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1A" w:rsidRDefault="005D0B1A" w:rsidP="005D0B1A">
      <w:pPr>
        <w:pStyle w:val="a3"/>
        <w:shd w:val="clear" w:color="auto" w:fill="FFFFFF"/>
        <w:spacing w:before="0" w:beforeAutospacing="0" w:after="200" w:afterAutospacing="0"/>
        <w:jc w:val="center"/>
        <w:rPr>
          <w:rFonts w:ascii="Segoe UI" w:hAnsi="Segoe UI" w:cs="Segoe UI"/>
          <w:color w:val="333333"/>
          <w:spacing w:val="7"/>
        </w:rPr>
      </w:pPr>
      <w:r>
        <w:rPr>
          <w:b/>
          <w:bCs/>
          <w:color w:val="333333"/>
          <w:spacing w:val="7"/>
        </w:rPr>
        <w:t>ОБҐРУНТУВАННЯ</w:t>
      </w:r>
    </w:p>
    <w:p w:rsidR="005D0B1A" w:rsidRDefault="005D0B1A" w:rsidP="005D0B1A">
      <w:pPr>
        <w:pStyle w:val="a3"/>
        <w:shd w:val="clear" w:color="auto" w:fill="FFFFFF"/>
        <w:spacing w:before="0" w:beforeAutospacing="0" w:after="200" w:afterAutospacing="0"/>
        <w:jc w:val="center"/>
        <w:rPr>
          <w:rFonts w:ascii="Segoe UI" w:hAnsi="Segoe UI" w:cs="Segoe UI"/>
          <w:color w:val="333333"/>
          <w:spacing w:val="7"/>
        </w:rPr>
      </w:pPr>
      <w:r>
        <w:rPr>
          <w:color w:val="333333"/>
          <w:spacing w:val="7"/>
        </w:rPr>
        <w:t>технічних та якісних характеристик предмета </w:t>
      </w:r>
      <w:r>
        <w:rPr>
          <w:b/>
          <w:bCs/>
          <w:color w:val="333333"/>
          <w:spacing w:val="7"/>
        </w:rPr>
        <w:t>закупівлі, </w:t>
      </w:r>
      <w:r>
        <w:rPr>
          <w:color w:val="333333"/>
          <w:spacing w:val="7"/>
        </w:rPr>
        <w:t>розміру бюджетного призначення, очікуваної вартості предмета закупівлі</w:t>
      </w:r>
    </w:p>
    <w:p w:rsidR="005D0B1A" w:rsidRPr="005D0B1A" w:rsidRDefault="005D0B1A" w:rsidP="005D0B1A">
      <w:pPr>
        <w:spacing w:after="0" w:line="240" w:lineRule="auto"/>
        <w:jc w:val="center"/>
        <w:rPr>
          <w:rFonts w:ascii="Times New Roman" w:eastAsia="Times New Roman" w:hAnsi="Times New Roman" w:cs="Times New Roman"/>
          <w:b/>
          <w:color w:val="000000"/>
          <w:sz w:val="24"/>
          <w:szCs w:val="24"/>
          <w:lang w:eastAsia="uk-UA"/>
        </w:rPr>
      </w:pPr>
      <w:r w:rsidRPr="005D0B1A">
        <w:rPr>
          <w:rFonts w:ascii="Times New Roman" w:eastAsia="Times New Roman" w:hAnsi="Times New Roman" w:cs="Times New Roman"/>
          <w:b/>
          <w:color w:val="000000"/>
          <w:sz w:val="24"/>
          <w:szCs w:val="24"/>
          <w:lang w:eastAsia="uk-UA"/>
        </w:rPr>
        <w:t>код ДК 021:2015 - 09120000-6 «Газове паливо»</w:t>
      </w:r>
    </w:p>
    <w:p w:rsidR="005D0B1A" w:rsidRPr="005D0B1A" w:rsidRDefault="005D0B1A" w:rsidP="005D0B1A">
      <w:pPr>
        <w:spacing w:after="0" w:line="240" w:lineRule="auto"/>
        <w:jc w:val="center"/>
        <w:rPr>
          <w:rFonts w:ascii="Times New Roman" w:eastAsia="Times New Roman" w:hAnsi="Times New Roman" w:cs="Times New Roman"/>
          <w:b/>
          <w:color w:val="000000"/>
          <w:sz w:val="24"/>
          <w:szCs w:val="24"/>
          <w:lang w:eastAsia="uk-UA"/>
        </w:rPr>
      </w:pPr>
      <w:r w:rsidRPr="005D0B1A">
        <w:rPr>
          <w:rFonts w:ascii="Times New Roman" w:eastAsia="Times New Roman" w:hAnsi="Times New Roman" w:cs="Times New Roman"/>
          <w:b/>
          <w:color w:val="000000"/>
          <w:sz w:val="24"/>
          <w:szCs w:val="24"/>
          <w:lang w:eastAsia="uk-UA"/>
        </w:rPr>
        <w:t>номенклатура товару : код ДК 021:2015: 09123000-7 «Природний газ</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rStyle w:val="a4"/>
          <w:rFonts w:ascii="Calibri" w:hAnsi="Calibri" w:cs="Calibri"/>
          <w:color w:val="333333"/>
          <w:spacing w:val="7"/>
          <w:sz w:val="20"/>
          <w:szCs w:val="20"/>
        </w:rPr>
        <w:t>(оприлюднюється на виконання постанови КМУ № 710 від 11.10.2016 «Про ефективне використання державних коштів» (зі змінами))</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000000"/>
          <w:spacing w:val="7"/>
          <w:sz w:val="20"/>
          <w:szCs w:val="20"/>
          <w:shd w:val="clear" w:color="auto" w:fill="FFFFFF"/>
        </w:rPr>
        <w:t>1. Найменування:</w:t>
      </w:r>
      <w:r>
        <w:rPr>
          <w:color w:val="000000"/>
          <w:spacing w:val="7"/>
          <w:sz w:val="20"/>
          <w:szCs w:val="20"/>
          <w:shd w:val="clear" w:color="auto" w:fill="FFFFFF"/>
        </w:rPr>
        <w:t> </w:t>
      </w:r>
      <w:proofErr w:type="spellStart"/>
      <w:r>
        <w:rPr>
          <w:color w:val="000000"/>
          <w:spacing w:val="7"/>
          <w:sz w:val="20"/>
          <w:szCs w:val="20"/>
          <w:shd w:val="clear" w:color="auto" w:fill="FFFFFF"/>
        </w:rPr>
        <w:t>Клеванський</w:t>
      </w:r>
      <w:proofErr w:type="spellEnd"/>
      <w:r>
        <w:rPr>
          <w:color w:val="000000"/>
          <w:spacing w:val="7"/>
          <w:sz w:val="20"/>
          <w:szCs w:val="20"/>
          <w:shd w:val="clear" w:color="auto" w:fill="FFFFFF"/>
        </w:rPr>
        <w:t xml:space="preserve"> професійний ліцей</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000000"/>
          <w:spacing w:val="7"/>
          <w:sz w:val="20"/>
          <w:szCs w:val="20"/>
          <w:shd w:val="clear" w:color="auto" w:fill="FFFFFF"/>
        </w:rPr>
        <w:t>2. Місце знаходження:</w:t>
      </w:r>
      <w:r>
        <w:rPr>
          <w:color w:val="000000"/>
          <w:spacing w:val="7"/>
          <w:sz w:val="20"/>
          <w:szCs w:val="20"/>
          <w:shd w:val="clear" w:color="auto" w:fill="FFFFFF"/>
        </w:rPr>
        <w:t> </w:t>
      </w:r>
      <w:r w:rsidRPr="005D0B1A">
        <w:rPr>
          <w:color w:val="000000"/>
          <w:sz w:val="20"/>
          <w:szCs w:val="20"/>
        </w:rPr>
        <w:t xml:space="preserve">вул. </w:t>
      </w:r>
      <w:proofErr w:type="spellStart"/>
      <w:r w:rsidRPr="005D0B1A">
        <w:rPr>
          <w:color w:val="000000"/>
          <w:sz w:val="20"/>
          <w:szCs w:val="20"/>
        </w:rPr>
        <w:t>Б.Хмельницького</w:t>
      </w:r>
      <w:proofErr w:type="spellEnd"/>
      <w:r w:rsidRPr="005D0B1A">
        <w:rPr>
          <w:color w:val="000000"/>
          <w:sz w:val="20"/>
          <w:szCs w:val="20"/>
        </w:rPr>
        <w:t xml:space="preserve">, 89, смт. </w:t>
      </w:r>
      <w:proofErr w:type="spellStart"/>
      <w:r w:rsidRPr="005D0B1A">
        <w:rPr>
          <w:color w:val="000000"/>
          <w:sz w:val="20"/>
          <w:szCs w:val="20"/>
        </w:rPr>
        <w:t>Клевань</w:t>
      </w:r>
      <w:proofErr w:type="spellEnd"/>
      <w:r w:rsidRPr="005D0B1A">
        <w:rPr>
          <w:color w:val="000000"/>
          <w:sz w:val="20"/>
          <w:szCs w:val="20"/>
        </w:rPr>
        <w:t>, Рівненський район, Рівненська обл., 35311</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000000"/>
          <w:spacing w:val="7"/>
          <w:sz w:val="20"/>
          <w:szCs w:val="20"/>
          <w:shd w:val="clear" w:color="auto" w:fill="FFFFFF"/>
        </w:rPr>
        <w:t>3. Код ЄДРПОУ:</w:t>
      </w:r>
      <w:r>
        <w:rPr>
          <w:color w:val="000000"/>
          <w:spacing w:val="7"/>
          <w:sz w:val="20"/>
          <w:szCs w:val="20"/>
          <w:shd w:val="clear" w:color="auto" w:fill="FFFFFF"/>
        </w:rPr>
        <w:t> 02547205</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000000"/>
          <w:spacing w:val="7"/>
          <w:sz w:val="20"/>
          <w:szCs w:val="20"/>
          <w:shd w:val="clear" w:color="auto" w:fill="FFFFFF"/>
        </w:rPr>
        <w:t>4. Категорія предмета закупівлі:</w:t>
      </w:r>
      <w:r>
        <w:rPr>
          <w:color w:val="000000"/>
          <w:spacing w:val="7"/>
          <w:sz w:val="20"/>
          <w:szCs w:val="20"/>
          <w:shd w:val="clear" w:color="auto" w:fill="FFFFFF"/>
        </w:rPr>
        <w:t> товар</w:t>
      </w:r>
    </w:p>
    <w:p w:rsidR="005D0B1A" w:rsidRDefault="005D0B1A" w:rsidP="005D0B1A">
      <w:pPr>
        <w:spacing w:after="0" w:line="240" w:lineRule="auto"/>
        <w:jc w:val="both"/>
        <w:rPr>
          <w:rFonts w:ascii="Times New Roman" w:eastAsia="Times New Roman" w:hAnsi="Times New Roman" w:cs="Times New Roman"/>
          <w:b/>
          <w:color w:val="000000"/>
          <w:sz w:val="20"/>
          <w:szCs w:val="20"/>
          <w:lang w:eastAsia="uk-UA"/>
        </w:rPr>
      </w:pPr>
      <w:r>
        <w:rPr>
          <w:b/>
          <w:bCs/>
          <w:color w:val="000000"/>
          <w:spacing w:val="7"/>
          <w:sz w:val="20"/>
          <w:szCs w:val="20"/>
          <w:shd w:val="clear" w:color="auto" w:fill="FFFFFF"/>
        </w:rPr>
        <w:t>5. Назва предмету закупівлі із зазначенням коду за Єдиним закупівельним словником:</w:t>
      </w:r>
      <w:r w:rsidRPr="005D0B1A">
        <w:rPr>
          <w:rFonts w:ascii="Times New Roman" w:eastAsia="Times New Roman" w:hAnsi="Times New Roman" w:cs="Times New Roman"/>
          <w:b/>
          <w:color w:val="000000"/>
          <w:sz w:val="24"/>
          <w:szCs w:val="24"/>
          <w:lang w:eastAsia="uk-UA"/>
        </w:rPr>
        <w:t xml:space="preserve"> </w:t>
      </w:r>
      <w:r w:rsidRPr="005D0B1A">
        <w:rPr>
          <w:rFonts w:ascii="Times New Roman" w:eastAsia="Times New Roman" w:hAnsi="Times New Roman" w:cs="Times New Roman"/>
          <w:b/>
          <w:color w:val="000000"/>
          <w:sz w:val="24"/>
          <w:szCs w:val="24"/>
          <w:lang w:eastAsia="uk-UA"/>
        </w:rPr>
        <w:t xml:space="preserve">код ДК </w:t>
      </w:r>
      <w:r w:rsidRPr="005D0B1A">
        <w:rPr>
          <w:rFonts w:ascii="Times New Roman" w:eastAsia="Times New Roman" w:hAnsi="Times New Roman" w:cs="Times New Roman"/>
          <w:b/>
          <w:color w:val="000000"/>
          <w:sz w:val="20"/>
          <w:szCs w:val="20"/>
          <w:lang w:eastAsia="uk-UA"/>
        </w:rPr>
        <w:t>021:2015 - 09120000-6 «Газове паливо»</w:t>
      </w:r>
      <w:r>
        <w:rPr>
          <w:rFonts w:ascii="Times New Roman" w:eastAsia="Times New Roman" w:hAnsi="Times New Roman" w:cs="Times New Roman"/>
          <w:b/>
          <w:color w:val="000000"/>
          <w:sz w:val="20"/>
          <w:szCs w:val="20"/>
          <w:lang w:eastAsia="uk-UA"/>
        </w:rPr>
        <w:t xml:space="preserve"> </w:t>
      </w:r>
      <w:r w:rsidRPr="005D0B1A">
        <w:rPr>
          <w:rFonts w:ascii="Times New Roman" w:eastAsia="Times New Roman" w:hAnsi="Times New Roman" w:cs="Times New Roman"/>
          <w:b/>
          <w:color w:val="000000"/>
          <w:sz w:val="20"/>
          <w:szCs w:val="20"/>
          <w:lang w:eastAsia="uk-UA"/>
        </w:rPr>
        <w:t>номенклатура товару : код ДК 021:2015: 09123000-7 «Природний газ</w:t>
      </w:r>
    </w:p>
    <w:p w:rsidR="005D0B1A" w:rsidRPr="005D0B1A" w:rsidRDefault="005D0B1A" w:rsidP="005D0B1A">
      <w:pPr>
        <w:spacing w:after="0" w:line="240" w:lineRule="auto"/>
        <w:jc w:val="both"/>
        <w:rPr>
          <w:rFonts w:ascii="Times New Roman" w:eastAsia="Times New Roman" w:hAnsi="Times New Roman" w:cs="Times New Roman"/>
          <w:b/>
          <w:color w:val="000000"/>
          <w:sz w:val="20"/>
          <w:szCs w:val="20"/>
          <w:lang w:eastAsia="uk-UA"/>
        </w:rPr>
      </w:pP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000000"/>
          <w:spacing w:val="7"/>
          <w:sz w:val="20"/>
          <w:szCs w:val="20"/>
          <w:shd w:val="clear" w:color="auto" w:fill="FFFFFF"/>
        </w:rPr>
        <w:t>6. Дата оголошення:</w:t>
      </w:r>
      <w:r>
        <w:rPr>
          <w:color w:val="000000"/>
          <w:spacing w:val="7"/>
          <w:sz w:val="20"/>
          <w:szCs w:val="20"/>
          <w:shd w:val="clear" w:color="auto" w:fill="FFFFFF"/>
        </w:rPr>
        <w:t> 24</w:t>
      </w:r>
      <w:r>
        <w:rPr>
          <w:color w:val="000000"/>
          <w:spacing w:val="7"/>
          <w:sz w:val="20"/>
          <w:szCs w:val="20"/>
          <w:shd w:val="clear" w:color="auto" w:fill="FFFFFF"/>
        </w:rPr>
        <w:t xml:space="preserve"> </w:t>
      </w:r>
      <w:r>
        <w:rPr>
          <w:color w:val="000000"/>
          <w:spacing w:val="7"/>
          <w:sz w:val="20"/>
          <w:szCs w:val="20"/>
          <w:shd w:val="clear" w:color="auto" w:fill="FFFFFF"/>
        </w:rPr>
        <w:t>листопада</w:t>
      </w:r>
      <w:r>
        <w:rPr>
          <w:color w:val="000000"/>
          <w:spacing w:val="7"/>
          <w:sz w:val="20"/>
          <w:szCs w:val="20"/>
          <w:shd w:val="clear" w:color="auto" w:fill="FFFFFF"/>
        </w:rPr>
        <w:t xml:space="preserve"> 2023 року</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000000"/>
          <w:spacing w:val="7"/>
          <w:sz w:val="20"/>
          <w:szCs w:val="20"/>
          <w:shd w:val="clear" w:color="auto" w:fill="FFFFFF"/>
        </w:rPr>
        <w:t>7. Процедура закупівлі:</w:t>
      </w:r>
      <w:r>
        <w:rPr>
          <w:color w:val="000000"/>
          <w:spacing w:val="7"/>
          <w:sz w:val="20"/>
          <w:szCs w:val="20"/>
          <w:shd w:val="clear" w:color="auto" w:fill="FFFFFF"/>
        </w:rPr>
        <w:t> </w:t>
      </w:r>
      <w:r>
        <w:rPr>
          <w:b/>
          <w:bCs/>
          <w:color w:val="000000"/>
          <w:spacing w:val="7"/>
          <w:sz w:val="20"/>
          <w:szCs w:val="20"/>
          <w:shd w:val="clear" w:color="auto" w:fill="FFFFFF"/>
        </w:rPr>
        <w:t>відкриті торги з особливостями</w:t>
      </w:r>
      <w:r>
        <w:rPr>
          <w:color w:val="000000"/>
          <w:spacing w:val="7"/>
          <w:sz w:val="20"/>
          <w:szCs w:val="20"/>
          <w:shd w:val="clear" w:color="auto" w:fill="FFFFFF"/>
        </w:rPr>
        <w:t xml:space="preserve">  згідно положень Закону України «Про публічні закупівлі» від 25.12.2015 № 922-VI1I зі змінами, з урахуванням положень Постанови Кабінету Міністрів України «Про затвердження особливостей здійснення публічних </w:t>
      </w:r>
      <w:proofErr w:type="spellStart"/>
      <w:r>
        <w:rPr>
          <w:color w:val="000000"/>
          <w:spacing w:val="7"/>
          <w:sz w:val="20"/>
          <w:szCs w:val="20"/>
          <w:shd w:val="clear" w:color="auto" w:fill="FFFFFF"/>
        </w:rPr>
        <w:t>закупівель</w:t>
      </w:r>
      <w:proofErr w:type="spellEnd"/>
      <w:r>
        <w:rPr>
          <w:color w:val="000000"/>
          <w:spacing w:val="7"/>
          <w:sz w:val="20"/>
          <w:szCs w:val="2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333333"/>
          <w:spacing w:val="7"/>
          <w:sz w:val="20"/>
          <w:szCs w:val="20"/>
        </w:rPr>
        <w:t>8</w:t>
      </w:r>
      <w:r>
        <w:rPr>
          <w:b/>
          <w:bCs/>
          <w:color w:val="333333"/>
          <w:spacing w:val="7"/>
          <w:sz w:val="20"/>
          <w:szCs w:val="20"/>
        </w:rPr>
        <w:t>. Очікувана вартість та обґрунтування очікуваної вартості предмета закупівлі:</w:t>
      </w:r>
      <w:r>
        <w:rPr>
          <w:color w:val="333333"/>
          <w:spacing w:val="7"/>
          <w:sz w:val="20"/>
          <w:szCs w:val="20"/>
        </w:rPr>
        <w:t> </w:t>
      </w:r>
      <w:r>
        <w:rPr>
          <w:b/>
          <w:bCs/>
          <w:color w:val="333333"/>
          <w:spacing w:val="7"/>
          <w:sz w:val="20"/>
          <w:szCs w:val="20"/>
        </w:rPr>
        <w:t>496616,70</w:t>
      </w:r>
      <w:r>
        <w:rPr>
          <w:b/>
          <w:bCs/>
          <w:color w:val="333333"/>
          <w:spacing w:val="7"/>
          <w:sz w:val="20"/>
          <w:szCs w:val="20"/>
        </w:rPr>
        <w:t xml:space="preserve"> грн.</w:t>
      </w:r>
      <w:r>
        <w:rPr>
          <w:b/>
          <w:bCs/>
          <w:color w:val="333333"/>
          <w:spacing w:val="7"/>
          <w:sz w:val="20"/>
          <w:szCs w:val="20"/>
        </w:rPr>
        <w:t xml:space="preserve"> з ПДВ. </w:t>
      </w:r>
      <w:r>
        <w:rPr>
          <w:color w:val="333333"/>
          <w:spacing w:val="7"/>
          <w:sz w:val="20"/>
          <w:szCs w:val="20"/>
        </w:rPr>
        <w:t> Закупівля здійснюється на очікува</w:t>
      </w:r>
      <w:r>
        <w:rPr>
          <w:color w:val="333333"/>
          <w:spacing w:val="7"/>
          <w:sz w:val="20"/>
          <w:szCs w:val="20"/>
        </w:rPr>
        <w:t xml:space="preserve">ну вартість потреби у товарі з 01 січня 2024 року по 15 квітня 2024 року включно. </w:t>
      </w:r>
      <w:r w:rsidRPr="005D0B1A">
        <w:rPr>
          <w:color w:val="333333"/>
          <w:spacing w:val="7"/>
          <w:sz w:val="20"/>
          <w:szCs w:val="20"/>
        </w:rPr>
        <w:t>Визначення очікуваної вартості предмета закупівлі обумовлено аналізом споживання (річного та місячного) природного газу за календарний 2023 рік (бюджетний період).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року №275 (зі змінами).</w:t>
      </w:r>
    </w:p>
    <w:p w:rsidR="005D0B1A" w:rsidRDefault="005D0B1A" w:rsidP="005D0B1A">
      <w:pPr>
        <w:pStyle w:val="a3"/>
        <w:shd w:val="clear" w:color="auto" w:fill="FFFFFF"/>
        <w:spacing w:before="0" w:beforeAutospacing="0" w:after="200" w:afterAutospacing="0"/>
        <w:jc w:val="both"/>
        <w:rPr>
          <w:rFonts w:ascii="Segoe UI" w:hAnsi="Segoe UI" w:cs="Segoe UI"/>
          <w:color w:val="333333"/>
          <w:spacing w:val="7"/>
        </w:rPr>
      </w:pPr>
      <w:r>
        <w:rPr>
          <w:b/>
          <w:bCs/>
          <w:color w:val="333333"/>
          <w:spacing w:val="7"/>
          <w:sz w:val="20"/>
          <w:szCs w:val="20"/>
        </w:rPr>
        <w:t>10. Розмір бюджетного призначення:</w:t>
      </w:r>
      <w:r>
        <w:rPr>
          <w:color w:val="333333"/>
          <w:spacing w:val="7"/>
          <w:sz w:val="20"/>
          <w:szCs w:val="20"/>
        </w:rPr>
        <w:t> визначений відпо</w:t>
      </w:r>
      <w:r>
        <w:rPr>
          <w:color w:val="333333"/>
          <w:spacing w:val="7"/>
          <w:sz w:val="20"/>
          <w:szCs w:val="20"/>
        </w:rPr>
        <w:t>відно до проекту бюджету на 2024</w:t>
      </w:r>
      <w:r>
        <w:rPr>
          <w:color w:val="333333"/>
          <w:spacing w:val="7"/>
          <w:sz w:val="20"/>
          <w:szCs w:val="20"/>
        </w:rPr>
        <w:t xml:space="preserve"> рік, КЕКВ 2274</w:t>
      </w:r>
    </w:p>
    <w:p w:rsidR="005D0B1A" w:rsidRDefault="005D0B1A" w:rsidP="0031321D">
      <w:pPr>
        <w:pStyle w:val="a3"/>
        <w:shd w:val="clear" w:color="auto" w:fill="FFFFFF"/>
        <w:spacing w:before="0" w:beforeAutospacing="0" w:after="0" w:afterAutospacing="0"/>
        <w:jc w:val="both"/>
        <w:rPr>
          <w:rFonts w:ascii="Segoe UI" w:hAnsi="Segoe UI" w:cs="Segoe UI"/>
          <w:color w:val="333333"/>
          <w:spacing w:val="7"/>
        </w:rPr>
      </w:pPr>
      <w:r>
        <w:rPr>
          <w:b/>
          <w:bCs/>
          <w:color w:val="333333"/>
          <w:spacing w:val="7"/>
          <w:sz w:val="20"/>
          <w:szCs w:val="20"/>
        </w:rPr>
        <w:t>11. Обґрунтування технічних та якісних характеристик предмета закупівлі.</w:t>
      </w:r>
    </w:p>
    <w:p w:rsidR="005D0B1A" w:rsidRPr="0031321D" w:rsidRDefault="005D0B1A" w:rsidP="0031321D">
      <w:pPr>
        <w:pStyle w:val="a3"/>
        <w:shd w:val="clear" w:color="auto" w:fill="FFFFFF"/>
        <w:spacing w:before="0" w:beforeAutospacing="0" w:after="0" w:afterAutospacing="0"/>
        <w:rPr>
          <w:rFonts w:ascii="Segoe UI" w:hAnsi="Segoe UI" w:cs="Segoe UI"/>
          <w:color w:val="333333"/>
          <w:spacing w:val="7"/>
        </w:rPr>
      </w:pPr>
      <w:r>
        <w:rPr>
          <w:color w:val="333333"/>
          <w:spacing w:val="7"/>
          <w:sz w:val="20"/>
          <w:szCs w:val="20"/>
        </w:rPr>
        <w:t xml:space="preserve">Природний газ (природний газ, нафтовий (попутний) газ, газ (метан) вугільних родовищ та газ сланцевих </w:t>
      </w:r>
      <w:proofErr w:type="spellStart"/>
      <w:r>
        <w:rPr>
          <w:color w:val="333333"/>
          <w:spacing w:val="7"/>
          <w:sz w:val="20"/>
          <w:szCs w:val="20"/>
        </w:rPr>
        <w:t>товщ</w:t>
      </w:r>
      <w:proofErr w:type="spellEnd"/>
      <w:r>
        <w:rPr>
          <w:color w:val="333333"/>
          <w:spacing w:val="7"/>
          <w:sz w:val="20"/>
          <w:szCs w:val="20"/>
        </w:rPr>
        <w:t>) — к</w:t>
      </w:r>
      <w:bookmarkStart w:id="0" w:name="_GoBack"/>
      <w:bookmarkEnd w:id="0"/>
      <w:r>
        <w:rPr>
          <w:color w:val="333333"/>
          <w:spacing w:val="7"/>
          <w:sz w:val="20"/>
          <w:szCs w:val="20"/>
        </w:rPr>
        <w:t>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С</w:t>
      </w:r>
      <w:r w:rsidR="0031321D">
        <w:rPr>
          <w:color w:val="333333"/>
          <w:spacing w:val="7"/>
          <w:sz w:val="20"/>
          <w:szCs w:val="20"/>
        </w:rPr>
        <w:t xml:space="preserve">) і є товарною продукцією. </w:t>
      </w:r>
      <w:proofErr w:type="spellStart"/>
      <w:r w:rsidRPr="005D0B1A">
        <w:rPr>
          <w:sz w:val="20"/>
          <w:szCs w:val="20"/>
          <w:lang w:val="ru-RU" w:eastAsia="en-US"/>
        </w:rPr>
        <w:t>Під</w:t>
      </w:r>
      <w:proofErr w:type="spellEnd"/>
      <w:r w:rsidRPr="005D0B1A">
        <w:rPr>
          <w:sz w:val="20"/>
          <w:szCs w:val="20"/>
          <w:lang w:val="ru-RU" w:eastAsia="en-US"/>
        </w:rPr>
        <w:t xml:space="preserve"> час </w:t>
      </w:r>
      <w:proofErr w:type="spellStart"/>
      <w:r w:rsidRPr="005D0B1A">
        <w:rPr>
          <w:sz w:val="20"/>
          <w:szCs w:val="20"/>
          <w:lang w:val="ru-RU" w:eastAsia="en-US"/>
        </w:rPr>
        <w:t>формування</w:t>
      </w:r>
      <w:proofErr w:type="spellEnd"/>
      <w:r w:rsidRPr="005D0B1A">
        <w:rPr>
          <w:sz w:val="20"/>
          <w:szCs w:val="20"/>
          <w:lang w:val="ru-RU" w:eastAsia="en-US"/>
        </w:rPr>
        <w:t xml:space="preserve"> </w:t>
      </w:r>
      <w:proofErr w:type="spellStart"/>
      <w:r w:rsidRPr="005D0B1A">
        <w:rPr>
          <w:sz w:val="20"/>
          <w:szCs w:val="20"/>
          <w:lang w:val="ru-RU" w:eastAsia="en-US"/>
        </w:rPr>
        <w:t>ціни</w:t>
      </w:r>
      <w:proofErr w:type="spellEnd"/>
      <w:r w:rsidRPr="005D0B1A">
        <w:rPr>
          <w:sz w:val="20"/>
          <w:szCs w:val="20"/>
          <w:lang w:val="ru-RU" w:eastAsia="en-US"/>
        </w:rPr>
        <w:t xml:space="preserve"> </w:t>
      </w:r>
      <w:proofErr w:type="spellStart"/>
      <w:r w:rsidRPr="005D0B1A">
        <w:rPr>
          <w:sz w:val="20"/>
          <w:szCs w:val="20"/>
          <w:lang w:val="ru-RU" w:eastAsia="en-US"/>
        </w:rPr>
        <w:t>тендерної</w:t>
      </w:r>
      <w:proofErr w:type="spellEnd"/>
      <w:r w:rsidRPr="005D0B1A">
        <w:rPr>
          <w:sz w:val="20"/>
          <w:szCs w:val="20"/>
          <w:lang w:val="ru-RU" w:eastAsia="en-US"/>
        </w:rPr>
        <w:t xml:space="preserve"> </w:t>
      </w:r>
      <w:proofErr w:type="spellStart"/>
      <w:r w:rsidRPr="005D0B1A">
        <w:rPr>
          <w:sz w:val="20"/>
          <w:szCs w:val="20"/>
          <w:lang w:val="ru-RU" w:eastAsia="en-US"/>
        </w:rPr>
        <w:t>пропозиції</w:t>
      </w:r>
      <w:proofErr w:type="spellEnd"/>
      <w:r w:rsidRPr="005D0B1A">
        <w:rPr>
          <w:sz w:val="20"/>
          <w:szCs w:val="20"/>
          <w:lang w:val="ru-RU" w:eastAsia="en-US"/>
        </w:rPr>
        <w:t xml:space="preserve"> на </w:t>
      </w:r>
      <w:proofErr w:type="spellStart"/>
      <w:r w:rsidRPr="005D0B1A">
        <w:rPr>
          <w:sz w:val="20"/>
          <w:szCs w:val="20"/>
          <w:lang w:val="ru-RU" w:eastAsia="en-US"/>
        </w:rPr>
        <w:t>природний</w:t>
      </w:r>
      <w:proofErr w:type="spellEnd"/>
      <w:r w:rsidRPr="005D0B1A">
        <w:rPr>
          <w:sz w:val="20"/>
          <w:szCs w:val="20"/>
          <w:lang w:val="ru-RU" w:eastAsia="en-US"/>
        </w:rPr>
        <w:t xml:space="preserve"> газ </w:t>
      </w:r>
      <w:proofErr w:type="spellStart"/>
      <w:r w:rsidRPr="005D0B1A">
        <w:rPr>
          <w:sz w:val="20"/>
          <w:szCs w:val="20"/>
          <w:lang w:val="ru-RU" w:eastAsia="en-US"/>
        </w:rPr>
        <w:t>Учасник</w:t>
      </w:r>
      <w:proofErr w:type="spellEnd"/>
      <w:r w:rsidRPr="005D0B1A">
        <w:rPr>
          <w:sz w:val="20"/>
          <w:szCs w:val="20"/>
          <w:lang w:val="ru-RU" w:eastAsia="en-US"/>
        </w:rPr>
        <w:t xml:space="preserve"> </w:t>
      </w:r>
      <w:r w:rsidRPr="005D0B1A">
        <w:rPr>
          <w:color w:val="000000"/>
          <w:sz w:val="20"/>
          <w:szCs w:val="20"/>
          <w:lang w:val="ru-RU" w:eastAsia="en-US"/>
        </w:rPr>
        <w:t xml:space="preserve">повинен </w:t>
      </w:r>
      <w:proofErr w:type="spellStart"/>
      <w:r w:rsidRPr="005D0B1A">
        <w:rPr>
          <w:color w:val="000000"/>
          <w:sz w:val="20"/>
          <w:szCs w:val="20"/>
          <w:lang w:val="ru-RU" w:eastAsia="en-US"/>
        </w:rPr>
        <w:t>врахувати</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всі</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витрати</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пов’язані</w:t>
      </w:r>
      <w:proofErr w:type="spellEnd"/>
      <w:r w:rsidRPr="005D0B1A">
        <w:rPr>
          <w:color w:val="000000"/>
          <w:sz w:val="20"/>
          <w:szCs w:val="20"/>
          <w:lang w:val="ru-RU" w:eastAsia="en-US"/>
        </w:rPr>
        <w:t xml:space="preserve"> з </w:t>
      </w:r>
      <w:proofErr w:type="spellStart"/>
      <w:r w:rsidRPr="005D0B1A">
        <w:rPr>
          <w:color w:val="000000"/>
          <w:sz w:val="20"/>
          <w:szCs w:val="20"/>
          <w:lang w:val="ru-RU" w:eastAsia="en-US"/>
        </w:rPr>
        <w:t>постачанням</w:t>
      </w:r>
      <w:proofErr w:type="spellEnd"/>
      <w:r w:rsidRPr="005D0B1A">
        <w:rPr>
          <w:color w:val="000000"/>
          <w:sz w:val="20"/>
          <w:szCs w:val="20"/>
          <w:lang w:val="ru-RU" w:eastAsia="en-US"/>
        </w:rPr>
        <w:t xml:space="preserve"> природного газу до точки входу в </w:t>
      </w:r>
      <w:proofErr w:type="spellStart"/>
      <w:r w:rsidRPr="005D0B1A">
        <w:rPr>
          <w:color w:val="000000"/>
          <w:sz w:val="20"/>
          <w:szCs w:val="20"/>
          <w:lang w:val="ru-RU" w:eastAsia="en-US"/>
        </w:rPr>
        <w:t>газорозподільну</w:t>
      </w:r>
      <w:proofErr w:type="spellEnd"/>
      <w:r w:rsidRPr="005D0B1A">
        <w:rPr>
          <w:color w:val="000000"/>
          <w:sz w:val="20"/>
          <w:szCs w:val="20"/>
          <w:lang w:val="ru-RU" w:eastAsia="en-US"/>
        </w:rPr>
        <w:t xml:space="preserve"> систему, до </w:t>
      </w:r>
      <w:proofErr w:type="spellStart"/>
      <w:r w:rsidRPr="005D0B1A">
        <w:rPr>
          <w:color w:val="000000"/>
          <w:sz w:val="20"/>
          <w:szCs w:val="20"/>
          <w:lang w:val="ru-RU" w:eastAsia="en-US"/>
        </w:rPr>
        <w:t>якої</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підключено</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об’єкт</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Замовника</w:t>
      </w:r>
      <w:proofErr w:type="spellEnd"/>
      <w:r w:rsidRPr="005D0B1A">
        <w:rPr>
          <w:color w:val="000000"/>
          <w:sz w:val="20"/>
          <w:szCs w:val="20"/>
          <w:lang w:val="ru-RU" w:eastAsia="en-US"/>
        </w:rPr>
        <w:t xml:space="preserve"> та </w:t>
      </w:r>
      <w:proofErr w:type="spellStart"/>
      <w:r w:rsidRPr="005D0B1A">
        <w:rPr>
          <w:color w:val="000000"/>
          <w:sz w:val="20"/>
          <w:szCs w:val="20"/>
          <w:lang w:val="ru-RU" w:eastAsia="en-US"/>
        </w:rPr>
        <w:t>які</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можуть</w:t>
      </w:r>
      <w:proofErr w:type="spellEnd"/>
      <w:r w:rsidRPr="005D0B1A">
        <w:rPr>
          <w:color w:val="000000"/>
          <w:sz w:val="20"/>
          <w:szCs w:val="20"/>
          <w:lang w:val="ru-RU" w:eastAsia="en-US"/>
        </w:rPr>
        <w:t xml:space="preserve"> бути ним </w:t>
      </w:r>
      <w:proofErr w:type="spellStart"/>
      <w:r w:rsidRPr="005D0B1A">
        <w:rPr>
          <w:color w:val="000000"/>
          <w:sz w:val="20"/>
          <w:szCs w:val="20"/>
          <w:lang w:val="ru-RU" w:eastAsia="en-US"/>
        </w:rPr>
        <w:t>понесені</w:t>
      </w:r>
      <w:proofErr w:type="spellEnd"/>
      <w:r w:rsidRPr="005D0B1A">
        <w:rPr>
          <w:color w:val="000000"/>
          <w:sz w:val="20"/>
          <w:szCs w:val="20"/>
          <w:lang w:val="ru-RU" w:eastAsia="en-US"/>
        </w:rPr>
        <w:t xml:space="preserve"> у </w:t>
      </w:r>
      <w:proofErr w:type="spellStart"/>
      <w:r w:rsidRPr="005D0B1A">
        <w:rPr>
          <w:color w:val="000000"/>
          <w:sz w:val="20"/>
          <w:szCs w:val="20"/>
          <w:lang w:val="ru-RU" w:eastAsia="en-US"/>
        </w:rPr>
        <w:t>ході</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виконання</w:t>
      </w:r>
      <w:proofErr w:type="spellEnd"/>
      <w:r w:rsidRPr="005D0B1A">
        <w:rPr>
          <w:color w:val="000000"/>
          <w:sz w:val="20"/>
          <w:szCs w:val="20"/>
          <w:lang w:val="ru-RU" w:eastAsia="en-US"/>
        </w:rPr>
        <w:t xml:space="preserve"> договору про </w:t>
      </w:r>
      <w:proofErr w:type="spellStart"/>
      <w:r w:rsidRPr="005D0B1A">
        <w:rPr>
          <w:color w:val="000000"/>
          <w:sz w:val="20"/>
          <w:szCs w:val="20"/>
          <w:lang w:val="ru-RU" w:eastAsia="en-US"/>
        </w:rPr>
        <w:t>закупівлю</w:t>
      </w:r>
      <w:proofErr w:type="spellEnd"/>
      <w:r w:rsidRPr="005D0B1A">
        <w:rPr>
          <w:color w:val="000000"/>
          <w:sz w:val="20"/>
          <w:szCs w:val="20"/>
          <w:lang w:val="ru-RU" w:eastAsia="en-US"/>
        </w:rPr>
        <w:t xml:space="preserve"> (з </w:t>
      </w:r>
      <w:proofErr w:type="spellStart"/>
      <w:r w:rsidRPr="005D0B1A">
        <w:rPr>
          <w:color w:val="000000"/>
          <w:sz w:val="20"/>
          <w:szCs w:val="20"/>
          <w:lang w:val="ru-RU" w:eastAsia="en-US"/>
        </w:rPr>
        <w:t>врахуванням</w:t>
      </w:r>
      <w:proofErr w:type="spellEnd"/>
      <w:r w:rsidRPr="005D0B1A">
        <w:rPr>
          <w:color w:val="000000"/>
          <w:sz w:val="20"/>
          <w:szCs w:val="20"/>
          <w:lang w:val="ru-RU" w:eastAsia="en-US"/>
        </w:rPr>
        <w:t xml:space="preserve"> тарифу на </w:t>
      </w:r>
      <w:proofErr w:type="spellStart"/>
      <w:r w:rsidRPr="005D0B1A">
        <w:rPr>
          <w:color w:val="000000"/>
          <w:sz w:val="20"/>
          <w:szCs w:val="20"/>
          <w:lang w:val="ru-RU" w:eastAsia="en-US"/>
        </w:rPr>
        <w:t>послуги</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замовленої</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потужності</w:t>
      </w:r>
      <w:proofErr w:type="spellEnd"/>
      <w:r w:rsidRPr="005D0B1A">
        <w:rPr>
          <w:color w:val="000000"/>
          <w:sz w:val="20"/>
          <w:szCs w:val="20"/>
          <w:lang w:val="ru-RU" w:eastAsia="en-US"/>
        </w:rPr>
        <w:t xml:space="preserve"> природного газу для </w:t>
      </w:r>
      <w:proofErr w:type="spellStart"/>
      <w:r w:rsidRPr="005D0B1A">
        <w:rPr>
          <w:color w:val="000000"/>
          <w:sz w:val="20"/>
          <w:szCs w:val="20"/>
          <w:lang w:val="ru-RU" w:eastAsia="en-US"/>
        </w:rPr>
        <w:t>внутрішньої</w:t>
      </w:r>
      <w:proofErr w:type="spellEnd"/>
      <w:r w:rsidRPr="005D0B1A">
        <w:rPr>
          <w:color w:val="000000"/>
          <w:sz w:val="20"/>
          <w:szCs w:val="20"/>
          <w:lang w:val="ru-RU" w:eastAsia="en-US"/>
        </w:rPr>
        <w:t xml:space="preserve"> точки </w:t>
      </w:r>
      <w:proofErr w:type="spellStart"/>
      <w:r w:rsidRPr="005D0B1A">
        <w:rPr>
          <w:color w:val="000000"/>
          <w:sz w:val="20"/>
          <w:szCs w:val="20"/>
          <w:lang w:val="ru-RU" w:eastAsia="en-US"/>
        </w:rPr>
        <w:t>виходу</w:t>
      </w:r>
      <w:proofErr w:type="spellEnd"/>
      <w:r w:rsidRPr="005D0B1A">
        <w:rPr>
          <w:color w:val="000000"/>
          <w:sz w:val="20"/>
          <w:szCs w:val="20"/>
          <w:lang w:val="ru-RU" w:eastAsia="en-US"/>
        </w:rPr>
        <w:t xml:space="preserve"> з </w:t>
      </w:r>
      <w:proofErr w:type="spellStart"/>
      <w:r w:rsidRPr="005D0B1A">
        <w:rPr>
          <w:color w:val="000000"/>
          <w:sz w:val="20"/>
          <w:szCs w:val="20"/>
          <w:lang w:val="ru-RU" w:eastAsia="en-US"/>
        </w:rPr>
        <w:t>газотранспортної</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системи</w:t>
      </w:r>
      <w:proofErr w:type="spellEnd"/>
      <w:r w:rsidRPr="005D0B1A">
        <w:rPr>
          <w:color w:val="000000"/>
          <w:sz w:val="20"/>
          <w:szCs w:val="20"/>
          <w:lang w:val="ru-RU" w:eastAsia="en-US"/>
        </w:rPr>
        <w:t xml:space="preserve">, без </w:t>
      </w:r>
      <w:proofErr w:type="spellStart"/>
      <w:r w:rsidRPr="005D0B1A">
        <w:rPr>
          <w:color w:val="000000"/>
          <w:sz w:val="20"/>
          <w:szCs w:val="20"/>
          <w:lang w:val="ru-RU" w:eastAsia="en-US"/>
        </w:rPr>
        <w:t>врахування</w:t>
      </w:r>
      <w:proofErr w:type="spellEnd"/>
      <w:r w:rsidRPr="005D0B1A">
        <w:rPr>
          <w:color w:val="000000"/>
          <w:sz w:val="20"/>
          <w:szCs w:val="20"/>
          <w:lang w:val="ru-RU" w:eastAsia="en-US"/>
        </w:rPr>
        <w:t xml:space="preserve"> </w:t>
      </w:r>
      <w:proofErr w:type="spellStart"/>
      <w:r w:rsidRPr="005D0B1A">
        <w:rPr>
          <w:color w:val="000000"/>
          <w:sz w:val="20"/>
          <w:szCs w:val="20"/>
          <w:lang w:val="ru-RU" w:eastAsia="en-US"/>
        </w:rPr>
        <w:t>тарифів</w:t>
      </w:r>
      <w:proofErr w:type="spellEnd"/>
      <w:r w:rsidRPr="005D0B1A">
        <w:rPr>
          <w:color w:val="000000"/>
          <w:sz w:val="20"/>
          <w:szCs w:val="20"/>
          <w:lang w:val="ru-RU" w:eastAsia="en-US"/>
        </w:rPr>
        <w:t xml:space="preserve"> на </w:t>
      </w:r>
      <w:proofErr w:type="spellStart"/>
      <w:r w:rsidRPr="005D0B1A">
        <w:rPr>
          <w:color w:val="000000"/>
          <w:sz w:val="20"/>
          <w:szCs w:val="20"/>
          <w:lang w:val="ru-RU" w:eastAsia="en-US"/>
        </w:rPr>
        <w:t>розподіл</w:t>
      </w:r>
      <w:proofErr w:type="spellEnd"/>
      <w:r w:rsidRPr="005D0B1A">
        <w:rPr>
          <w:color w:val="000000"/>
          <w:sz w:val="20"/>
          <w:szCs w:val="20"/>
          <w:lang w:val="ru-RU" w:eastAsia="en-US"/>
        </w:rPr>
        <w:t xml:space="preserve"> газу).</w:t>
      </w:r>
    </w:p>
    <w:p w:rsidR="005D0B1A" w:rsidRPr="005D0B1A" w:rsidRDefault="005D0B1A" w:rsidP="0031321D">
      <w:pPr>
        <w:keepNext/>
        <w:widowControl w:val="0"/>
        <w:suppressAutoHyphens/>
        <w:autoSpaceDE w:val="0"/>
        <w:spacing w:after="0" w:line="240" w:lineRule="auto"/>
        <w:ind w:left="284" w:right="423"/>
        <w:jc w:val="both"/>
        <w:rPr>
          <w:rFonts w:ascii="Times New Roman" w:hAnsi="Times New Roman" w:cs="Times New Roman"/>
          <w:sz w:val="20"/>
          <w:szCs w:val="20"/>
          <w:lang w:val="ru-RU"/>
        </w:rPr>
      </w:pPr>
      <w:r w:rsidRPr="005D0B1A">
        <w:rPr>
          <w:rFonts w:ascii="Times New Roman" w:hAnsi="Times New Roman" w:cs="Times New Roman"/>
          <w:sz w:val="20"/>
          <w:szCs w:val="20"/>
          <w:lang w:val="ru-RU"/>
        </w:rPr>
        <w:t xml:space="preserve">Правила </w:t>
      </w:r>
      <w:proofErr w:type="spellStart"/>
      <w:r w:rsidRPr="005D0B1A">
        <w:rPr>
          <w:rFonts w:ascii="Times New Roman" w:hAnsi="Times New Roman" w:cs="Times New Roman"/>
          <w:sz w:val="20"/>
          <w:szCs w:val="20"/>
          <w:lang w:val="ru-RU"/>
        </w:rPr>
        <w:t>постачання</w:t>
      </w:r>
      <w:proofErr w:type="spellEnd"/>
      <w:r w:rsidRPr="005D0B1A">
        <w:rPr>
          <w:rFonts w:ascii="Times New Roman" w:hAnsi="Times New Roman" w:cs="Times New Roman"/>
          <w:sz w:val="20"/>
          <w:szCs w:val="20"/>
          <w:lang w:val="ru-RU"/>
        </w:rPr>
        <w:t xml:space="preserve"> природного газу, </w:t>
      </w:r>
      <w:proofErr w:type="spellStart"/>
      <w:r w:rsidRPr="005D0B1A">
        <w:rPr>
          <w:rFonts w:ascii="Times New Roman" w:hAnsi="Times New Roman" w:cs="Times New Roman"/>
          <w:sz w:val="20"/>
          <w:szCs w:val="20"/>
          <w:lang w:val="ru-RU"/>
        </w:rPr>
        <w:t>затверджені</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постановою</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Національної</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комісії</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що</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здійснює</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державне</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регулювання</w:t>
      </w:r>
      <w:proofErr w:type="spellEnd"/>
      <w:r w:rsidRPr="005D0B1A">
        <w:rPr>
          <w:rFonts w:ascii="Times New Roman" w:hAnsi="Times New Roman" w:cs="Times New Roman"/>
          <w:sz w:val="20"/>
          <w:szCs w:val="20"/>
          <w:lang w:val="ru-RU"/>
        </w:rPr>
        <w:t xml:space="preserve"> </w:t>
      </w:r>
      <w:proofErr w:type="gramStart"/>
      <w:r w:rsidRPr="005D0B1A">
        <w:rPr>
          <w:rFonts w:ascii="Times New Roman" w:hAnsi="Times New Roman" w:cs="Times New Roman"/>
          <w:sz w:val="20"/>
          <w:szCs w:val="20"/>
          <w:lang w:val="ru-RU"/>
        </w:rPr>
        <w:t>у сферах</w:t>
      </w:r>
      <w:proofErr w:type="gram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енергетики</w:t>
      </w:r>
      <w:proofErr w:type="spellEnd"/>
      <w:r w:rsidRPr="005D0B1A">
        <w:rPr>
          <w:rFonts w:ascii="Times New Roman" w:hAnsi="Times New Roman" w:cs="Times New Roman"/>
          <w:sz w:val="20"/>
          <w:szCs w:val="20"/>
          <w:lang w:val="ru-RU"/>
        </w:rPr>
        <w:t xml:space="preserve"> та </w:t>
      </w:r>
      <w:proofErr w:type="spellStart"/>
      <w:r w:rsidRPr="005D0B1A">
        <w:rPr>
          <w:rFonts w:ascii="Times New Roman" w:hAnsi="Times New Roman" w:cs="Times New Roman"/>
          <w:sz w:val="20"/>
          <w:szCs w:val="20"/>
          <w:lang w:val="ru-RU"/>
        </w:rPr>
        <w:t>комунальних</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послуг</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від</w:t>
      </w:r>
      <w:proofErr w:type="spellEnd"/>
      <w:r w:rsidRPr="005D0B1A">
        <w:rPr>
          <w:rFonts w:ascii="Times New Roman" w:hAnsi="Times New Roman" w:cs="Times New Roman"/>
          <w:sz w:val="20"/>
          <w:szCs w:val="20"/>
          <w:lang w:val="ru-RU"/>
        </w:rPr>
        <w:t xml:space="preserve"> 30.09.2015 № 2496;</w:t>
      </w:r>
    </w:p>
    <w:p w:rsidR="005D0B1A" w:rsidRPr="0031321D" w:rsidRDefault="005D0B1A" w:rsidP="0031321D">
      <w:pPr>
        <w:keepNext/>
        <w:widowControl w:val="0"/>
        <w:suppressAutoHyphens/>
        <w:autoSpaceDE w:val="0"/>
        <w:spacing w:after="0" w:line="240" w:lineRule="auto"/>
        <w:ind w:right="423"/>
        <w:jc w:val="both"/>
        <w:rPr>
          <w:rFonts w:ascii="Times New Roman" w:hAnsi="Times New Roman" w:cs="Times New Roman"/>
          <w:sz w:val="20"/>
          <w:szCs w:val="20"/>
          <w:lang w:val="ru-RU"/>
        </w:rPr>
      </w:pPr>
      <w:proofErr w:type="spellStart"/>
      <w:r w:rsidRPr="005D0B1A">
        <w:rPr>
          <w:rFonts w:ascii="Times New Roman" w:hAnsi="Times New Roman" w:cs="Times New Roman"/>
          <w:sz w:val="20"/>
          <w:szCs w:val="20"/>
          <w:lang w:val="ru-RU"/>
        </w:rPr>
        <w:t>Іншими</w:t>
      </w:r>
      <w:proofErr w:type="spellEnd"/>
      <w:r w:rsidRPr="005D0B1A">
        <w:rPr>
          <w:rFonts w:ascii="Times New Roman" w:hAnsi="Times New Roman" w:cs="Times New Roman"/>
          <w:sz w:val="20"/>
          <w:szCs w:val="20"/>
          <w:lang w:val="ru-RU"/>
        </w:rPr>
        <w:t xml:space="preserve"> нормативно-</w:t>
      </w:r>
      <w:proofErr w:type="spellStart"/>
      <w:r w:rsidRPr="005D0B1A">
        <w:rPr>
          <w:rFonts w:ascii="Times New Roman" w:hAnsi="Times New Roman" w:cs="Times New Roman"/>
          <w:sz w:val="20"/>
          <w:szCs w:val="20"/>
          <w:lang w:val="ru-RU"/>
        </w:rPr>
        <w:t>правовими</w:t>
      </w:r>
      <w:proofErr w:type="spellEnd"/>
      <w:r w:rsidRPr="005D0B1A">
        <w:rPr>
          <w:rFonts w:ascii="Times New Roman" w:hAnsi="Times New Roman" w:cs="Times New Roman"/>
          <w:sz w:val="20"/>
          <w:szCs w:val="20"/>
          <w:lang w:val="ru-RU"/>
        </w:rPr>
        <w:t xml:space="preserve"> актами.</w:t>
      </w:r>
      <w:r w:rsidRPr="0031321D">
        <w:rPr>
          <w:rFonts w:ascii="Times New Roman" w:hAnsi="Times New Roman" w:cs="Times New Roman"/>
          <w:sz w:val="20"/>
          <w:szCs w:val="20"/>
          <w:lang w:val="ru-RU"/>
        </w:rPr>
        <w:tab/>
        <w:t xml:space="preserve">Товар </w:t>
      </w:r>
      <w:proofErr w:type="spellStart"/>
      <w:r w:rsidRPr="0031321D">
        <w:rPr>
          <w:rFonts w:ascii="Times New Roman" w:hAnsi="Times New Roman" w:cs="Times New Roman"/>
          <w:sz w:val="20"/>
          <w:szCs w:val="20"/>
          <w:lang w:val="ru-RU"/>
        </w:rPr>
        <w:t>запропонований</w:t>
      </w:r>
      <w:proofErr w:type="spellEnd"/>
      <w:r w:rsidRPr="0031321D">
        <w:rPr>
          <w:rFonts w:ascii="Times New Roman" w:hAnsi="Times New Roman" w:cs="Times New Roman"/>
          <w:sz w:val="20"/>
          <w:szCs w:val="20"/>
          <w:lang w:val="ru-RU"/>
        </w:rPr>
        <w:t xml:space="preserve"> </w:t>
      </w:r>
      <w:proofErr w:type="spellStart"/>
      <w:r w:rsidRPr="0031321D">
        <w:rPr>
          <w:rFonts w:ascii="Times New Roman" w:hAnsi="Times New Roman" w:cs="Times New Roman"/>
          <w:sz w:val="20"/>
          <w:szCs w:val="20"/>
          <w:lang w:val="ru-RU"/>
        </w:rPr>
        <w:t>Учасником</w:t>
      </w:r>
      <w:proofErr w:type="spellEnd"/>
      <w:r w:rsidRPr="0031321D">
        <w:rPr>
          <w:rFonts w:ascii="Times New Roman" w:hAnsi="Times New Roman" w:cs="Times New Roman"/>
          <w:sz w:val="20"/>
          <w:szCs w:val="20"/>
          <w:lang w:val="ru-RU"/>
        </w:rPr>
        <w:t xml:space="preserve"> повинен </w:t>
      </w:r>
      <w:proofErr w:type="spellStart"/>
      <w:r w:rsidRPr="0031321D">
        <w:rPr>
          <w:rFonts w:ascii="Times New Roman" w:hAnsi="Times New Roman" w:cs="Times New Roman"/>
          <w:sz w:val="20"/>
          <w:szCs w:val="20"/>
          <w:lang w:val="ru-RU"/>
        </w:rPr>
        <w:t>відповідати</w:t>
      </w:r>
      <w:proofErr w:type="spellEnd"/>
      <w:r w:rsidRPr="0031321D">
        <w:rPr>
          <w:rFonts w:ascii="Times New Roman" w:hAnsi="Times New Roman" w:cs="Times New Roman"/>
          <w:sz w:val="20"/>
          <w:szCs w:val="20"/>
          <w:lang w:val="ru-RU"/>
        </w:rPr>
        <w:t xml:space="preserve"> </w:t>
      </w:r>
      <w:proofErr w:type="spellStart"/>
      <w:r w:rsidRPr="0031321D">
        <w:rPr>
          <w:rFonts w:ascii="Times New Roman" w:hAnsi="Times New Roman" w:cs="Times New Roman"/>
          <w:sz w:val="20"/>
          <w:szCs w:val="20"/>
          <w:lang w:val="ru-RU"/>
        </w:rPr>
        <w:t>вимогам</w:t>
      </w:r>
      <w:proofErr w:type="spellEnd"/>
      <w:r w:rsidRPr="0031321D">
        <w:rPr>
          <w:rFonts w:ascii="Times New Roman" w:hAnsi="Times New Roman" w:cs="Times New Roman"/>
          <w:sz w:val="20"/>
          <w:szCs w:val="20"/>
          <w:lang w:val="ru-RU"/>
        </w:rPr>
        <w:t xml:space="preserve"> ГОСТ 5542-87 та </w:t>
      </w:r>
      <w:proofErr w:type="spellStart"/>
      <w:r w:rsidRPr="0031321D">
        <w:rPr>
          <w:rFonts w:ascii="Times New Roman" w:hAnsi="Times New Roman" w:cs="Times New Roman"/>
          <w:sz w:val="20"/>
          <w:szCs w:val="20"/>
          <w:lang w:val="ru-RU"/>
        </w:rPr>
        <w:t>Учасник</w:t>
      </w:r>
      <w:proofErr w:type="spellEnd"/>
      <w:r w:rsidRPr="0031321D">
        <w:rPr>
          <w:rFonts w:ascii="Times New Roman" w:hAnsi="Times New Roman" w:cs="Times New Roman"/>
          <w:sz w:val="20"/>
          <w:szCs w:val="20"/>
          <w:lang w:val="ru-RU"/>
        </w:rPr>
        <w:t xml:space="preserve"> повинен </w:t>
      </w:r>
      <w:proofErr w:type="spellStart"/>
      <w:r w:rsidRPr="0031321D">
        <w:rPr>
          <w:rFonts w:ascii="Times New Roman" w:hAnsi="Times New Roman" w:cs="Times New Roman"/>
          <w:sz w:val="20"/>
          <w:szCs w:val="20"/>
          <w:lang w:val="ru-RU"/>
        </w:rPr>
        <w:t>забезпечити</w:t>
      </w:r>
      <w:proofErr w:type="spellEnd"/>
      <w:r w:rsidRPr="0031321D">
        <w:rPr>
          <w:rFonts w:ascii="Times New Roman" w:hAnsi="Times New Roman" w:cs="Times New Roman"/>
          <w:sz w:val="20"/>
          <w:szCs w:val="20"/>
          <w:lang w:val="ru-RU"/>
        </w:rPr>
        <w:t xml:space="preserve"> </w:t>
      </w:r>
      <w:proofErr w:type="spellStart"/>
      <w:r w:rsidRPr="0031321D">
        <w:rPr>
          <w:rFonts w:ascii="Times New Roman" w:hAnsi="Times New Roman" w:cs="Times New Roman"/>
          <w:sz w:val="20"/>
          <w:szCs w:val="20"/>
          <w:lang w:val="ru-RU"/>
        </w:rPr>
        <w:t>Замовника</w:t>
      </w:r>
      <w:proofErr w:type="spellEnd"/>
      <w:r w:rsidRPr="0031321D">
        <w:rPr>
          <w:rFonts w:ascii="Times New Roman" w:hAnsi="Times New Roman" w:cs="Times New Roman"/>
          <w:sz w:val="20"/>
          <w:szCs w:val="20"/>
          <w:lang w:val="ru-RU"/>
        </w:rPr>
        <w:t xml:space="preserve"> </w:t>
      </w:r>
      <w:proofErr w:type="spellStart"/>
      <w:r w:rsidRPr="0031321D">
        <w:rPr>
          <w:rFonts w:ascii="Times New Roman" w:hAnsi="Times New Roman" w:cs="Times New Roman"/>
          <w:sz w:val="20"/>
          <w:szCs w:val="20"/>
          <w:lang w:val="ru-RU"/>
        </w:rPr>
        <w:t>природним</w:t>
      </w:r>
      <w:proofErr w:type="spellEnd"/>
      <w:r w:rsidRPr="0031321D">
        <w:rPr>
          <w:rFonts w:ascii="Times New Roman" w:hAnsi="Times New Roman" w:cs="Times New Roman"/>
          <w:sz w:val="20"/>
          <w:szCs w:val="20"/>
          <w:lang w:val="ru-RU"/>
        </w:rPr>
        <w:t xml:space="preserve"> газом </w:t>
      </w:r>
      <w:proofErr w:type="spellStart"/>
      <w:r w:rsidRPr="0031321D">
        <w:rPr>
          <w:rFonts w:ascii="Times New Roman" w:hAnsi="Times New Roman" w:cs="Times New Roman"/>
          <w:sz w:val="20"/>
          <w:szCs w:val="20"/>
          <w:lang w:val="ru-RU"/>
        </w:rPr>
        <w:t>відповідно</w:t>
      </w:r>
      <w:proofErr w:type="spellEnd"/>
      <w:r w:rsidRPr="0031321D">
        <w:rPr>
          <w:rFonts w:ascii="Times New Roman" w:hAnsi="Times New Roman" w:cs="Times New Roman"/>
          <w:sz w:val="20"/>
          <w:szCs w:val="20"/>
          <w:lang w:val="ru-RU"/>
        </w:rPr>
        <w:t xml:space="preserve"> до </w:t>
      </w:r>
      <w:proofErr w:type="spellStart"/>
      <w:r w:rsidRPr="0031321D">
        <w:rPr>
          <w:rFonts w:ascii="Times New Roman" w:hAnsi="Times New Roman" w:cs="Times New Roman"/>
          <w:sz w:val="20"/>
          <w:szCs w:val="20"/>
          <w:lang w:val="ru-RU"/>
        </w:rPr>
        <w:t>його</w:t>
      </w:r>
      <w:proofErr w:type="spellEnd"/>
      <w:r w:rsidR="0031321D">
        <w:rPr>
          <w:rFonts w:ascii="Times New Roman" w:hAnsi="Times New Roman" w:cs="Times New Roman"/>
          <w:sz w:val="20"/>
          <w:szCs w:val="20"/>
          <w:lang w:val="ru-RU"/>
        </w:rPr>
        <w:t xml:space="preserve"> </w:t>
      </w:r>
      <w:r w:rsidRPr="0031321D">
        <w:rPr>
          <w:rFonts w:ascii="Times New Roman" w:hAnsi="Times New Roman" w:cs="Times New Roman"/>
          <w:sz w:val="20"/>
          <w:szCs w:val="20"/>
          <w:lang w:val="ru-RU"/>
        </w:rPr>
        <w:t>потреб.</w:t>
      </w:r>
    </w:p>
    <w:p w:rsidR="005D0B1A" w:rsidRDefault="005D0B1A" w:rsidP="0031321D">
      <w:pPr>
        <w:spacing w:line="240" w:lineRule="auto"/>
        <w:ind w:right="423" w:firstLine="284"/>
        <w:jc w:val="both"/>
        <w:rPr>
          <w:rFonts w:ascii="Times New Roman" w:hAnsi="Times New Roman" w:cs="Times New Roman"/>
          <w:sz w:val="20"/>
          <w:szCs w:val="20"/>
          <w:lang w:val="ru-RU"/>
        </w:rPr>
      </w:pPr>
      <w:r w:rsidRPr="005D0B1A">
        <w:rPr>
          <w:rFonts w:ascii="Times New Roman" w:hAnsi="Times New Roman" w:cs="Times New Roman"/>
          <w:sz w:val="20"/>
          <w:szCs w:val="20"/>
          <w:lang w:val="ru-RU"/>
        </w:rPr>
        <w:t xml:space="preserve">За </w:t>
      </w:r>
      <w:proofErr w:type="spellStart"/>
      <w:r w:rsidRPr="005D0B1A">
        <w:rPr>
          <w:rFonts w:ascii="Times New Roman" w:hAnsi="Times New Roman" w:cs="Times New Roman"/>
          <w:sz w:val="20"/>
          <w:szCs w:val="20"/>
          <w:lang w:val="ru-RU"/>
        </w:rPr>
        <w:t>одиницю</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виміру</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кількості</w:t>
      </w:r>
      <w:proofErr w:type="spellEnd"/>
      <w:r w:rsidRPr="005D0B1A">
        <w:rPr>
          <w:rFonts w:ascii="Times New Roman" w:hAnsi="Times New Roman" w:cs="Times New Roman"/>
          <w:sz w:val="20"/>
          <w:szCs w:val="20"/>
          <w:lang w:val="ru-RU"/>
        </w:rPr>
        <w:t xml:space="preserve"> газу при </w:t>
      </w:r>
      <w:proofErr w:type="spellStart"/>
      <w:r w:rsidRPr="005D0B1A">
        <w:rPr>
          <w:rFonts w:ascii="Times New Roman" w:hAnsi="Times New Roman" w:cs="Times New Roman"/>
          <w:sz w:val="20"/>
          <w:szCs w:val="20"/>
          <w:lang w:val="ru-RU"/>
        </w:rPr>
        <w:t>його</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обліку</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приймається</w:t>
      </w:r>
      <w:proofErr w:type="spellEnd"/>
      <w:r w:rsidRPr="005D0B1A">
        <w:rPr>
          <w:rFonts w:ascii="Times New Roman" w:hAnsi="Times New Roman" w:cs="Times New Roman"/>
          <w:sz w:val="20"/>
          <w:szCs w:val="20"/>
          <w:lang w:val="ru-RU"/>
        </w:rPr>
        <w:t xml:space="preserve"> </w:t>
      </w:r>
      <w:r w:rsidRPr="005D0B1A">
        <w:rPr>
          <w:rFonts w:ascii="Times New Roman" w:hAnsi="Times New Roman" w:cs="Times New Roman"/>
          <w:b/>
          <w:sz w:val="20"/>
          <w:szCs w:val="20"/>
          <w:u w:val="single"/>
          <w:lang w:val="ru-RU"/>
        </w:rPr>
        <w:t xml:space="preserve">один </w:t>
      </w:r>
      <w:proofErr w:type="spellStart"/>
      <w:r w:rsidRPr="005D0B1A">
        <w:rPr>
          <w:rFonts w:ascii="Times New Roman" w:hAnsi="Times New Roman" w:cs="Times New Roman"/>
          <w:b/>
          <w:sz w:val="20"/>
          <w:szCs w:val="20"/>
          <w:u w:val="single"/>
          <w:lang w:val="ru-RU"/>
        </w:rPr>
        <w:t>кубічний</w:t>
      </w:r>
      <w:proofErr w:type="spellEnd"/>
      <w:r w:rsidRPr="005D0B1A">
        <w:rPr>
          <w:rFonts w:ascii="Times New Roman" w:hAnsi="Times New Roman" w:cs="Times New Roman"/>
          <w:b/>
          <w:sz w:val="20"/>
          <w:szCs w:val="20"/>
          <w:u w:val="single"/>
          <w:lang w:val="ru-RU"/>
        </w:rPr>
        <w:t xml:space="preserve"> метр</w:t>
      </w:r>
      <w:r w:rsidRPr="005D0B1A">
        <w:rPr>
          <w:rFonts w:ascii="Times New Roman" w:hAnsi="Times New Roman" w:cs="Times New Roman"/>
          <w:sz w:val="20"/>
          <w:szCs w:val="20"/>
          <w:lang w:val="ru-RU"/>
        </w:rPr>
        <w:t xml:space="preserve"> (куб. м), приведений до </w:t>
      </w:r>
      <w:proofErr w:type="spellStart"/>
      <w:r w:rsidRPr="005D0B1A">
        <w:rPr>
          <w:rFonts w:ascii="Times New Roman" w:hAnsi="Times New Roman" w:cs="Times New Roman"/>
          <w:sz w:val="20"/>
          <w:szCs w:val="20"/>
          <w:lang w:val="ru-RU"/>
        </w:rPr>
        <w:t>стандартних</w:t>
      </w:r>
      <w:proofErr w:type="spellEnd"/>
      <w:r w:rsidRPr="005D0B1A">
        <w:rPr>
          <w:rFonts w:ascii="Times New Roman" w:hAnsi="Times New Roman" w:cs="Times New Roman"/>
          <w:sz w:val="20"/>
          <w:szCs w:val="20"/>
          <w:lang w:val="ru-RU"/>
        </w:rPr>
        <w:t xml:space="preserve"> умов: температура газу (t) = 20 </w:t>
      </w:r>
      <w:proofErr w:type="spellStart"/>
      <w:r w:rsidRPr="005D0B1A">
        <w:rPr>
          <w:rFonts w:ascii="Times New Roman" w:hAnsi="Times New Roman" w:cs="Times New Roman"/>
          <w:sz w:val="20"/>
          <w:szCs w:val="20"/>
          <w:lang w:val="ru-RU"/>
        </w:rPr>
        <w:t>градусів</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Цельсія</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тиск</w:t>
      </w:r>
      <w:proofErr w:type="spellEnd"/>
      <w:r w:rsidRPr="005D0B1A">
        <w:rPr>
          <w:rFonts w:ascii="Times New Roman" w:hAnsi="Times New Roman" w:cs="Times New Roman"/>
          <w:sz w:val="20"/>
          <w:szCs w:val="20"/>
          <w:lang w:val="ru-RU"/>
        </w:rPr>
        <w:t xml:space="preserve"> газу (P) = 760 мм ртутного </w:t>
      </w:r>
      <w:proofErr w:type="spellStart"/>
      <w:r w:rsidRPr="005D0B1A">
        <w:rPr>
          <w:rFonts w:ascii="Times New Roman" w:hAnsi="Times New Roman" w:cs="Times New Roman"/>
          <w:sz w:val="20"/>
          <w:szCs w:val="20"/>
          <w:lang w:val="ru-RU"/>
        </w:rPr>
        <w:t>стовпчика</w:t>
      </w:r>
      <w:proofErr w:type="spellEnd"/>
      <w:r w:rsidRPr="005D0B1A">
        <w:rPr>
          <w:rFonts w:ascii="Times New Roman" w:hAnsi="Times New Roman" w:cs="Times New Roman"/>
          <w:sz w:val="20"/>
          <w:szCs w:val="20"/>
          <w:lang w:val="ru-RU"/>
        </w:rPr>
        <w:t xml:space="preserve"> (101,325 кПа)</w:t>
      </w:r>
    </w:p>
    <w:p w:rsidR="005D0B1A" w:rsidRDefault="005D0B1A" w:rsidP="0031321D">
      <w:pPr>
        <w:spacing w:line="240" w:lineRule="auto"/>
        <w:ind w:right="423" w:firstLine="284"/>
        <w:jc w:val="both"/>
        <w:rPr>
          <w:rFonts w:ascii="Times New Roman" w:hAnsi="Times New Roman" w:cs="Times New Roman"/>
          <w:sz w:val="20"/>
          <w:szCs w:val="20"/>
          <w:lang w:val="ru-RU"/>
        </w:rPr>
      </w:pPr>
      <w:proofErr w:type="spellStart"/>
      <w:r w:rsidRPr="005D0B1A">
        <w:rPr>
          <w:rFonts w:ascii="Times New Roman" w:hAnsi="Times New Roman" w:cs="Times New Roman"/>
          <w:sz w:val="20"/>
          <w:szCs w:val="20"/>
          <w:lang w:val="ru-RU"/>
        </w:rPr>
        <w:t>Фізико-хімічні</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показники</w:t>
      </w:r>
      <w:proofErr w:type="spellEnd"/>
      <w:r w:rsidRPr="005D0B1A">
        <w:rPr>
          <w:rFonts w:ascii="Times New Roman" w:hAnsi="Times New Roman" w:cs="Times New Roman"/>
          <w:sz w:val="20"/>
          <w:szCs w:val="20"/>
          <w:lang w:val="ru-RU"/>
        </w:rPr>
        <w:t xml:space="preserve"> газу природного, </w:t>
      </w:r>
      <w:proofErr w:type="spellStart"/>
      <w:r w:rsidRPr="005D0B1A">
        <w:rPr>
          <w:rFonts w:ascii="Times New Roman" w:hAnsi="Times New Roman" w:cs="Times New Roman"/>
          <w:sz w:val="20"/>
          <w:szCs w:val="20"/>
          <w:lang w:val="ru-RU"/>
        </w:rPr>
        <w:t>який</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постачається</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Замовнику</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повинні</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відповідати</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положенням</w:t>
      </w:r>
      <w:proofErr w:type="spellEnd"/>
      <w:r w:rsidRPr="005D0B1A">
        <w:rPr>
          <w:rFonts w:ascii="Times New Roman" w:hAnsi="Times New Roman" w:cs="Times New Roman"/>
          <w:sz w:val="20"/>
          <w:szCs w:val="20"/>
          <w:lang w:val="ru-RU"/>
        </w:rPr>
        <w:t xml:space="preserve"> Кодексу </w:t>
      </w:r>
      <w:proofErr w:type="spellStart"/>
      <w:r w:rsidRPr="005D0B1A">
        <w:rPr>
          <w:rFonts w:ascii="Times New Roman" w:hAnsi="Times New Roman" w:cs="Times New Roman"/>
          <w:sz w:val="20"/>
          <w:szCs w:val="20"/>
          <w:lang w:val="ru-RU"/>
        </w:rPr>
        <w:t>газотранспортної</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системи</w:t>
      </w:r>
      <w:proofErr w:type="spellEnd"/>
      <w:r w:rsidRPr="005D0B1A">
        <w:rPr>
          <w:rFonts w:ascii="Times New Roman" w:hAnsi="Times New Roman" w:cs="Times New Roman"/>
          <w:sz w:val="20"/>
          <w:szCs w:val="20"/>
          <w:lang w:val="ru-RU"/>
        </w:rPr>
        <w:t xml:space="preserve">, Кодексу </w:t>
      </w:r>
      <w:proofErr w:type="spellStart"/>
      <w:r w:rsidRPr="005D0B1A">
        <w:rPr>
          <w:rFonts w:ascii="Times New Roman" w:hAnsi="Times New Roman" w:cs="Times New Roman"/>
          <w:sz w:val="20"/>
          <w:szCs w:val="20"/>
          <w:lang w:val="ru-RU"/>
        </w:rPr>
        <w:t>газорозподільних</w:t>
      </w:r>
      <w:proofErr w:type="spellEnd"/>
      <w:r w:rsidRPr="005D0B1A">
        <w:rPr>
          <w:rFonts w:ascii="Times New Roman" w:hAnsi="Times New Roman" w:cs="Times New Roman"/>
          <w:sz w:val="20"/>
          <w:szCs w:val="20"/>
          <w:lang w:val="ru-RU"/>
        </w:rPr>
        <w:t xml:space="preserve"> систем. </w:t>
      </w:r>
      <w:proofErr w:type="spellStart"/>
      <w:r w:rsidRPr="005D0B1A">
        <w:rPr>
          <w:rFonts w:ascii="Times New Roman" w:hAnsi="Times New Roman" w:cs="Times New Roman"/>
          <w:sz w:val="20"/>
          <w:szCs w:val="20"/>
          <w:lang w:val="ru-RU"/>
        </w:rPr>
        <w:t>Якість</w:t>
      </w:r>
      <w:proofErr w:type="spellEnd"/>
      <w:r w:rsidRPr="005D0B1A">
        <w:rPr>
          <w:rFonts w:ascii="Times New Roman" w:hAnsi="Times New Roman" w:cs="Times New Roman"/>
          <w:sz w:val="20"/>
          <w:szCs w:val="20"/>
          <w:lang w:val="ru-RU"/>
        </w:rPr>
        <w:t xml:space="preserve"> Газу, </w:t>
      </w:r>
      <w:proofErr w:type="spellStart"/>
      <w:r w:rsidRPr="005D0B1A">
        <w:rPr>
          <w:rFonts w:ascii="Times New Roman" w:hAnsi="Times New Roman" w:cs="Times New Roman"/>
          <w:sz w:val="20"/>
          <w:szCs w:val="20"/>
          <w:lang w:val="ru-RU"/>
        </w:rPr>
        <w:t>що</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передається</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Споживачу</w:t>
      </w:r>
      <w:proofErr w:type="spellEnd"/>
      <w:r w:rsidRPr="005D0B1A">
        <w:rPr>
          <w:rFonts w:ascii="Times New Roman" w:hAnsi="Times New Roman" w:cs="Times New Roman"/>
          <w:sz w:val="20"/>
          <w:szCs w:val="20"/>
          <w:lang w:val="ru-RU"/>
        </w:rPr>
        <w:t xml:space="preserve"> на </w:t>
      </w:r>
      <w:proofErr w:type="spellStart"/>
      <w:r w:rsidRPr="005D0B1A">
        <w:rPr>
          <w:rFonts w:ascii="Times New Roman" w:hAnsi="Times New Roman" w:cs="Times New Roman"/>
          <w:sz w:val="20"/>
          <w:szCs w:val="20"/>
          <w:lang w:val="ru-RU"/>
        </w:rPr>
        <w:t>межі</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балансової</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належності</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має</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відповідати</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вимогам</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встановленим</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державними</w:t>
      </w:r>
      <w:proofErr w:type="spellEnd"/>
      <w:r w:rsidRPr="005D0B1A">
        <w:rPr>
          <w:rFonts w:ascii="Times New Roman" w:hAnsi="Times New Roman" w:cs="Times New Roman"/>
          <w:sz w:val="20"/>
          <w:szCs w:val="20"/>
          <w:lang w:val="ru-RU"/>
        </w:rPr>
        <w:t xml:space="preserve"> стандартами, </w:t>
      </w:r>
      <w:proofErr w:type="spellStart"/>
      <w:r w:rsidRPr="005D0B1A">
        <w:rPr>
          <w:rFonts w:ascii="Times New Roman" w:hAnsi="Times New Roman" w:cs="Times New Roman"/>
          <w:sz w:val="20"/>
          <w:szCs w:val="20"/>
          <w:lang w:val="ru-RU"/>
        </w:rPr>
        <w:t>технічними</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умовами</w:t>
      </w:r>
      <w:proofErr w:type="spellEnd"/>
      <w:r w:rsidRPr="005D0B1A">
        <w:rPr>
          <w:rFonts w:ascii="Times New Roman" w:hAnsi="Times New Roman" w:cs="Times New Roman"/>
          <w:sz w:val="20"/>
          <w:szCs w:val="20"/>
          <w:lang w:val="ru-RU"/>
        </w:rPr>
        <w:t>, нормативно-</w:t>
      </w:r>
      <w:proofErr w:type="spellStart"/>
      <w:r w:rsidRPr="005D0B1A">
        <w:rPr>
          <w:rFonts w:ascii="Times New Roman" w:hAnsi="Times New Roman" w:cs="Times New Roman"/>
          <w:sz w:val="20"/>
          <w:szCs w:val="20"/>
          <w:lang w:val="ru-RU"/>
        </w:rPr>
        <w:t>технічними</w:t>
      </w:r>
      <w:proofErr w:type="spellEnd"/>
      <w:r w:rsidRPr="005D0B1A">
        <w:rPr>
          <w:rFonts w:ascii="Times New Roman" w:hAnsi="Times New Roman" w:cs="Times New Roman"/>
          <w:sz w:val="20"/>
          <w:szCs w:val="20"/>
          <w:lang w:val="ru-RU"/>
        </w:rPr>
        <w:t xml:space="preserve"> документами </w:t>
      </w:r>
      <w:proofErr w:type="spellStart"/>
      <w:r w:rsidRPr="005D0B1A">
        <w:rPr>
          <w:rFonts w:ascii="Times New Roman" w:hAnsi="Times New Roman" w:cs="Times New Roman"/>
          <w:sz w:val="20"/>
          <w:szCs w:val="20"/>
          <w:lang w:val="ru-RU"/>
        </w:rPr>
        <w:t>щодо</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його</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якості.</w:t>
      </w:r>
      <w:proofErr w:type="spellEnd"/>
    </w:p>
    <w:p w:rsidR="005D0B1A" w:rsidRPr="005D0B1A" w:rsidRDefault="005D0B1A" w:rsidP="0031321D">
      <w:pPr>
        <w:spacing w:line="240" w:lineRule="auto"/>
        <w:ind w:right="423" w:firstLine="284"/>
        <w:jc w:val="both"/>
        <w:rPr>
          <w:rFonts w:ascii="Times New Roman" w:hAnsi="Times New Roman" w:cs="Times New Roman"/>
          <w:sz w:val="20"/>
          <w:szCs w:val="20"/>
          <w:lang w:val="ru-RU"/>
        </w:rPr>
      </w:pPr>
      <w:proofErr w:type="spellStart"/>
      <w:r w:rsidRPr="005D0B1A">
        <w:rPr>
          <w:rFonts w:ascii="Times New Roman" w:hAnsi="Times New Roman" w:cs="Times New Roman"/>
          <w:sz w:val="20"/>
          <w:szCs w:val="20"/>
          <w:lang w:val="ru-RU"/>
        </w:rPr>
        <w:t>Учасник</w:t>
      </w:r>
      <w:r>
        <w:rPr>
          <w:rFonts w:ascii="Times New Roman" w:hAnsi="Times New Roman" w:cs="Times New Roman"/>
          <w:sz w:val="20"/>
          <w:szCs w:val="20"/>
          <w:lang w:val="ru-RU"/>
        </w:rPr>
        <w:t>и</w:t>
      </w:r>
      <w:proofErr w:type="spellEnd"/>
      <w:r w:rsidRPr="005D0B1A">
        <w:rPr>
          <w:rFonts w:ascii="Times New Roman" w:hAnsi="Times New Roman" w:cs="Times New Roman"/>
          <w:sz w:val="20"/>
          <w:szCs w:val="20"/>
          <w:lang w:val="ru-RU"/>
        </w:rPr>
        <w:t xml:space="preserve"> повинен </w:t>
      </w:r>
      <w:proofErr w:type="spellStart"/>
      <w:r w:rsidRPr="005D0B1A">
        <w:rPr>
          <w:rFonts w:ascii="Times New Roman" w:hAnsi="Times New Roman" w:cs="Times New Roman"/>
          <w:sz w:val="20"/>
          <w:szCs w:val="20"/>
          <w:lang w:val="ru-RU"/>
        </w:rPr>
        <w:t>застосовувати</w:t>
      </w:r>
      <w:proofErr w:type="spellEnd"/>
      <w:r w:rsidRPr="005D0B1A">
        <w:rPr>
          <w:rFonts w:ascii="Times New Roman" w:hAnsi="Times New Roman" w:cs="Times New Roman"/>
          <w:sz w:val="20"/>
          <w:szCs w:val="20"/>
          <w:lang w:val="ru-RU"/>
        </w:rPr>
        <w:t xml:space="preserve"> </w:t>
      </w:r>
      <w:r w:rsidRPr="005D0B1A">
        <w:rPr>
          <w:rFonts w:ascii="Times New Roman" w:hAnsi="Times New Roman" w:cs="Times New Roman"/>
          <w:color w:val="000000"/>
          <w:sz w:val="20"/>
          <w:szCs w:val="20"/>
          <w:shd w:val="clear" w:color="auto" w:fill="FFFFFF"/>
          <w:lang w:val="ru-RU"/>
        </w:rPr>
        <w:t xml:space="preserve">заходи </w:t>
      </w:r>
      <w:proofErr w:type="spellStart"/>
      <w:r w:rsidRPr="005D0B1A">
        <w:rPr>
          <w:rFonts w:ascii="Times New Roman" w:hAnsi="Times New Roman" w:cs="Times New Roman"/>
          <w:color w:val="000000"/>
          <w:sz w:val="20"/>
          <w:szCs w:val="20"/>
          <w:shd w:val="clear" w:color="auto" w:fill="FFFFFF"/>
          <w:lang w:val="ru-RU"/>
        </w:rPr>
        <w:t>із</w:t>
      </w:r>
      <w:proofErr w:type="spellEnd"/>
      <w:r w:rsidRPr="005D0B1A">
        <w:rPr>
          <w:rFonts w:ascii="Times New Roman" w:hAnsi="Times New Roman" w:cs="Times New Roman"/>
          <w:color w:val="000000"/>
          <w:sz w:val="20"/>
          <w:szCs w:val="20"/>
          <w:shd w:val="clear" w:color="auto" w:fill="FFFFFF"/>
          <w:lang w:val="ru-RU"/>
        </w:rPr>
        <w:t xml:space="preserve"> </w:t>
      </w:r>
      <w:proofErr w:type="spellStart"/>
      <w:r w:rsidRPr="005D0B1A">
        <w:rPr>
          <w:rFonts w:ascii="Times New Roman" w:hAnsi="Times New Roman" w:cs="Times New Roman"/>
          <w:color w:val="000000"/>
          <w:sz w:val="20"/>
          <w:szCs w:val="20"/>
          <w:shd w:val="clear" w:color="auto" w:fill="FFFFFF"/>
          <w:lang w:val="ru-RU"/>
        </w:rPr>
        <w:t>захисту</w:t>
      </w:r>
      <w:proofErr w:type="spellEnd"/>
      <w:r w:rsidRPr="005D0B1A">
        <w:rPr>
          <w:rFonts w:ascii="Times New Roman" w:hAnsi="Times New Roman" w:cs="Times New Roman"/>
          <w:color w:val="000000"/>
          <w:sz w:val="20"/>
          <w:szCs w:val="20"/>
          <w:shd w:val="clear" w:color="auto" w:fill="FFFFFF"/>
          <w:lang w:val="ru-RU"/>
        </w:rPr>
        <w:t xml:space="preserve"> </w:t>
      </w:r>
      <w:proofErr w:type="spellStart"/>
      <w:r w:rsidRPr="005D0B1A">
        <w:rPr>
          <w:rFonts w:ascii="Times New Roman" w:hAnsi="Times New Roman" w:cs="Times New Roman"/>
          <w:color w:val="000000"/>
          <w:sz w:val="20"/>
          <w:szCs w:val="20"/>
          <w:shd w:val="clear" w:color="auto" w:fill="FFFFFF"/>
          <w:lang w:val="ru-RU"/>
        </w:rPr>
        <w:t>довкілля</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відповідно</w:t>
      </w:r>
      <w:proofErr w:type="spellEnd"/>
      <w:r w:rsidRPr="005D0B1A">
        <w:rPr>
          <w:rFonts w:ascii="Times New Roman" w:hAnsi="Times New Roman" w:cs="Times New Roman"/>
          <w:sz w:val="20"/>
          <w:szCs w:val="20"/>
          <w:lang w:val="ru-RU"/>
        </w:rPr>
        <w:t xml:space="preserve"> до </w:t>
      </w:r>
      <w:proofErr w:type="spellStart"/>
      <w:r w:rsidRPr="005D0B1A">
        <w:rPr>
          <w:rFonts w:ascii="Times New Roman" w:hAnsi="Times New Roman" w:cs="Times New Roman"/>
          <w:sz w:val="20"/>
          <w:szCs w:val="20"/>
          <w:lang w:val="ru-RU"/>
        </w:rPr>
        <w:t>національних</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стандартів</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технічних</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регламентів</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що</w:t>
      </w:r>
      <w:proofErr w:type="spellEnd"/>
      <w:r w:rsidRPr="005D0B1A">
        <w:rPr>
          <w:rFonts w:ascii="Times New Roman" w:hAnsi="Times New Roman" w:cs="Times New Roman"/>
          <w:sz w:val="20"/>
          <w:szCs w:val="20"/>
          <w:lang w:val="ru-RU"/>
        </w:rPr>
        <w:t xml:space="preserve"> повинно бути </w:t>
      </w:r>
      <w:proofErr w:type="spellStart"/>
      <w:r w:rsidRPr="005D0B1A">
        <w:rPr>
          <w:rFonts w:ascii="Times New Roman" w:hAnsi="Times New Roman" w:cs="Times New Roman"/>
          <w:sz w:val="20"/>
          <w:szCs w:val="20"/>
          <w:lang w:val="ru-RU"/>
        </w:rPr>
        <w:t>підтверджено</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учасником</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довідкою</w:t>
      </w:r>
      <w:proofErr w:type="spellEnd"/>
      <w:r w:rsidRPr="005D0B1A">
        <w:rPr>
          <w:rFonts w:ascii="Times New Roman" w:hAnsi="Times New Roman" w:cs="Times New Roman"/>
          <w:sz w:val="20"/>
          <w:szCs w:val="20"/>
          <w:lang w:val="ru-RU"/>
        </w:rPr>
        <w:t xml:space="preserve"> у </w:t>
      </w:r>
      <w:proofErr w:type="spellStart"/>
      <w:r w:rsidRPr="005D0B1A">
        <w:rPr>
          <w:rFonts w:ascii="Times New Roman" w:hAnsi="Times New Roman" w:cs="Times New Roman"/>
          <w:sz w:val="20"/>
          <w:szCs w:val="20"/>
          <w:lang w:val="ru-RU"/>
        </w:rPr>
        <w:t>довільній</w:t>
      </w:r>
      <w:proofErr w:type="spellEnd"/>
      <w:r w:rsidRPr="005D0B1A">
        <w:rPr>
          <w:rFonts w:ascii="Times New Roman" w:hAnsi="Times New Roman" w:cs="Times New Roman"/>
          <w:sz w:val="20"/>
          <w:szCs w:val="20"/>
          <w:lang w:val="ru-RU"/>
        </w:rPr>
        <w:t xml:space="preserve"> </w:t>
      </w:r>
      <w:proofErr w:type="spellStart"/>
      <w:r w:rsidRPr="005D0B1A">
        <w:rPr>
          <w:rFonts w:ascii="Times New Roman" w:hAnsi="Times New Roman" w:cs="Times New Roman"/>
          <w:sz w:val="20"/>
          <w:szCs w:val="20"/>
          <w:lang w:val="ru-RU"/>
        </w:rPr>
        <w:t>формі</w:t>
      </w:r>
      <w:proofErr w:type="spellEnd"/>
      <w:r w:rsidRPr="005D0B1A">
        <w:rPr>
          <w:rFonts w:ascii="Times New Roman" w:hAnsi="Times New Roman" w:cs="Times New Roman"/>
          <w:sz w:val="20"/>
          <w:szCs w:val="20"/>
          <w:lang w:val="ru-RU"/>
        </w:rPr>
        <w:t>.</w:t>
      </w:r>
    </w:p>
    <w:sectPr w:rsidR="005D0B1A" w:rsidRPr="005D0B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1A"/>
    <w:rsid w:val="0031321D"/>
    <w:rsid w:val="005D0B1A"/>
    <w:rsid w:val="00AB0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A38A"/>
  <w15:chartTrackingRefBased/>
  <w15:docId w15:val="{F9C62C83-4B04-4D5C-AD82-B5F48876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B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D0B1A"/>
    <w:rPr>
      <w:i/>
      <w:iCs/>
    </w:rPr>
  </w:style>
  <w:style w:type="paragraph" w:customStyle="1" w:styleId="20">
    <w:name w:val="20"/>
    <w:basedOn w:val="a"/>
    <w:rsid w:val="005D0B1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2649</Words>
  <Characters>1510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KLPROFLITCEY</dc:creator>
  <cp:keywords/>
  <dc:description/>
  <cp:lastModifiedBy>KLPROFLITCEY</cp:lastModifiedBy>
  <cp:revision>1</cp:revision>
  <dcterms:created xsi:type="dcterms:W3CDTF">2023-11-24T10:15:00Z</dcterms:created>
  <dcterms:modified xsi:type="dcterms:W3CDTF">2023-11-24T10:28:00Z</dcterms:modified>
</cp:coreProperties>
</file>