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BE" w:rsidRDefault="00AC13BE" w:rsidP="00FC29E4">
      <w:pPr>
        <w:spacing w:after="120"/>
        <w:ind w:left="142" w:right="139"/>
        <w:jc w:val="center"/>
        <w:rPr>
          <w:rFonts w:eastAsia="Times New Roman"/>
          <w:b/>
          <w:bCs/>
          <w:sz w:val="36"/>
          <w:lang w:val="uk-UA" w:eastAsia="ru-RU"/>
        </w:rPr>
      </w:pPr>
      <w:r>
        <w:rPr>
          <w:noProof/>
          <w:lang w:val="uk-UA" w:eastAsia="uk-UA"/>
        </w:rPr>
        <w:drawing>
          <wp:anchor distT="0" distB="0" distL="114300" distR="114300" simplePos="0" relativeHeight="251659264" behindDoc="1" locked="0" layoutInCell="1" allowOverlap="1" wp14:anchorId="3CF6A854" wp14:editId="5DA464DF">
            <wp:simplePos x="0" y="0"/>
            <wp:positionH relativeFrom="column">
              <wp:posOffset>-804436</wp:posOffset>
            </wp:positionH>
            <wp:positionV relativeFrom="paragraph">
              <wp:posOffset>-624840</wp:posOffset>
            </wp:positionV>
            <wp:extent cx="7378262" cy="10468304"/>
            <wp:effectExtent l="0" t="0" r="0" b="9525"/>
            <wp:wrapNone/>
            <wp:docPr id="13" name="Рисунок 13" descr="Фон для отчета - 44 фото для презентаций и картинок н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 для отчета - 44 фото для презентаций и картинок на рабочий сто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262" cy="10468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3BE" w:rsidRDefault="00AC13BE" w:rsidP="00FC29E4">
      <w:pPr>
        <w:spacing w:after="120"/>
        <w:ind w:left="142" w:right="139"/>
        <w:jc w:val="center"/>
        <w:rPr>
          <w:rFonts w:eastAsia="Times New Roman"/>
          <w:b/>
          <w:bCs/>
          <w:sz w:val="36"/>
          <w:lang w:val="uk-UA" w:eastAsia="ru-RU"/>
        </w:rPr>
      </w:pPr>
    </w:p>
    <w:p w:rsidR="00AC13BE" w:rsidRDefault="00AC13BE" w:rsidP="00FC29E4">
      <w:pPr>
        <w:spacing w:after="120"/>
        <w:ind w:left="142" w:right="139"/>
        <w:jc w:val="center"/>
        <w:rPr>
          <w:rFonts w:eastAsia="Times New Roman"/>
          <w:b/>
          <w:bCs/>
          <w:sz w:val="36"/>
          <w:lang w:val="uk-UA" w:eastAsia="ru-RU"/>
        </w:rPr>
      </w:pPr>
    </w:p>
    <w:p w:rsidR="00AC13BE" w:rsidRDefault="00AC13BE" w:rsidP="00FC29E4">
      <w:pPr>
        <w:spacing w:after="120"/>
        <w:ind w:left="142" w:right="139"/>
        <w:jc w:val="center"/>
        <w:rPr>
          <w:rFonts w:eastAsia="Times New Roman"/>
          <w:b/>
          <w:bCs/>
          <w:sz w:val="36"/>
          <w:lang w:val="uk-UA" w:eastAsia="ru-RU"/>
        </w:rPr>
      </w:pPr>
    </w:p>
    <w:p w:rsidR="00AC13BE" w:rsidRDefault="00AC13BE" w:rsidP="00FC29E4">
      <w:pPr>
        <w:spacing w:after="120"/>
        <w:ind w:left="142" w:right="139"/>
        <w:jc w:val="center"/>
        <w:rPr>
          <w:rFonts w:eastAsia="Times New Roman"/>
          <w:b/>
          <w:bCs/>
          <w:sz w:val="36"/>
          <w:lang w:val="uk-UA" w:eastAsia="ru-RU"/>
        </w:rPr>
      </w:pPr>
    </w:p>
    <w:p w:rsidR="00AC13BE" w:rsidRDefault="00AC13BE" w:rsidP="00FC29E4">
      <w:pPr>
        <w:spacing w:after="120"/>
        <w:ind w:left="142" w:right="139"/>
        <w:jc w:val="center"/>
        <w:rPr>
          <w:rFonts w:eastAsia="Times New Roman"/>
          <w:b/>
          <w:bCs/>
          <w:sz w:val="36"/>
          <w:lang w:val="uk-UA" w:eastAsia="ru-RU"/>
        </w:rPr>
      </w:pPr>
    </w:p>
    <w:p w:rsidR="00AC13BE" w:rsidRDefault="00AC13BE" w:rsidP="00FC29E4">
      <w:pPr>
        <w:spacing w:after="120"/>
        <w:ind w:left="142" w:right="139"/>
        <w:jc w:val="center"/>
        <w:rPr>
          <w:rFonts w:eastAsia="Times New Roman"/>
          <w:b/>
          <w:bCs/>
          <w:sz w:val="36"/>
          <w:lang w:val="uk-UA" w:eastAsia="ru-RU"/>
        </w:rPr>
      </w:pPr>
    </w:p>
    <w:p w:rsidR="00AC13BE" w:rsidRDefault="00AC13BE" w:rsidP="00FC29E4">
      <w:pPr>
        <w:spacing w:after="120"/>
        <w:ind w:left="142" w:right="139"/>
        <w:jc w:val="center"/>
        <w:rPr>
          <w:rFonts w:eastAsia="Times New Roman"/>
          <w:b/>
          <w:bCs/>
          <w:sz w:val="36"/>
          <w:lang w:val="uk-UA" w:eastAsia="ru-RU"/>
        </w:rPr>
      </w:pPr>
    </w:p>
    <w:p w:rsidR="00AC13BE" w:rsidRDefault="00AC13BE" w:rsidP="00FC29E4">
      <w:pPr>
        <w:spacing w:after="120"/>
        <w:ind w:left="142" w:right="139"/>
        <w:jc w:val="center"/>
        <w:rPr>
          <w:rFonts w:eastAsia="Times New Roman"/>
          <w:b/>
          <w:bCs/>
          <w:sz w:val="36"/>
          <w:lang w:val="uk-UA" w:eastAsia="ru-RU"/>
        </w:rPr>
      </w:pPr>
    </w:p>
    <w:p w:rsidR="0021424E" w:rsidRPr="00AC13BE" w:rsidRDefault="00895D19" w:rsidP="00FC29E4">
      <w:pPr>
        <w:spacing w:after="120"/>
        <w:ind w:left="142" w:right="139"/>
        <w:jc w:val="center"/>
        <w:rPr>
          <w:rFonts w:ascii="Century Gothic" w:eastAsia="Times New Roman" w:hAnsi="Century Gothic"/>
          <w:b/>
          <w:bCs/>
          <w:sz w:val="48"/>
          <w:lang w:val="uk-UA" w:eastAsia="ru-RU"/>
        </w:rPr>
      </w:pPr>
      <w:r w:rsidRPr="00AC13BE">
        <w:rPr>
          <w:rFonts w:ascii="Century Gothic" w:eastAsia="Times New Roman" w:hAnsi="Century Gothic"/>
          <w:b/>
          <w:bCs/>
          <w:sz w:val="48"/>
          <w:lang w:val="uk-UA" w:eastAsia="ru-RU"/>
        </w:rPr>
        <w:t>ЗВІТ</w:t>
      </w:r>
    </w:p>
    <w:p w:rsidR="0021424E" w:rsidRPr="00AC13BE" w:rsidRDefault="00E527C2" w:rsidP="00FC29E4">
      <w:pPr>
        <w:spacing w:after="120"/>
        <w:ind w:left="142" w:right="-2"/>
        <w:jc w:val="center"/>
        <w:rPr>
          <w:rFonts w:ascii="Century Gothic" w:eastAsia="Times New Roman" w:hAnsi="Century Gothic"/>
          <w:b/>
          <w:bCs/>
          <w:sz w:val="40"/>
          <w:lang w:val="uk-UA" w:eastAsia="ru-RU"/>
        </w:rPr>
      </w:pPr>
      <w:r w:rsidRPr="00AC13BE">
        <w:rPr>
          <w:rFonts w:ascii="Century Gothic" w:eastAsia="Times New Roman" w:hAnsi="Century Gothic"/>
          <w:b/>
          <w:bCs/>
          <w:sz w:val="40"/>
          <w:lang w:val="uk-UA" w:eastAsia="ru-RU"/>
        </w:rPr>
        <w:t xml:space="preserve">директора </w:t>
      </w:r>
      <w:proofErr w:type="spellStart"/>
      <w:r w:rsidR="000F01F1" w:rsidRPr="00AC13BE">
        <w:rPr>
          <w:rFonts w:ascii="Century Gothic" w:eastAsia="Times New Roman" w:hAnsi="Century Gothic"/>
          <w:b/>
          <w:bCs/>
          <w:sz w:val="40"/>
          <w:lang w:val="uk-UA" w:eastAsia="ru-RU"/>
        </w:rPr>
        <w:t>Клеванського</w:t>
      </w:r>
      <w:proofErr w:type="spellEnd"/>
      <w:r w:rsidR="000F01F1" w:rsidRPr="00AC13BE">
        <w:rPr>
          <w:rFonts w:ascii="Century Gothic" w:eastAsia="Times New Roman" w:hAnsi="Century Gothic"/>
          <w:b/>
          <w:bCs/>
          <w:sz w:val="40"/>
          <w:lang w:val="uk-UA" w:eastAsia="ru-RU"/>
        </w:rPr>
        <w:t xml:space="preserve"> професійного </w:t>
      </w:r>
      <w:r w:rsidRPr="00AC13BE">
        <w:rPr>
          <w:rFonts w:ascii="Century Gothic" w:eastAsia="Times New Roman" w:hAnsi="Century Gothic"/>
          <w:b/>
          <w:bCs/>
          <w:sz w:val="40"/>
          <w:lang w:val="uk-UA" w:eastAsia="ru-RU"/>
        </w:rPr>
        <w:t>л</w:t>
      </w:r>
      <w:r w:rsidR="000F01F1" w:rsidRPr="00AC13BE">
        <w:rPr>
          <w:rFonts w:ascii="Century Gothic" w:eastAsia="Times New Roman" w:hAnsi="Century Gothic"/>
          <w:b/>
          <w:bCs/>
          <w:sz w:val="40"/>
          <w:lang w:val="uk-UA" w:eastAsia="ru-RU"/>
        </w:rPr>
        <w:t>іцею</w:t>
      </w:r>
    </w:p>
    <w:p w:rsidR="00AC13BE" w:rsidRPr="00AC13BE" w:rsidRDefault="00AC13BE" w:rsidP="00FC29E4">
      <w:pPr>
        <w:spacing w:after="120"/>
        <w:ind w:left="142" w:right="-2"/>
        <w:jc w:val="center"/>
        <w:rPr>
          <w:rFonts w:ascii="Century Gothic" w:eastAsia="Times New Roman" w:hAnsi="Century Gothic"/>
          <w:b/>
          <w:bCs/>
          <w:sz w:val="48"/>
          <w:lang w:val="uk-UA" w:eastAsia="ru-RU"/>
        </w:rPr>
      </w:pPr>
      <w:r w:rsidRPr="00AC13BE">
        <w:rPr>
          <w:rFonts w:ascii="Century Gothic" w:eastAsia="Times New Roman" w:hAnsi="Century Gothic"/>
          <w:b/>
          <w:bCs/>
          <w:sz w:val="48"/>
          <w:lang w:val="uk-UA" w:eastAsia="ru-RU"/>
        </w:rPr>
        <w:t>Бориса ПАНЧУКА</w:t>
      </w:r>
    </w:p>
    <w:p w:rsidR="000F01F1" w:rsidRPr="00AC13BE" w:rsidRDefault="000F01F1" w:rsidP="00FC29E4">
      <w:pPr>
        <w:spacing w:after="120"/>
        <w:ind w:right="-2"/>
        <w:jc w:val="center"/>
        <w:rPr>
          <w:rFonts w:ascii="Century Gothic" w:eastAsia="Times New Roman" w:hAnsi="Century Gothic"/>
          <w:b/>
          <w:bCs/>
          <w:sz w:val="40"/>
          <w:lang w:val="uk-UA" w:eastAsia="ru-RU"/>
        </w:rPr>
      </w:pPr>
      <w:r w:rsidRPr="00AC13BE">
        <w:rPr>
          <w:rFonts w:ascii="Century Gothic" w:eastAsia="Times New Roman" w:hAnsi="Century Gothic"/>
          <w:b/>
          <w:bCs/>
          <w:sz w:val="40"/>
          <w:lang w:val="uk-UA" w:eastAsia="ru-RU"/>
        </w:rPr>
        <w:t xml:space="preserve">за період </w:t>
      </w:r>
      <w:r w:rsidR="00E527C2" w:rsidRPr="00AC13BE">
        <w:rPr>
          <w:rFonts w:ascii="Century Gothic" w:eastAsia="Times New Roman" w:hAnsi="Century Gothic"/>
          <w:b/>
          <w:bCs/>
          <w:sz w:val="40"/>
          <w:lang w:val="uk-UA" w:eastAsia="ru-RU"/>
        </w:rPr>
        <w:t xml:space="preserve"> р</w:t>
      </w:r>
      <w:r w:rsidRPr="00AC13BE">
        <w:rPr>
          <w:rFonts w:ascii="Century Gothic" w:eastAsia="Times New Roman" w:hAnsi="Century Gothic"/>
          <w:b/>
          <w:bCs/>
          <w:sz w:val="40"/>
          <w:lang w:val="uk-UA" w:eastAsia="ru-RU"/>
        </w:rPr>
        <w:t xml:space="preserve">оботи з </w:t>
      </w:r>
      <w:r w:rsidR="00F30E71" w:rsidRPr="00AC13BE">
        <w:rPr>
          <w:rFonts w:ascii="Century Gothic" w:eastAsia="Times New Roman" w:hAnsi="Century Gothic"/>
          <w:b/>
          <w:bCs/>
          <w:sz w:val="40"/>
          <w:lang w:val="uk-UA" w:eastAsia="ru-RU"/>
        </w:rPr>
        <w:t>201</w:t>
      </w:r>
      <w:r w:rsidR="00895D19" w:rsidRPr="00AC13BE">
        <w:rPr>
          <w:rFonts w:ascii="Century Gothic" w:eastAsia="Times New Roman" w:hAnsi="Century Gothic"/>
          <w:b/>
          <w:bCs/>
          <w:sz w:val="40"/>
          <w:lang w:val="uk-UA" w:eastAsia="ru-RU"/>
        </w:rPr>
        <w:t>6</w:t>
      </w:r>
      <w:r w:rsidR="003A5CCE" w:rsidRPr="00AC13BE">
        <w:rPr>
          <w:rFonts w:ascii="Century Gothic" w:eastAsia="Times New Roman" w:hAnsi="Century Gothic"/>
          <w:b/>
          <w:bCs/>
          <w:sz w:val="40"/>
          <w:lang w:val="uk-UA" w:eastAsia="ru-RU"/>
        </w:rPr>
        <w:t xml:space="preserve"> </w:t>
      </w:r>
      <w:r w:rsidRPr="00AC13BE">
        <w:rPr>
          <w:rFonts w:ascii="Century Gothic" w:eastAsia="Times New Roman" w:hAnsi="Century Gothic"/>
          <w:b/>
          <w:bCs/>
          <w:sz w:val="40"/>
          <w:lang w:val="uk-UA" w:eastAsia="ru-RU"/>
        </w:rPr>
        <w:t xml:space="preserve">р. до </w:t>
      </w:r>
      <w:r w:rsidR="00F30E71" w:rsidRPr="00AC13BE">
        <w:rPr>
          <w:rFonts w:ascii="Century Gothic" w:eastAsia="Times New Roman" w:hAnsi="Century Gothic"/>
          <w:b/>
          <w:bCs/>
          <w:sz w:val="40"/>
          <w:lang w:val="uk-UA" w:eastAsia="ru-RU"/>
        </w:rPr>
        <w:t>20</w:t>
      </w:r>
      <w:r w:rsidR="007B11D0" w:rsidRPr="00AC13BE">
        <w:rPr>
          <w:rFonts w:ascii="Century Gothic" w:eastAsia="Times New Roman" w:hAnsi="Century Gothic"/>
          <w:b/>
          <w:bCs/>
          <w:sz w:val="40"/>
          <w:lang w:val="uk-UA" w:eastAsia="ru-RU"/>
        </w:rPr>
        <w:t>21</w:t>
      </w:r>
      <w:r w:rsidRPr="00AC13BE">
        <w:rPr>
          <w:rFonts w:ascii="Century Gothic" w:eastAsia="Times New Roman" w:hAnsi="Century Gothic"/>
          <w:b/>
          <w:bCs/>
          <w:sz w:val="40"/>
          <w:lang w:val="uk-UA" w:eastAsia="ru-RU"/>
        </w:rPr>
        <w:t xml:space="preserve"> р.</w:t>
      </w:r>
    </w:p>
    <w:p w:rsidR="006920C2" w:rsidRPr="0037231D" w:rsidRDefault="006920C2" w:rsidP="00FC29E4">
      <w:pPr>
        <w:spacing w:after="120"/>
        <w:ind w:right="-2"/>
        <w:jc w:val="center"/>
        <w:rPr>
          <w:rFonts w:eastAsia="Times New Roman"/>
          <w:b/>
          <w:bCs/>
          <w:lang w:val="uk-UA" w:eastAsia="ru-RU"/>
        </w:rPr>
      </w:pPr>
    </w:p>
    <w:p w:rsidR="00AC13BE" w:rsidRDefault="00AC13BE">
      <w:pPr>
        <w:rPr>
          <w:rFonts w:eastAsia="Times New Roman"/>
          <w:b/>
          <w:bCs/>
          <w:lang w:val="uk-UA" w:eastAsia="ru-RU"/>
        </w:rPr>
      </w:pPr>
      <w:r>
        <w:rPr>
          <w:rFonts w:eastAsia="Times New Roman"/>
          <w:b/>
          <w:bCs/>
          <w:lang w:val="uk-UA" w:eastAsia="ru-RU"/>
        </w:rPr>
        <w:br w:type="page"/>
      </w:r>
    </w:p>
    <w:p w:rsidR="00DD07A4" w:rsidRPr="00A12A12" w:rsidRDefault="00A12A12" w:rsidP="00A12A12">
      <w:pPr>
        <w:shd w:val="clear" w:color="auto" w:fill="D9D9D9" w:themeFill="background1" w:themeFillShade="D9"/>
        <w:spacing w:after="120"/>
        <w:ind w:right="-2"/>
        <w:jc w:val="center"/>
        <w:rPr>
          <w:rFonts w:eastAsia="Times New Roman"/>
          <w:b/>
          <w:bCs/>
          <w:sz w:val="32"/>
          <w:lang w:val="uk-UA" w:eastAsia="ru-RU"/>
        </w:rPr>
      </w:pPr>
      <w:r w:rsidRPr="00A12A12">
        <w:rPr>
          <w:rFonts w:eastAsia="Times New Roman"/>
          <w:b/>
          <w:bCs/>
          <w:sz w:val="32"/>
          <w:lang w:val="uk-UA" w:eastAsia="ru-RU"/>
        </w:rPr>
        <w:lastRenderedPageBreak/>
        <w:t>1. ВСТУП</w:t>
      </w:r>
    </w:p>
    <w:p w:rsidR="007B11D0" w:rsidRPr="0037231D" w:rsidRDefault="007B11D0" w:rsidP="00FC29E4">
      <w:pPr>
        <w:widowControl w:val="0"/>
        <w:spacing w:after="120"/>
        <w:ind w:firstLine="567"/>
        <w:jc w:val="both"/>
        <w:rPr>
          <w:rFonts w:eastAsia="Times New Roman"/>
          <w:lang w:val="uk-UA" w:eastAsia="ru-RU"/>
        </w:rPr>
      </w:pPr>
      <w:r w:rsidRPr="0037231D">
        <w:rPr>
          <w:rFonts w:eastAsia="Times New Roman"/>
          <w:lang w:val="uk-UA" w:eastAsia="ru-RU"/>
        </w:rPr>
        <w:t xml:space="preserve">Звітуючи про діяльність </w:t>
      </w:r>
      <w:r w:rsidR="007C7C20" w:rsidRPr="0037231D">
        <w:rPr>
          <w:rFonts w:eastAsia="Times New Roman"/>
          <w:lang w:val="uk-UA" w:eastAsia="ru-RU"/>
        </w:rPr>
        <w:t>за період</w:t>
      </w:r>
      <w:r w:rsidRPr="0037231D">
        <w:rPr>
          <w:rFonts w:eastAsia="Times New Roman"/>
          <w:lang w:val="uk-UA" w:eastAsia="ru-RU"/>
        </w:rPr>
        <w:t xml:space="preserve"> </w:t>
      </w:r>
      <w:r w:rsidR="007C7C20" w:rsidRPr="0037231D">
        <w:rPr>
          <w:rFonts w:eastAsia="Times New Roman"/>
          <w:lang w:val="uk-UA" w:eastAsia="ru-RU"/>
        </w:rPr>
        <w:t>контракту</w:t>
      </w:r>
      <w:r w:rsidRPr="0037231D">
        <w:rPr>
          <w:rFonts w:eastAsia="Times New Roman"/>
          <w:lang w:val="uk-UA" w:eastAsia="ru-RU"/>
        </w:rPr>
        <w:t xml:space="preserve"> з 2016 року по даний час хочу звернути увагу на деякі питання організації освітнього процесу, модернізації та зміцнення матеріально-технічної бази для підготовки кваліфікованих робітників та висвітлити певні підсумки нашої спільної діяльності за цей час.</w:t>
      </w:r>
    </w:p>
    <w:p w:rsidR="007B11D0" w:rsidRPr="0037231D" w:rsidRDefault="007B11D0" w:rsidP="00FC29E4">
      <w:pPr>
        <w:widowControl w:val="0"/>
        <w:spacing w:after="120"/>
        <w:ind w:firstLine="567"/>
        <w:jc w:val="both"/>
        <w:rPr>
          <w:rFonts w:eastAsia="Times New Roman"/>
          <w:lang w:val="uk-UA" w:eastAsia="ru-RU"/>
        </w:rPr>
      </w:pPr>
      <w:r w:rsidRPr="0037231D">
        <w:rPr>
          <w:rFonts w:eastAsia="Times New Roman"/>
          <w:lang w:val="uk-UA" w:eastAsia="ru-RU"/>
        </w:rPr>
        <w:t xml:space="preserve">Як директор у своїй діяльності керуюсь законами України «Про освіту», </w:t>
      </w:r>
      <w:r w:rsidR="0037231D" w:rsidRPr="0037231D">
        <w:rPr>
          <w:rFonts w:eastAsia="Times New Roman"/>
          <w:lang w:val="uk-UA" w:eastAsia="ru-RU"/>
        </w:rPr>
        <w:t xml:space="preserve">«Про </w:t>
      </w:r>
      <w:proofErr w:type="spellStart"/>
      <w:r w:rsidR="0037231D" w:rsidRPr="0037231D">
        <w:rPr>
          <w:rFonts w:eastAsia="Times New Roman"/>
          <w:lang w:val="uk-UA" w:eastAsia="ru-RU"/>
        </w:rPr>
        <w:t>професійно</w:t>
      </w:r>
      <w:proofErr w:type="spellEnd"/>
      <w:r w:rsidR="0037231D" w:rsidRPr="0037231D">
        <w:rPr>
          <w:rFonts w:eastAsia="Times New Roman"/>
          <w:lang w:val="uk-UA" w:eastAsia="ru-RU"/>
        </w:rPr>
        <w:t xml:space="preserve"> (професійно-</w:t>
      </w:r>
      <w:r w:rsidRPr="0037231D">
        <w:rPr>
          <w:rFonts w:eastAsia="Times New Roman"/>
          <w:lang w:val="uk-UA" w:eastAsia="ru-RU"/>
        </w:rPr>
        <w:t xml:space="preserve">технічну) освіту», Колективним договором, умовами контракту, Статутом </w:t>
      </w:r>
      <w:r w:rsidR="001E328A" w:rsidRPr="0037231D">
        <w:rPr>
          <w:rFonts w:eastAsia="Times New Roman"/>
          <w:lang w:val="uk-UA" w:eastAsia="ru-RU"/>
        </w:rPr>
        <w:t>ліцею</w:t>
      </w:r>
      <w:r w:rsidRPr="0037231D">
        <w:rPr>
          <w:rFonts w:eastAsia="Times New Roman"/>
          <w:lang w:val="uk-UA" w:eastAsia="ru-RU"/>
        </w:rPr>
        <w:t>, правилами внутрішнього трудового розпорядку, посадовими обов’язками, іншими нормативними актами, що регламентують роботу професійного (професійно-технічного) навчального закладу.</w:t>
      </w:r>
    </w:p>
    <w:p w:rsidR="007B11D0" w:rsidRPr="0037231D" w:rsidRDefault="007B11D0" w:rsidP="00FC29E4">
      <w:pPr>
        <w:widowControl w:val="0"/>
        <w:spacing w:after="120"/>
        <w:ind w:firstLine="567"/>
        <w:jc w:val="both"/>
        <w:rPr>
          <w:rFonts w:eastAsia="Times New Roman"/>
          <w:lang w:val="uk-UA" w:eastAsia="ru-RU"/>
        </w:rPr>
      </w:pPr>
      <w:r w:rsidRPr="0037231D">
        <w:rPr>
          <w:rFonts w:eastAsia="Times New Roman"/>
          <w:lang w:val="uk-UA" w:eastAsia="ru-RU"/>
        </w:rPr>
        <w:t xml:space="preserve">Робота колективу </w:t>
      </w:r>
      <w:r w:rsidR="00AA0F70" w:rsidRPr="0037231D">
        <w:rPr>
          <w:rFonts w:eastAsia="Times New Roman"/>
          <w:lang w:val="uk-UA" w:eastAsia="ru-RU"/>
        </w:rPr>
        <w:t>за</w:t>
      </w:r>
      <w:r w:rsidRPr="0037231D">
        <w:rPr>
          <w:rFonts w:eastAsia="Times New Roman"/>
          <w:lang w:val="uk-UA" w:eastAsia="ru-RU"/>
        </w:rPr>
        <w:t xml:space="preserve"> звітний (2016-202</w:t>
      </w:r>
      <w:r w:rsidR="007C7C20" w:rsidRPr="0037231D">
        <w:rPr>
          <w:rFonts w:eastAsia="Times New Roman"/>
          <w:lang w:val="uk-UA" w:eastAsia="ru-RU"/>
        </w:rPr>
        <w:t>1</w:t>
      </w:r>
      <w:r w:rsidRPr="0037231D">
        <w:rPr>
          <w:rFonts w:eastAsia="Times New Roman"/>
          <w:lang w:val="uk-UA" w:eastAsia="ru-RU"/>
        </w:rPr>
        <w:t>) період була спрямована на забезпечення рівного доступу до якісної освіти, а саме на створення доступного</w:t>
      </w:r>
      <w:r w:rsidR="0037231D" w:rsidRPr="0037231D">
        <w:rPr>
          <w:rFonts w:eastAsia="Times New Roman"/>
          <w:lang w:val="uk-UA" w:eastAsia="ru-RU"/>
        </w:rPr>
        <w:t xml:space="preserve"> </w:t>
      </w:r>
      <w:r w:rsidRPr="0037231D">
        <w:rPr>
          <w:rFonts w:eastAsia="Times New Roman"/>
          <w:lang w:val="uk-UA" w:eastAsia="ru-RU"/>
        </w:rPr>
        <w:t>освітнього середовища (навчання компетенціям, видам робіт, навчання дорослого населення),</w:t>
      </w:r>
      <w:r w:rsidR="00AA0F70" w:rsidRPr="0037231D">
        <w:rPr>
          <w:rFonts w:eastAsia="Times New Roman"/>
          <w:lang w:val="uk-UA" w:eastAsia="ru-RU"/>
        </w:rPr>
        <w:t xml:space="preserve"> безперервність освіти, </w:t>
      </w:r>
      <w:r w:rsidRPr="0037231D">
        <w:rPr>
          <w:rFonts w:eastAsia="Times New Roman"/>
          <w:lang w:val="uk-UA" w:eastAsia="ru-RU"/>
        </w:rPr>
        <w:t xml:space="preserve">соціального захисту учасників навчально-виховного процесу, наближення змісту навчально-виробничого процесу до сучасних технологій виробництва, на відповідність вимог роботодавців </w:t>
      </w:r>
      <w:r w:rsidR="0037231D" w:rsidRPr="0037231D">
        <w:rPr>
          <w:rFonts w:eastAsia="Times New Roman"/>
          <w:lang w:val="uk-UA" w:eastAsia="ru-RU"/>
        </w:rPr>
        <w:t>до</w:t>
      </w:r>
      <w:r w:rsidRPr="0037231D">
        <w:rPr>
          <w:rFonts w:eastAsia="Times New Roman"/>
          <w:lang w:val="uk-UA" w:eastAsia="ru-RU"/>
        </w:rPr>
        <w:t xml:space="preserve"> підготовки кваліфікованих робітників.</w:t>
      </w:r>
    </w:p>
    <w:p w:rsidR="007B11D0" w:rsidRPr="0037231D" w:rsidRDefault="007B11D0" w:rsidP="00FC29E4">
      <w:pPr>
        <w:widowControl w:val="0"/>
        <w:spacing w:after="120"/>
        <w:ind w:firstLine="567"/>
        <w:jc w:val="both"/>
        <w:rPr>
          <w:rFonts w:eastAsia="Times New Roman"/>
          <w:lang w:val="uk-UA" w:eastAsia="ru-RU"/>
        </w:rPr>
      </w:pPr>
      <w:r w:rsidRPr="0037231D">
        <w:rPr>
          <w:rFonts w:eastAsia="Times New Roman"/>
          <w:lang w:val="uk-UA" w:eastAsia="ru-RU"/>
        </w:rPr>
        <w:t>Плануючи роботу</w:t>
      </w:r>
      <w:r w:rsidR="0037231D" w:rsidRPr="0037231D">
        <w:rPr>
          <w:rFonts w:eastAsia="Times New Roman"/>
          <w:lang w:val="uk-UA" w:eastAsia="ru-RU"/>
        </w:rPr>
        <w:t>,</w:t>
      </w:r>
      <w:r w:rsidRPr="0037231D">
        <w:rPr>
          <w:rFonts w:eastAsia="Times New Roman"/>
          <w:lang w:val="uk-UA" w:eastAsia="ru-RU"/>
        </w:rPr>
        <w:t xml:space="preserve"> я усвідомлюва</w:t>
      </w:r>
      <w:r w:rsidR="001E328A" w:rsidRPr="0037231D">
        <w:rPr>
          <w:rFonts w:eastAsia="Times New Roman"/>
          <w:lang w:val="uk-UA" w:eastAsia="ru-RU"/>
        </w:rPr>
        <w:t>в</w:t>
      </w:r>
      <w:r w:rsidRPr="0037231D">
        <w:rPr>
          <w:rFonts w:eastAsia="Times New Roman"/>
          <w:lang w:val="uk-UA" w:eastAsia="ru-RU"/>
        </w:rPr>
        <w:t>, що при прогнозуванні розвитку</w:t>
      </w:r>
      <w:r w:rsidR="001E328A" w:rsidRPr="0037231D">
        <w:rPr>
          <w:rFonts w:eastAsia="Times New Roman"/>
          <w:lang w:val="uk-UA" w:eastAsia="ru-RU"/>
        </w:rPr>
        <w:t xml:space="preserve"> </w:t>
      </w:r>
      <w:r w:rsidRPr="0037231D">
        <w:rPr>
          <w:rFonts w:eastAsia="Times New Roman"/>
          <w:lang w:val="uk-UA" w:eastAsia="ru-RU"/>
        </w:rPr>
        <w:t>закладу особливу роль відіграє нова система взаємодії ЗП(ПТО) із</w:t>
      </w:r>
      <w:r w:rsidR="001E328A" w:rsidRPr="0037231D">
        <w:rPr>
          <w:rFonts w:eastAsia="Times New Roman"/>
          <w:lang w:val="uk-UA" w:eastAsia="ru-RU"/>
        </w:rPr>
        <w:t xml:space="preserve"> </w:t>
      </w:r>
      <w:r w:rsidRPr="0037231D">
        <w:rPr>
          <w:rFonts w:eastAsia="Times New Roman"/>
          <w:lang w:val="uk-UA" w:eastAsia="ru-RU"/>
        </w:rPr>
        <w:t>роботодавцями та і</w:t>
      </w:r>
      <w:r w:rsidR="001E328A" w:rsidRPr="0037231D">
        <w:rPr>
          <w:rFonts w:eastAsia="Times New Roman"/>
          <w:lang w:val="uk-UA" w:eastAsia="ru-RU"/>
        </w:rPr>
        <w:t xml:space="preserve">ншими суб’єктами соціального </w:t>
      </w:r>
      <w:r w:rsidRPr="0037231D">
        <w:rPr>
          <w:rFonts w:eastAsia="Times New Roman"/>
          <w:lang w:val="uk-UA" w:eastAsia="ru-RU"/>
        </w:rPr>
        <w:t xml:space="preserve">партнерства. </w:t>
      </w:r>
    </w:p>
    <w:p w:rsidR="001E328A" w:rsidRPr="0037231D" w:rsidRDefault="001E328A" w:rsidP="00FC29E4">
      <w:pPr>
        <w:widowControl w:val="0"/>
        <w:spacing w:after="120"/>
        <w:ind w:firstLine="567"/>
        <w:jc w:val="both"/>
        <w:rPr>
          <w:rFonts w:eastAsia="Times New Roman"/>
          <w:lang w:val="uk-UA" w:eastAsia="ru-RU"/>
        </w:rPr>
      </w:pPr>
      <w:r w:rsidRPr="0037231D">
        <w:rPr>
          <w:rFonts w:eastAsia="Times New Roman"/>
          <w:lang w:val="uk-UA" w:eastAsia="ru-RU"/>
        </w:rPr>
        <w:t>Виконання програми розвитку закладу освіти та результати інноваційної діяльності.</w:t>
      </w:r>
    </w:p>
    <w:p w:rsidR="001E328A" w:rsidRPr="0037231D" w:rsidRDefault="001E328A" w:rsidP="00FC29E4">
      <w:pPr>
        <w:widowControl w:val="0"/>
        <w:spacing w:after="120"/>
        <w:ind w:firstLine="491"/>
        <w:jc w:val="both"/>
        <w:rPr>
          <w:rFonts w:eastAsia="Times New Roman"/>
          <w:lang w:val="uk-UA" w:eastAsia="ru-RU"/>
        </w:rPr>
      </w:pPr>
      <w:r w:rsidRPr="0037231D">
        <w:rPr>
          <w:rFonts w:eastAsia="Times New Roman"/>
          <w:lang w:val="uk-UA" w:eastAsia="ru-RU"/>
        </w:rPr>
        <w:t xml:space="preserve">Пріоритетними напрямками розвитку закладу </w:t>
      </w:r>
      <w:r w:rsidR="00BC1659" w:rsidRPr="0037231D">
        <w:rPr>
          <w:rFonts w:eastAsia="Times New Roman"/>
          <w:lang w:val="uk-UA" w:eastAsia="ru-RU"/>
        </w:rPr>
        <w:t xml:space="preserve">було </w:t>
      </w:r>
      <w:r w:rsidRPr="0037231D">
        <w:rPr>
          <w:rFonts w:eastAsia="Times New Roman"/>
          <w:lang w:val="uk-UA" w:eastAsia="ru-RU"/>
        </w:rPr>
        <w:t>визнач</w:t>
      </w:r>
      <w:r w:rsidR="00BC1659" w:rsidRPr="0037231D">
        <w:rPr>
          <w:rFonts w:eastAsia="Times New Roman"/>
          <w:lang w:val="uk-UA" w:eastAsia="ru-RU"/>
        </w:rPr>
        <w:t>ено</w:t>
      </w:r>
      <w:r w:rsidRPr="0037231D">
        <w:rPr>
          <w:rFonts w:eastAsia="Times New Roman"/>
          <w:lang w:val="uk-UA" w:eastAsia="ru-RU"/>
        </w:rPr>
        <w:t>:</w:t>
      </w:r>
    </w:p>
    <w:p w:rsidR="0037231D"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забезпечення реалізації заходів щодо впровадження нових стандартів професійно</w:t>
      </w:r>
      <w:r w:rsidR="0037231D" w:rsidRPr="0037231D">
        <w:rPr>
          <w:rFonts w:eastAsia="Times New Roman"/>
          <w:lang w:val="uk-UA" w:eastAsia="ru-RU"/>
        </w:rPr>
        <w:t>ї</w:t>
      </w:r>
      <w:r w:rsidRPr="0037231D">
        <w:rPr>
          <w:rFonts w:eastAsia="Times New Roman"/>
          <w:lang w:val="uk-UA" w:eastAsia="ru-RU"/>
        </w:rPr>
        <w:t xml:space="preserve"> (професійно-технічної)</w:t>
      </w:r>
      <w:r w:rsidR="0037231D" w:rsidRPr="0037231D">
        <w:rPr>
          <w:rFonts w:eastAsia="Times New Roman"/>
          <w:lang w:val="uk-UA" w:eastAsia="ru-RU"/>
        </w:rPr>
        <w:t xml:space="preserve"> та загальної середньої освіти;</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оновлення змісту навчально-виробничого процесу;</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підвищення якості підготовки робітничих кадрів за високими кваліфікаційними розрядами;</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оновлення, модернізація, зміцнення навчально-матеріальної бази ліцею;</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розвиток існуючого та створення нових навчально- практичних центрів;</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формування інформаційного поля про інновації в освіті та застосування їх педагогами у навчальний процес;</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сприяння створенню умов для професійного зростання здобувачів освіти впровадженням професійної спрямованості предметів</w:t>
      </w:r>
      <w:r w:rsidR="00115093" w:rsidRPr="0037231D">
        <w:rPr>
          <w:rFonts w:eastAsia="Times New Roman"/>
          <w:lang w:val="uk-UA" w:eastAsia="ru-RU"/>
        </w:rPr>
        <w:t xml:space="preserve"> </w:t>
      </w:r>
      <w:r w:rsidRPr="0037231D">
        <w:rPr>
          <w:rFonts w:eastAsia="Times New Roman"/>
          <w:lang w:val="uk-UA" w:eastAsia="ru-RU"/>
        </w:rPr>
        <w:t>загальноосвітньої підготовки в ум</w:t>
      </w:r>
      <w:r w:rsidR="00AA0F70" w:rsidRPr="0037231D">
        <w:rPr>
          <w:rFonts w:eastAsia="Times New Roman"/>
          <w:lang w:val="uk-UA" w:eastAsia="ru-RU"/>
        </w:rPr>
        <w:t>овах оновлення освітніх процесів</w:t>
      </w:r>
      <w:r w:rsidRPr="0037231D">
        <w:rPr>
          <w:rFonts w:eastAsia="Times New Roman"/>
          <w:lang w:val="uk-UA" w:eastAsia="ru-RU"/>
        </w:rPr>
        <w:t>;</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організація участі у грантових програмах;</w:t>
      </w:r>
    </w:p>
    <w:p w:rsidR="001E328A" w:rsidRPr="0037231D" w:rsidRDefault="001E328A"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формування, підтримка та методичний супровід учнівського</w:t>
      </w:r>
      <w:r w:rsidR="00115093" w:rsidRPr="0037231D">
        <w:rPr>
          <w:rFonts w:eastAsia="Times New Roman"/>
          <w:lang w:val="uk-UA" w:eastAsia="ru-RU"/>
        </w:rPr>
        <w:t xml:space="preserve"> </w:t>
      </w:r>
      <w:r w:rsidR="0037231D" w:rsidRPr="0037231D">
        <w:rPr>
          <w:rFonts w:eastAsia="Times New Roman"/>
          <w:lang w:val="uk-UA" w:eastAsia="ru-RU"/>
        </w:rPr>
        <w:t>самоврядування та молодіжних громадських організацій.</w:t>
      </w:r>
    </w:p>
    <w:p w:rsidR="001E328A" w:rsidRPr="0037231D" w:rsidRDefault="001E328A" w:rsidP="00FC29E4">
      <w:pPr>
        <w:widowControl w:val="0"/>
        <w:spacing w:after="120"/>
        <w:ind w:firstLine="567"/>
        <w:jc w:val="both"/>
        <w:rPr>
          <w:rFonts w:eastAsia="Times New Roman"/>
          <w:lang w:val="uk-UA" w:eastAsia="ru-RU"/>
        </w:rPr>
      </w:pPr>
      <w:r w:rsidRPr="0037231D">
        <w:rPr>
          <w:rFonts w:eastAsia="Times New Roman"/>
          <w:lang w:val="uk-UA" w:eastAsia="ru-RU"/>
        </w:rPr>
        <w:t>В результаті співпраці всього педагогічного колективу постійно</w:t>
      </w:r>
      <w:r w:rsidR="00115093" w:rsidRPr="0037231D">
        <w:rPr>
          <w:rFonts w:eastAsia="Times New Roman"/>
          <w:lang w:val="uk-UA" w:eastAsia="ru-RU"/>
        </w:rPr>
        <w:t xml:space="preserve"> </w:t>
      </w:r>
      <w:r w:rsidRPr="0037231D">
        <w:rPr>
          <w:rFonts w:eastAsia="Times New Roman"/>
          <w:lang w:val="uk-UA" w:eastAsia="ru-RU"/>
        </w:rPr>
        <w:t>здійснюється моніторинг ринку праці регіону, організовуються і проводяться</w:t>
      </w:r>
      <w:r w:rsidR="00115093" w:rsidRPr="0037231D">
        <w:rPr>
          <w:rFonts w:eastAsia="Times New Roman"/>
          <w:lang w:val="uk-UA" w:eastAsia="ru-RU"/>
        </w:rPr>
        <w:t xml:space="preserve"> </w:t>
      </w:r>
      <w:r w:rsidRPr="0037231D">
        <w:rPr>
          <w:rFonts w:eastAsia="Times New Roman"/>
          <w:lang w:val="uk-UA" w:eastAsia="ru-RU"/>
        </w:rPr>
        <w:t>засідання круглих столів із роботодавцями, аналізуються результати</w:t>
      </w:r>
      <w:r w:rsidR="00115093" w:rsidRPr="0037231D">
        <w:rPr>
          <w:rFonts w:eastAsia="Times New Roman"/>
          <w:lang w:val="uk-UA" w:eastAsia="ru-RU"/>
        </w:rPr>
        <w:t xml:space="preserve"> працевлаштування випускників ліцею</w:t>
      </w:r>
      <w:r w:rsidRPr="0037231D">
        <w:rPr>
          <w:rFonts w:eastAsia="Times New Roman"/>
          <w:lang w:val="uk-UA" w:eastAsia="ru-RU"/>
        </w:rPr>
        <w:t>. Враховуючи те, що з усіх освітніх</w:t>
      </w:r>
      <w:r w:rsidR="00115093" w:rsidRPr="0037231D">
        <w:rPr>
          <w:rFonts w:eastAsia="Times New Roman"/>
          <w:lang w:val="uk-UA" w:eastAsia="ru-RU"/>
        </w:rPr>
        <w:t xml:space="preserve"> </w:t>
      </w:r>
      <w:r w:rsidRPr="0037231D">
        <w:rPr>
          <w:rFonts w:eastAsia="Times New Roman"/>
          <w:lang w:val="uk-UA" w:eastAsia="ru-RU"/>
        </w:rPr>
        <w:lastRenderedPageBreak/>
        <w:t>галузей максимально інтегрованою у виробництво є професійна освіта, без</w:t>
      </w:r>
      <w:r w:rsidR="00115093" w:rsidRPr="0037231D">
        <w:rPr>
          <w:rFonts w:eastAsia="Times New Roman"/>
          <w:lang w:val="uk-UA" w:eastAsia="ru-RU"/>
        </w:rPr>
        <w:t xml:space="preserve"> </w:t>
      </w:r>
      <w:r w:rsidRPr="0037231D">
        <w:rPr>
          <w:rFonts w:eastAsia="Times New Roman"/>
          <w:lang w:val="uk-UA" w:eastAsia="ru-RU"/>
        </w:rPr>
        <w:t>тісної, всебічної взаємодії з соціальними партнерами, досягти</w:t>
      </w:r>
      <w:r w:rsidR="00115093" w:rsidRPr="0037231D">
        <w:rPr>
          <w:rFonts w:eastAsia="Times New Roman"/>
          <w:lang w:val="uk-UA" w:eastAsia="ru-RU"/>
        </w:rPr>
        <w:t xml:space="preserve"> </w:t>
      </w:r>
      <w:r w:rsidRPr="0037231D">
        <w:rPr>
          <w:rFonts w:eastAsia="Times New Roman"/>
          <w:lang w:val="uk-UA" w:eastAsia="ru-RU"/>
        </w:rPr>
        <w:t>результату в підготовці кваліфікованих робітників, які б відповідали вимогам</w:t>
      </w:r>
      <w:r w:rsidR="00115093" w:rsidRPr="0037231D">
        <w:rPr>
          <w:rFonts w:eastAsia="Times New Roman"/>
          <w:lang w:val="uk-UA" w:eastAsia="ru-RU"/>
        </w:rPr>
        <w:t xml:space="preserve"> </w:t>
      </w:r>
      <w:r w:rsidRPr="0037231D">
        <w:rPr>
          <w:rFonts w:eastAsia="Times New Roman"/>
          <w:lang w:val="uk-UA" w:eastAsia="ru-RU"/>
        </w:rPr>
        <w:t>ринку праці на сьогоднішній день важко. Існуючі технології підготовки,</w:t>
      </w:r>
      <w:r w:rsidR="00115093" w:rsidRPr="0037231D">
        <w:rPr>
          <w:rFonts w:eastAsia="Times New Roman"/>
          <w:lang w:val="uk-UA" w:eastAsia="ru-RU"/>
        </w:rPr>
        <w:t xml:space="preserve"> </w:t>
      </w:r>
      <w:r w:rsidRPr="0037231D">
        <w:rPr>
          <w:rFonts w:eastAsia="Times New Roman"/>
          <w:lang w:val="uk-UA" w:eastAsia="ru-RU"/>
        </w:rPr>
        <w:t>матеріально-технічна база, кадровий потенціал не повною мірою</w:t>
      </w:r>
      <w:r w:rsidR="00115093" w:rsidRPr="0037231D">
        <w:rPr>
          <w:rFonts w:eastAsia="Times New Roman"/>
          <w:lang w:val="uk-UA" w:eastAsia="ru-RU"/>
        </w:rPr>
        <w:t xml:space="preserve"> </w:t>
      </w:r>
      <w:r w:rsidRPr="0037231D">
        <w:rPr>
          <w:rFonts w:eastAsia="Times New Roman"/>
          <w:lang w:val="uk-UA" w:eastAsia="ru-RU"/>
        </w:rPr>
        <w:t>задовольняють вимоги роботодавця, через не дуже високий рівень професійної</w:t>
      </w:r>
      <w:r w:rsidR="00115093" w:rsidRPr="0037231D">
        <w:rPr>
          <w:rFonts w:eastAsia="Times New Roman"/>
          <w:lang w:val="uk-UA" w:eastAsia="ru-RU"/>
        </w:rPr>
        <w:t xml:space="preserve"> </w:t>
      </w:r>
      <w:r w:rsidRPr="0037231D">
        <w:rPr>
          <w:rFonts w:eastAsia="Times New Roman"/>
          <w:lang w:val="uk-UA" w:eastAsia="ru-RU"/>
        </w:rPr>
        <w:t>компетенції випускників. Це ще раз підкреслює необхідність йти в ногу з часом</w:t>
      </w:r>
      <w:r w:rsidR="004A3050" w:rsidRPr="0037231D">
        <w:rPr>
          <w:rFonts w:eastAsia="Times New Roman"/>
          <w:lang w:val="uk-UA" w:eastAsia="ru-RU"/>
        </w:rPr>
        <w:t xml:space="preserve"> </w:t>
      </w:r>
      <w:r w:rsidRPr="0037231D">
        <w:rPr>
          <w:rFonts w:eastAsia="Times New Roman"/>
          <w:lang w:val="uk-UA" w:eastAsia="ru-RU"/>
        </w:rPr>
        <w:t>і працювати на випередження та розвиток діючих і створення нових сучасних</w:t>
      </w:r>
      <w:r w:rsidR="004A3050" w:rsidRPr="0037231D">
        <w:rPr>
          <w:rFonts w:eastAsia="Times New Roman"/>
          <w:lang w:val="uk-UA" w:eastAsia="ru-RU"/>
        </w:rPr>
        <w:t xml:space="preserve"> </w:t>
      </w:r>
      <w:r w:rsidRPr="0037231D">
        <w:rPr>
          <w:rFonts w:eastAsia="Times New Roman"/>
          <w:lang w:val="uk-UA" w:eastAsia="ru-RU"/>
        </w:rPr>
        <w:t xml:space="preserve">навчально-практичних центрів на базі </w:t>
      </w:r>
      <w:r w:rsidR="005C296C" w:rsidRPr="0037231D">
        <w:rPr>
          <w:rFonts w:eastAsia="Times New Roman"/>
          <w:lang w:val="uk-UA" w:eastAsia="ru-RU"/>
        </w:rPr>
        <w:t>ліцею</w:t>
      </w:r>
      <w:r w:rsidRPr="0037231D">
        <w:rPr>
          <w:rFonts w:eastAsia="Times New Roman"/>
          <w:lang w:val="uk-UA" w:eastAsia="ru-RU"/>
        </w:rPr>
        <w:t>.</w:t>
      </w:r>
    </w:p>
    <w:p w:rsidR="001E328A" w:rsidRPr="0037231D" w:rsidRDefault="001E328A" w:rsidP="00FC29E4">
      <w:pPr>
        <w:widowControl w:val="0"/>
        <w:spacing w:after="120"/>
        <w:ind w:firstLine="567"/>
        <w:jc w:val="both"/>
        <w:rPr>
          <w:rFonts w:eastAsia="Times New Roman"/>
          <w:lang w:val="uk-UA" w:eastAsia="ru-RU"/>
        </w:rPr>
      </w:pPr>
      <w:r w:rsidRPr="0037231D">
        <w:rPr>
          <w:rFonts w:eastAsia="Times New Roman"/>
          <w:lang w:val="uk-UA" w:eastAsia="ru-RU"/>
        </w:rPr>
        <w:t>З метою реалізації пріоритетних напрямків розвитку професійної</w:t>
      </w:r>
      <w:r w:rsidR="004A3050" w:rsidRPr="0037231D">
        <w:rPr>
          <w:rFonts w:eastAsia="Times New Roman"/>
          <w:lang w:val="uk-UA" w:eastAsia="ru-RU"/>
        </w:rPr>
        <w:t xml:space="preserve"> </w:t>
      </w:r>
      <w:r w:rsidRPr="0037231D">
        <w:rPr>
          <w:rFonts w:eastAsia="Times New Roman"/>
          <w:lang w:val="uk-UA" w:eastAsia="ru-RU"/>
        </w:rPr>
        <w:t>(професійно-технічної) освіти та запровадженням в освітній процес сучасних</w:t>
      </w:r>
      <w:r w:rsidR="004A3050" w:rsidRPr="0037231D">
        <w:rPr>
          <w:rFonts w:eastAsia="Times New Roman"/>
          <w:lang w:val="uk-UA" w:eastAsia="ru-RU"/>
        </w:rPr>
        <w:t xml:space="preserve"> </w:t>
      </w:r>
      <w:r w:rsidRPr="0037231D">
        <w:rPr>
          <w:rFonts w:eastAsia="Times New Roman"/>
          <w:lang w:val="uk-UA" w:eastAsia="ru-RU"/>
        </w:rPr>
        <w:t xml:space="preserve">виробничих технологій колективом </w:t>
      </w:r>
      <w:r w:rsidR="00167A44" w:rsidRPr="0037231D">
        <w:rPr>
          <w:rFonts w:eastAsia="Times New Roman"/>
          <w:lang w:val="uk-UA" w:eastAsia="ru-RU"/>
        </w:rPr>
        <w:t>ліцею</w:t>
      </w:r>
      <w:r w:rsidRPr="0037231D">
        <w:rPr>
          <w:rFonts w:eastAsia="Times New Roman"/>
          <w:lang w:val="uk-UA" w:eastAsia="ru-RU"/>
        </w:rPr>
        <w:t xml:space="preserve">. Результатом </w:t>
      </w:r>
      <w:r w:rsidR="00167A44" w:rsidRPr="0037231D">
        <w:rPr>
          <w:rFonts w:eastAsia="Times New Roman"/>
          <w:lang w:val="uk-UA" w:eastAsia="ru-RU"/>
        </w:rPr>
        <w:t>є</w:t>
      </w:r>
      <w:r w:rsidR="004A3050" w:rsidRPr="0037231D">
        <w:rPr>
          <w:rFonts w:eastAsia="Times New Roman"/>
          <w:lang w:val="uk-UA" w:eastAsia="ru-RU"/>
        </w:rPr>
        <w:t xml:space="preserve"> </w:t>
      </w:r>
      <w:r w:rsidRPr="0037231D">
        <w:rPr>
          <w:rFonts w:eastAsia="Times New Roman"/>
          <w:lang w:val="uk-UA" w:eastAsia="ru-RU"/>
        </w:rPr>
        <w:t>навчально-практичн</w:t>
      </w:r>
      <w:r w:rsidR="00167A44" w:rsidRPr="0037231D">
        <w:rPr>
          <w:rFonts w:eastAsia="Times New Roman"/>
          <w:lang w:val="uk-UA" w:eastAsia="ru-RU"/>
        </w:rPr>
        <w:t>ий центр</w:t>
      </w:r>
      <w:r w:rsidRPr="0037231D">
        <w:rPr>
          <w:rFonts w:eastAsia="Times New Roman"/>
          <w:lang w:val="uk-UA" w:eastAsia="ru-RU"/>
        </w:rPr>
        <w:t xml:space="preserve"> </w:t>
      </w:r>
      <w:r w:rsidR="0037231D" w:rsidRPr="0037231D">
        <w:rPr>
          <w:rFonts w:eastAsia="Times New Roman"/>
          <w:lang w:val="uk-UA" w:eastAsia="ru-RU"/>
        </w:rPr>
        <w:t>з підготовки пекарів.</w:t>
      </w:r>
    </w:p>
    <w:p w:rsidR="001E328A" w:rsidRPr="0037231D" w:rsidRDefault="001E328A" w:rsidP="00FC29E4">
      <w:pPr>
        <w:widowControl w:val="0"/>
        <w:spacing w:after="120"/>
        <w:ind w:firstLine="567"/>
        <w:jc w:val="both"/>
        <w:rPr>
          <w:rFonts w:eastAsia="Times New Roman"/>
          <w:lang w:val="uk-UA" w:eastAsia="ru-RU"/>
        </w:rPr>
      </w:pPr>
      <w:r w:rsidRPr="0037231D">
        <w:rPr>
          <w:rFonts w:eastAsia="Times New Roman"/>
          <w:lang w:val="uk-UA" w:eastAsia="ru-RU"/>
        </w:rPr>
        <w:t xml:space="preserve">Колектив </w:t>
      </w:r>
      <w:r w:rsidR="00167A44" w:rsidRPr="0037231D">
        <w:rPr>
          <w:rFonts w:eastAsia="Times New Roman"/>
          <w:lang w:val="uk-UA" w:eastAsia="ru-RU"/>
        </w:rPr>
        <w:t>ліцею</w:t>
      </w:r>
      <w:r w:rsidRPr="0037231D">
        <w:rPr>
          <w:rFonts w:eastAsia="Times New Roman"/>
          <w:lang w:val="uk-UA" w:eastAsia="ru-RU"/>
        </w:rPr>
        <w:t xml:space="preserve"> працював і продовжує працювати над оновленням</w:t>
      </w:r>
      <w:r w:rsidR="00491F6B" w:rsidRPr="0037231D">
        <w:rPr>
          <w:rFonts w:eastAsia="Times New Roman"/>
          <w:lang w:val="uk-UA" w:eastAsia="ru-RU"/>
        </w:rPr>
        <w:t xml:space="preserve"> </w:t>
      </w:r>
      <w:r w:rsidRPr="0037231D">
        <w:rPr>
          <w:rFonts w:eastAsia="Times New Roman"/>
          <w:lang w:val="uk-UA" w:eastAsia="ru-RU"/>
        </w:rPr>
        <w:t>змісту, форм, методів і засобів навчання шляхом впровадження в освітній</w:t>
      </w:r>
      <w:r w:rsidR="00491F6B" w:rsidRPr="0037231D">
        <w:rPr>
          <w:rFonts w:eastAsia="Times New Roman"/>
          <w:lang w:val="uk-UA" w:eastAsia="ru-RU"/>
        </w:rPr>
        <w:t xml:space="preserve"> </w:t>
      </w:r>
      <w:r w:rsidRPr="0037231D">
        <w:rPr>
          <w:rFonts w:eastAsia="Times New Roman"/>
          <w:lang w:val="uk-UA" w:eastAsia="ru-RU"/>
        </w:rPr>
        <w:t>процес сучасних матеріалів та виробничих технологій, підвищення</w:t>
      </w:r>
      <w:r w:rsidR="00491F6B" w:rsidRPr="0037231D">
        <w:rPr>
          <w:rFonts w:eastAsia="Times New Roman"/>
          <w:lang w:val="uk-UA" w:eastAsia="ru-RU"/>
        </w:rPr>
        <w:t xml:space="preserve"> </w:t>
      </w:r>
      <w:r w:rsidRPr="0037231D">
        <w:rPr>
          <w:rFonts w:eastAsia="Times New Roman"/>
          <w:lang w:val="uk-UA" w:eastAsia="ru-RU"/>
        </w:rPr>
        <w:t>якісного рівня кадрового потенціалу через організацію системного підвищення</w:t>
      </w:r>
      <w:r w:rsidR="00491F6B" w:rsidRPr="0037231D">
        <w:rPr>
          <w:rFonts w:eastAsia="Times New Roman"/>
          <w:lang w:val="uk-UA" w:eastAsia="ru-RU"/>
        </w:rPr>
        <w:t xml:space="preserve"> </w:t>
      </w:r>
      <w:r w:rsidRPr="0037231D">
        <w:rPr>
          <w:rFonts w:eastAsia="Times New Roman"/>
          <w:lang w:val="uk-UA" w:eastAsia="ru-RU"/>
        </w:rPr>
        <w:t>кваліфі</w:t>
      </w:r>
      <w:r w:rsidR="00167A44" w:rsidRPr="0037231D">
        <w:rPr>
          <w:rFonts w:eastAsia="Times New Roman"/>
          <w:lang w:val="uk-UA" w:eastAsia="ru-RU"/>
        </w:rPr>
        <w:t>кації педагогічних працівників.</w:t>
      </w:r>
    </w:p>
    <w:p w:rsidR="001E328A" w:rsidRPr="0037231D" w:rsidRDefault="001E328A" w:rsidP="00FC29E4">
      <w:pPr>
        <w:widowControl w:val="0"/>
        <w:spacing w:after="120"/>
        <w:ind w:firstLine="567"/>
        <w:jc w:val="both"/>
        <w:rPr>
          <w:rFonts w:eastAsia="Times New Roman"/>
          <w:lang w:val="uk-UA" w:eastAsia="ru-RU"/>
        </w:rPr>
      </w:pPr>
      <w:r w:rsidRPr="0037231D">
        <w:rPr>
          <w:rFonts w:eastAsia="Times New Roman"/>
          <w:lang w:val="uk-UA" w:eastAsia="ru-RU"/>
        </w:rPr>
        <w:t>Зміни в суспільстві суттєво впливають на розвиток освіти, потребують</w:t>
      </w:r>
      <w:r w:rsidR="00491F6B" w:rsidRPr="0037231D">
        <w:rPr>
          <w:rFonts w:eastAsia="Times New Roman"/>
          <w:lang w:val="uk-UA" w:eastAsia="ru-RU"/>
        </w:rPr>
        <w:t xml:space="preserve"> </w:t>
      </w:r>
      <w:r w:rsidRPr="0037231D">
        <w:rPr>
          <w:rFonts w:eastAsia="Times New Roman"/>
          <w:lang w:val="uk-UA" w:eastAsia="ru-RU"/>
        </w:rPr>
        <w:t>інших інноваційних підходів до навчання й виховання учнів. За таких обставин</w:t>
      </w:r>
      <w:r w:rsidR="00491F6B" w:rsidRPr="0037231D">
        <w:rPr>
          <w:rFonts w:eastAsia="Times New Roman"/>
          <w:lang w:val="uk-UA" w:eastAsia="ru-RU"/>
        </w:rPr>
        <w:t xml:space="preserve"> </w:t>
      </w:r>
      <w:r w:rsidRPr="0037231D">
        <w:rPr>
          <w:rFonts w:eastAsia="Times New Roman"/>
          <w:lang w:val="uk-UA" w:eastAsia="ru-RU"/>
        </w:rPr>
        <w:t>діяльність навчального закладу не може бути традиційною, завжди</w:t>
      </w:r>
      <w:r w:rsidR="00491F6B" w:rsidRPr="0037231D">
        <w:rPr>
          <w:rFonts w:eastAsia="Times New Roman"/>
          <w:lang w:val="uk-UA" w:eastAsia="ru-RU"/>
        </w:rPr>
        <w:t xml:space="preserve"> </w:t>
      </w:r>
      <w:r w:rsidRPr="0037231D">
        <w:rPr>
          <w:rFonts w:eastAsia="Times New Roman"/>
          <w:lang w:val="uk-UA" w:eastAsia="ru-RU"/>
        </w:rPr>
        <w:t>передбачуваною, чітко регламентованою. Вона потребує інновацій. Діяльність</w:t>
      </w:r>
      <w:r w:rsidR="00491F6B" w:rsidRPr="0037231D">
        <w:rPr>
          <w:rFonts w:eastAsia="Times New Roman"/>
          <w:lang w:val="uk-UA" w:eastAsia="ru-RU"/>
        </w:rPr>
        <w:t xml:space="preserve"> </w:t>
      </w:r>
      <w:r w:rsidRPr="0037231D">
        <w:rPr>
          <w:rFonts w:eastAsia="Times New Roman"/>
          <w:lang w:val="uk-UA" w:eastAsia="ru-RU"/>
        </w:rPr>
        <w:t>навчального закладу в підготовці конкурентоспроможних робітників</w:t>
      </w:r>
      <w:r w:rsidR="00491F6B" w:rsidRPr="0037231D">
        <w:rPr>
          <w:rFonts w:eastAsia="Times New Roman"/>
          <w:lang w:val="uk-UA" w:eastAsia="ru-RU"/>
        </w:rPr>
        <w:t xml:space="preserve"> </w:t>
      </w:r>
      <w:r w:rsidRPr="0037231D">
        <w:rPr>
          <w:rFonts w:eastAsia="Times New Roman"/>
          <w:lang w:val="uk-UA" w:eastAsia="ru-RU"/>
        </w:rPr>
        <w:t>спрямована не стільки на зростання кількісних показників, скільки на</w:t>
      </w:r>
      <w:r w:rsidR="00491F6B" w:rsidRPr="0037231D">
        <w:rPr>
          <w:rFonts w:eastAsia="Times New Roman"/>
          <w:lang w:val="uk-UA" w:eastAsia="ru-RU"/>
        </w:rPr>
        <w:t xml:space="preserve"> </w:t>
      </w:r>
      <w:r w:rsidRPr="0037231D">
        <w:rPr>
          <w:rFonts w:eastAsia="Times New Roman"/>
          <w:lang w:val="uk-UA" w:eastAsia="ru-RU"/>
        </w:rPr>
        <w:t>збагачення змісту освіти. Це відбувається шляхом упровадження</w:t>
      </w:r>
      <w:r w:rsidR="00491F6B" w:rsidRPr="0037231D">
        <w:rPr>
          <w:rFonts w:eastAsia="Times New Roman"/>
          <w:lang w:val="uk-UA" w:eastAsia="ru-RU"/>
        </w:rPr>
        <w:t xml:space="preserve"> </w:t>
      </w:r>
      <w:proofErr w:type="spellStart"/>
      <w:r w:rsidRPr="0037231D">
        <w:rPr>
          <w:rFonts w:eastAsia="Times New Roman"/>
          <w:lang w:val="uk-UA" w:eastAsia="ru-RU"/>
        </w:rPr>
        <w:t>компетентнісного</w:t>
      </w:r>
      <w:proofErr w:type="spellEnd"/>
      <w:r w:rsidRPr="0037231D">
        <w:rPr>
          <w:rFonts w:eastAsia="Times New Roman"/>
          <w:lang w:val="uk-UA" w:eastAsia="ru-RU"/>
        </w:rPr>
        <w:t xml:space="preserve"> підходу в навчально-виховному процесі, мета якого –орієнтація випускника на підготовку до сучасного життя, формування у молоді</w:t>
      </w:r>
      <w:r w:rsidR="0037231D" w:rsidRPr="0037231D">
        <w:rPr>
          <w:rFonts w:eastAsia="Times New Roman"/>
          <w:lang w:val="uk-UA" w:eastAsia="ru-RU"/>
        </w:rPr>
        <w:t xml:space="preserve"> </w:t>
      </w:r>
      <w:r w:rsidRPr="0037231D">
        <w:rPr>
          <w:rFonts w:eastAsia="Times New Roman"/>
          <w:lang w:val="uk-UA" w:eastAsia="ru-RU"/>
        </w:rPr>
        <w:t>здатності до самореалізації, реалізації творчого потенціалу та досягнення</w:t>
      </w:r>
      <w:r w:rsidR="0037231D" w:rsidRPr="0037231D">
        <w:rPr>
          <w:rFonts w:eastAsia="Times New Roman"/>
          <w:lang w:val="uk-UA" w:eastAsia="ru-RU"/>
        </w:rPr>
        <w:t xml:space="preserve"> </w:t>
      </w:r>
      <w:r w:rsidRPr="0037231D">
        <w:rPr>
          <w:rFonts w:eastAsia="Times New Roman"/>
          <w:lang w:val="uk-UA" w:eastAsia="ru-RU"/>
        </w:rPr>
        <w:t>особистого успіху.</w:t>
      </w:r>
    </w:p>
    <w:p w:rsidR="001E328A" w:rsidRPr="0037231D" w:rsidRDefault="001E328A" w:rsidP="00FC29E4">
      <w:pPr>
        <w:widowControl w:val="0"/>
        <w:spacing w:after="120"/>
        <w:ind w:firstLine="567"/>
        <w:jc w:val="both"/>
        <w:rPr>
          <w:rFonts w:eastAsia="Times New Roman"/>
          <w:lang w:val="uk-UA" w:eastAsia="ru-RU"/>
        </w:rPr>
      </w:pPr>
      <w:r w:rsidRPr="0037231D">
        <w:rPr>
          <w:rFonts w:eastAsia="Times New Roman"/>
          <w:lang w:val="uk-UA" w:eastAsia="ru-RU"/>
        </w:rPr>
        <w:t>Сьогодні в навчальному закладі проліцензовано і здійснюється</w:t>
      </w:r>
      <w:r w:rsidR="0037231D" w:rsidRPr="0037231D">
        <w:rPr>
          <w:rFonts w:eastAsia="Times New Roman"/>
          <w:lang w:val="uk-UA" w:eastAsia="ru-RU"/>
        </w:rPr>
        <w:t xml:space="preserve"> </w:t>
      </w:r>
      <w:r w:rsidRPr="0037231D">
        <w:rPr>
          <w:rFonts w:eastAsia="Times New Roman"/>
          <w:lang w:val="uk-UA" w:eastAsia="ru-RU"/>
        </w:rPr>
        <w:t>підготовка кваліфікованих робітників за наступними професіями:</w:t>
      </w:r>
    </w:p>
    <w:p w:rsidR="001E328A" w:rsidRPr="0037231D" w:rsidRDefault="00167A44"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Слюсар з ремонту колісних транспортних засобів.</w:t>
      </w:r>
      <w:r w:rsidR="0037231D" w:rsidRPr="0037231D">
        <w:rPr>
          <w:rFonts w:eastAsia="Times New Roman"/>
          <w:lang w:val="uk-UA" w:eastAsia="ru-RU"/>
        </w:rPr>
        <w:t xml:space="preserve"> </w:t>
      </w:r>
      <w:r w:rsidRPr="0037231D">
        <w:rPr>
          <w:rFonts w:eastAsia="Times New Roman"/>
          <w:lang w:val="uk-UA" w:eastAsia="ru-RU"/>
        </w:rPr>
        <w:t>Водій автотранспортних засобів категорії «В», «С»</w:t>
      </w:r>
      <w:r w:rsidR="001E328A" w:rsidRPr="0037231D">
        <w:rPr>
          <w:rFonts w:eastAsia="Times New Roman"/>
          <w:lang w:val="uk-UA" w:eastAsia="ru-RU"/>
        </w:rPr>
        <w:t>;</w:t>
      </w:r>
    </w:p>
    <w:p w:rsidR="001E328A" w:rsidRPr="0037231D" w:rsidRDefault="00CB3727"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Кухар. Кондитер</w:t>
      </w:r>
      <w:r w:rsidR="001E328A" w:rsidRPr="0037231D">
        <w:rPr>
          <w:rFonts w:eastAsia="Times New Roman"/>
          <w:lang w:val="uk-UA" w:eastAsia="ru-RU"/>
        </w:rPr>
        <w:t>;</w:t>
      </w:r>
    </w:p>
    <w:p w:rsidR="001E328A" w:rsidRPr="0037231D" w:rsidRDefault="00CB3727"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Кухар. Пекар</w:t>
      </w:r>
      <w:r w:rsidR="001E328A" w:rsidRPr="0037231D">
        <w:rPr>
          <w:rFonts w:eastAsia="Times New Roman"/>
          <w:lang w:val="uk-UA" w:eastAsia="ru-RU"/>
        </w:rPr>
        <w:t>;</w:t>
      </w:r>
    </w:p>
    <w:p w:rsidR="001E328A" w:rsidRPr="0037231D" w:rsidRDefault="00CB3727"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Тракторист-машиніст с/г виробництва. Слюсар з ремонту с/г машин та устаткування. Водій автотранспортних засобів категорії «С»;</w:t>
      </w:r>
    </w:p>
    <w:p w:rsidR="001E328A" w:rsidRPr="0037231D" w:rsidRDefault="00CB3727" w:rsidP="00FC29E4">
      <w:pPr>
        <w:pStyle w:val="a5"/>
        <w:widowControl w:val="0"/>
        <w:numPr>
          <w:ilvl w:val="0"/>
          <w:numId w:val="37"/>
        </w:numPr>
        <w:spacing w:after="120"/>
        <w:ind w:left="851"/>
        <w:jc w:val="both"/>
        <w:rPr>
          <w:rFonts w:eastAsia="Times New Roman"/>
          <w:lang w:val="uk-UA" w:eastAsia="ru-RU"/>
        </w:rPr>
      </w:pPr>
      <w:r w:rsidRPr="0037231D">
        <w:rPr>
          <w:rFonts w:eastAsia="Times New Roman"/>
          <w:lang w:val="uk-UA" w:eastAsia="ru-RU"/>
        </w:rPr>
        <w:t>Електромонтер з ремонту та обслуговування електроустаткування. Водій автотранспортних засобів категорії «В», «С»</w:t>
      </w:r>
      <w:r w:rsidR="001E328A" w:rsidRPr="0037231D">
        <w:rPr>
          <w:rFonts w:eastAsia="Times New Roman"/>
          <w:lang w:val="uk-UA" w:eastAsia="ru-RU"/>
        </w:rPr>
        <w:t>.</w:t>
      </w:r>
    </w:p>
    <w:p w:rsidR="00AC13BE" w:rsidRDefault="00AC13BE" w:rsidP="00FC29E4">
      <w:pPr>
        <w:spacing w:after="120"/>
        <w:ind w:left="482"/>
        <w:jc w:val="center"/>
        <w:rPr>
          <w:rFonts w:eastAsia="Times New Roman"/>
          <w:b/>
          <w:bCs/>
          <w:lang w:val="uk-UA" w:eastAsia="ru-RU"/>
        </w:rPr>
      </w:pPr>
    </w:p>
    <w:p w:rsidR="00AC13BE" w:rsidRDefault="00AC13BE">
      <w:pPr>
        <w:rPr>
          <w:rFonts w:eastAsia="Times New Roman"/>
          <w:b/>
          <w:bCs/>
          <w:lang w:val="uk-UA" w:eastAsia="ru-RU"/>
        </w:rPr>
      </w:pPr>
      <w:r>
        <w:rPr>
          <w:rFonts w:eastAsia="Times New Roman"/>
          <w:b/>
          <w:bCs/>
          <w:lang w:val="uk-UA" w:eastAsia="ru-RU"/>
        </w:rPr>
        <w:br w:type="page"/>
      </w:r>
    </w:p>
    <w:p w:rsidR="000F01F1" w:rsidRPr="00A12A12" w:rsidRDefault="00A12A12" w:rsidP="00A12A12">
      <w:pPr>
        <w:shd w:val="clear" w:color="auto" w:fill="D9D9D9" w:themeFill="background1" w:themeFillShade="D9"/>
        <w:spacing w:after="120"/>
        <w:ind w:left="482" w:hanging="482"/>
        <w:jc w:val="center"/>
        <w:rPr>
          <w:rFonts w:eastAsia="Times New Roman"/>
          <w:sz w:val="32"/>
          <w:lang w:val="uk-UA" w:eastAsia="ru-RU"/>
        </w:rPr>
      </w:pPr>
      <w:r w:rsidRPr="00A12A12">
        <w:rPr>
          <w:rFonts w:eastAsia="Times New Roman"/>
          <w:b/>
          <w:bCs/>
          <w:sz w:val="32"/>
          <w:lang w:val="uk-UA" w:eastAsia="ru-RU"/>
        </w:rPr>
        <w:lastRenderedPageBreak/>
        <w:t>2. ФОРМУВАННЯ КОНТИНГЕНТУ УЧНІВ.</w:t>
      </w:r>
    </w:p>
    <w:p w:rsidR="000F01F1" w:rsidRPr="0037231D" w:rsidRDefault="000F01F1" w:rsidP="00FC29E4">
      <w:pPr>
        <w:spacing w:after="120"/>
        <w:ind w:left="119" w:right="119" w:firstLine="851"/>
        <w:jc w:val="both"/>
        <w:rPr>
          <w:rFonts w:eastAsia="Times New Roman"/>
          <w:lang w:val="uk-UA" w:eastAsia="ru-RU"/>
        </w:rPr>
      </w:pPr>
      <w:r w:rsidRPr="0037231D">
        <w:rPr>
          <w:rFonts w:eastAsia="Times New Roman"/>
          <w:lang w:val="uk-UA" w:eastAsia="ru-RU"/>
        </w:rPr>
        <w:t xml:space="preserve">Формування контингенту учнів в ліцеї здійснюється відповідно до обсягів державного замовлення, договорів про надання освітніх послуг у сфері професійно-технічної освіти між замовником робітничих кадрів та професійно-технічним навчальним закладом, наявних ліцензій та згідно з діючими Правилами прийому до </w:t>
      </w:r>
      <w:proofErr w:type="spellStart"/>
      <w:r w:rsidR="00A93771" w:rsidRPr="0037231D">
        <w:rPr>
          <w:rFonts w:eastAsia="Times New Roman"/>
          <w:lang w:val="uk-UA" w:eastAsia="ru-RU"/>
        </w:rPr>
        <w:t>Клеванського</w:t>
      </w:r>
      <w:proofErr w:type="spellEnd"/>
      <w:r w:rsidR="00A93771" w:rsidRPr="0037231D">
        <w:rPr>
          <w:rFonts w:eastAsia="Times New Roman"/>
          <w:lang w:val="uk-UA" w:eastAsia="ru-RU"/>
        </w:rPr>
        <w:t xml:space="preserve"> </w:t>
      </w:r>
      <w:r w:rsidRPr="0037231D">
        <w:rPr>
          <w:rFonts w:eastAsia="Times New Roman"/>
          <w:lang w:val="uk-UA" w:eastAsia="ru-RU"/>
        </w:rPr>
        <w:t>професійного ліцею.</w:t>
      </w:r>
    </w:p>
    <w:tbl>
      <w:tblPr>
        <w:tblStyle w:val="a4"/>
        <w:tblW w:w="9885" w:type="dxa"/>
        <w:tblLook w:val="04A0" w:firstRow="1" w:lastRow="0" w:firstColumn="1" w:lastColumn="0" w:noHBand="0" w:noVBand="1"/>
      </w:tblPr>
      <w:tblGrid>
        <w:gridCol w:w="4801"/>
        <w:gridCol w:w="1245"/>
        <w:gridCol w:w="1157"/>
        <w:gridCol w:w="894"/>
        <w:gridCol w:w="894"/>
        <w:gridCol w:w="894"/>
      </w:tblGrid>
      <w:tr w:rsidR="00EF7BC0" w:rsidRPr="0037231D" w:rsidTr="00625EF2">
        <w:trPr>
          <w:trHeight w:val="548"/>
        </w:trPr>
        <w:tc>
          <w:tcPr>
            <w:tcW w:w="4801" w:type="dxa"/>
            <w:shd w:val="clear" w:color="auto" w:fill="F2F2F2" w:themeFill="background1" w:themeFillShade="F2"/>
            <w:vAlign w:val="center"/>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Показники</w:t>
            </w:r>
          </w:p>
        </w:tc>
        <w:tc>
          <w:tcPr>
            <w:tcW w:w="1245" w:type="dxa"/>
            <w:shd w:val="clear" w:color="auto" w:fill="F2F2F2" w:themeFill="background1" w:themeFillShade="F2"/>
            <w:vAlign w:val="center"/>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201</w:t>
            </w:r>
            <w:r w:rsidR="00491F6B" w:rsidRPr="0037231D">
              <w:rPr>
                <w:rFonts w:eastAsia="Times New Roman"/>
                <w:b/>
                <w:lang w:val="uk-UA" w:eastAsia="ru-RU"/>
              </w:rPr>
              <w:t>6</w:t>
            </w:r>
          </w:p>
        </w:tc>
        <w:tc>
          <w:tcPr>
            <w:tcW w:w="1157" w:type="dxa"/>
            <w:shd w:val="clear" w:color="auto" w:fill="F2F2F2" w:themeFill="background1" w:themeFillShade="F2"/>
            <w:vAlign w:val="center"/>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201</w:t>
            </w:r>
            <w:r w:rsidR="00491F6B" w:rsidRPr="0037231D">
              <w:rPr>
                <w:rFonts w:eastAsia="Times New Roman"/>
                <w:b/>
                <w:lang w:val="uk-UA" w:eastAsia="ru-RU"/>
              </w:rPr>
              <w:t>7</w:t>
            </w:r>
          </w:p>
        </w:tc>
        <w:tc>
          <w:tcPr>
            <w:tcW w:w="894" w:type="dxa"/>
            <w:shd w:val="clear" w:color="auto" w:fill="F2F2F2" w:themeFill="background1" w:themeFillShade="F2"/>
            <w:vAlign w:val="center"/>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201</w:t>
            </w:r>
            <w:r w:rsidR="00491F6B" w:rsidRPr="0037231D">
              <w:rPr>
                <w:rFonts w:eastAsia="Times New Roman"/>
                <w:b/>
                <w:lang w:val="uk-UA" w:eastAsia="ru-RU"/>
              </w:rPr>
              <w:t>8</w:t>
            </w:r>
          </w:p>
        </w:tc>
        <w:tc>
          <w:tcPr>
            <w:tcW w:w="894" w:type="dxa"/>
            <w:shd w:val="clear" w:color="auto" w:fill="F2F2F2" w:themeFill="background1" w:themeFillShade="F2"/>
            <w:vAlign w:val="center"/>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20</w:t>
            </w:r>
            <w:r w:rsidR="00491F6B" w:rsidRPr="0037231D">
              <w:rPr>
                <w:rFonts w:eastAsia="Times New Roman"/>
                <w:b/>
                <w:lang w:val="uk-UA" w:eastAsia="ru-RU"/>
              </w:rPr>
              <w:t>19</w:t>
            </w:r>
          </w:p>
        </w:tc>
        <w:tc>
          <w:tcPr>
            <w:tcW w:w="894" w:type="dxa"/>
            <w:shd w:val="clear" w:color="auto" w:fill="F2F2F2" w:themeFill="background1" w:themeFillShade="F2"/>
            <w:vAlign w:val="center"/>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20</w:t>
            </w:r>
            <w:r w:rsidR="00CB6D2A" w:rsidRPr="0037231D">
              <w:rPr>
                <w:rFonts w:eastAsia="Times New Roman"/>
                <w:b/>
                <w:lang w:val="uk-UA" w:eastAsia="ru-RU"/>
              </w:rPr>
              <w:t>2</w:t>
            </w:r>
            <w:r w:rsidR="00491F6B" w:rsidRPr="0037231D">
              <w:rPr>
                <w:rFonts w:eastAsia="Times New Roman"/>
                <w:b/>
                <w:lang w:val="uk-UA" w:eastAsia="ru-RU"/>
              </w:rPr>
              <w:t>0</w:t>
            </w:r>
          </w:p>
        </w:tc>
      </w:tr>
      <w:tr w:rsidR="00EF7BC0" w:rsidRPr="0037231D" w:rsidTr="00625EF2">
        <w:trPr>
          <w:trHeight w:val="734"/>
        </w:trPr>
        <w:tc>
          <w:tcPr>
            <w:tcW w:w="4801" w:type="dxa"/>
          </w:tcPr>
          <w:p w:rsidR="00EF7BC0" w:rsidRPr="0037231D" w:rsidRDefault="00EF7BC0" w:rsidP="00FC29E4">
            <w:pPr>
              <w:spacing w:after="120"/>
              <w:jc w:val="both"/>
              <w:rPr>
                <w:rFonts w:eastAsia="Times New Roman"/>
                <w:b/>
                <w:lang w:val="uk-UA" w:eastAsia="ru-RU"/>
              </w:rPr>
            </w:pPr>
            <w:r w:rsidRPr="0037231D">
              <w:rPr>
                <w:rFonts w:eastAsia="Times New Roman"/>
                <w:b/>
                <w:lang w:val="uk-UA" w:eastAsia="ru-RU"/>
              </w:rPr>
              <w:t>Загальний контингент учнів, слухачів</w:t>
            </w:r>
          </w:p>
        </w:tc>
        <w:tc>
          <w:tcPr>
            <w:tcW w:w="1245" w:type="dxa"/>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46</w:t>
            </w:r>
            <w:r w:rsidR="00491F6B" w:rsidRPr="0037231D">
              <w:rPr>
                <w:rFonts w:eastAsia="Times New Roman"/>
                <w:b/>
                <w:lang w:val="uk-UA" w:eastAsia="ru-RU"/>
              </w:rPr>
              <w:t>8</w:t>
            </w:r>
          </w:p>
        </w:tc>
        <w:tc>
          <w:tcPr>
            <w:tcW w:w="1157" w:type="dxa"/>
          </w:tcPr>
          <w:p w:rsidR="00EF7BC0" w:rsidRPr="0037231D" w:rsidRDefault="00800D51" w:rsidP="00FC29E4">
            <w:pPr>
              <w:spacing w:after="120"/>
              <w:jc w:val="center"/>
              <w:rPr>
                <w:rFonts w:eastAsia="Times New Roman"/>
                <w:b/>
                <w:lang w:val="uk-UA" w:eastAsia="ru-RU"/>
              </w:rPr>
            </w:pPr>
            <w:r w:rsidRPr="0037231D">
              <w:rPr>
                <w:rFonts w:eastAsia="Times New Roman"/>
                <w:b/>
                <w:lang w:val="uk-UA" w:eastAsia="ru-RU"/>
              </w:rPr>
              <w:t>4</w:t>
            </w:r>
            <w:r w:rsidR="00491F6B" w:rsidRPr="0037231D">
              <w:rPr>
                <w:rFonts w:eastAsia="Times New Roman"/>
                <w:b/>
                <w:lang w:val="uk-UA" w:eastAsia="ru-RU"/>
              </w:rPr>
              <w:t>73</w:t>
            </w:r>
          </w:p>
        </w:tc>
        <w:tc>
          <w:tcPr>
            <w:tcW w:w="894" w:type="dxa"/>
          </w:tcPr>
          <w:p w:rsidR="00EF7BC0" w:rsidRPr="0037231D" w:rsidRDefault="00800D51" w:rsidP="00FC29E4">
            <w:pPr>
              <w:spacing w:after="120"/>
              <w:jc w:val="center"/>
              <w:rPr>
                <w:rFonts w:eastAsia="Times New Roman"/>
                <w:b/>
                <w:lang w:val="uk-UA" w:eastAsia="ru-RU"/>
              </w:rPr>
            </w:pPr>
            <w:r w:rsidRPr="0037231D">
              <w:rPr>
                <w:rFonts w:eastAsia="Times New Roman"/>
                <w:b/>
                <w:lang w:val="uk-UA" w:eastAsia="ru-RU"/>
              </w:rPr>
              <w:t>4</w:t>
            </w:r>
            <w:r w:rsidR="00491F6B" w:rsidRPr="0037231D">
              <w:rPr>
                <w:rFonts w:eastAsia="Times New Roman"/>
                <w:b/>
                <w:lang w:val="uk-UA" w:eastAsia="ru-RU"/>
              </w:rPr>
              <w:t>82</w:t>
            </w:r>
          </w:p>
        </w:tc>
        <w:tc>
          <w:tcPr>
            <w:tcW w:w="894" w:type="dxa"/>
          </w:tcPr>
          <w:p w:rsidR="00EF7BC0" w:rsidRPr="0037231D" w:rsidRDefault="00800D51" w:rsidP="00FC29E4">
            <w:pPr>
              <w:spacing w:after="120"/>
              <w:jc w:val="center"/>
              <w:rPr>
                <w:rFonts w:eastAsia="Times New Roman"/>
                <w:b/>
                <w:lang w:val="uk-UA" w:eastAsia="ru-RU"/>
              </w:rPr>
            </w:pPr>
            <w:r w:rsidRPr="0037231D">
              <w:rPr>
                <w:rFonts w:eastAsia="Times New Roman"/>
                <w:b/>
                <w:lang w:val="uk-UA" w:eastAsia="ru-RU"/>
              </w:rPr>
              <w:t>4</w:t>
            </w:r>
            <w:r w:rsidR="00491F6B" w:rsidRPr="0037231D">
              <w:rPr>
                <w:rFonts w:eastAsia="Times New Roman"/>
                <w:b/>
                <w:lang w:val="uk-UA" w:eastAsia="ru-RU"/>
              </w:rPr>
              <w:t>7</w:t>
            </w:r>
            <w:r w:rsidRPr="0037231D">
              <w:rPr>
                <w:rFonts w:eastAsia="Times New Roman"/>
                <w:b/>
                <w:lang w:val="uk-UA" w:eastAsia="ru-RU"/>
              </w:rPr>
              <w:t>2</w:t>
            </w:r>
          </w:p>
        </w:tc>
        <w:tc>
          <w:tcPr>
            <w:tcW w:w="894" w:type="dxa"/>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4</w:t>
            </w:r>
            <w:r w:rsidR="00491F6B" w:rsidRPr="0037231D">
              <w:rPr>
                <w:rFonts w:eastAsia="Times New Roman"/>
                <w:b/>
                <w:lang w:val="uk-UA" w:eastAsia="ru-RU"/>
              </w:rPr>
              <w:t>55</w:t>
            </w:r>
          </w:p>
        </w:tc>
      </w:tr>
      <w:tr w:rsidR="00EF7BC0" w:rsidRPr="0037231D" w:rsidTr="00625EF2">
        <w:trPr>
          <w:trHeight w:val="717"/>
        </w:trPr>
        <w:tc>
          <w:tcPr>
            <w:tcW w:w="4801" w:type="dxa"/>
          </w:tcPr>
          <w:p w:rsidR="00EF7BC0" w:rsidRPr="0037231D" w:rsidRDefault="00EF7BC0" w:rsidP="00FC29E4">
            <w:pPr>
              <w:spacing w:after="120"/>
              <w:jc w:val="both"/>
              <w:rPr>
                <w:rFonts w:eastAsia="Times New Roman"/>
                <w:b/>
                <w:lang w:val="uk-UA" w:eastAsia="ru-RU"/>
              </w:rPr>
            </w:pPr>
            <w:r w:rsidRPr="0037231D">
              <w:rPr>
                <w:rFonts w:eastAsia="Times New Roman"/>
                <w:b/>
                <w:lang w:val="uk-UA" w:eastAsia="ru-RU"/>
              </w:rPr>
              <w:t xml:space="preserve">Прийнято на І курс за державним замовленням </w:t>
            </w:r>
          </w:p>
        </w:tc>
        <w:tc>
          <w:tcPr>
            <w:tcW w:w="1245" w:type="dxa"/>
          </w:tcPr>
          <w:p w:rsidR="00EF7BC0" w:rsidRPr="0037231D" w:rsidRDefault="003C2588" w:rsidP="00FC29E4">
            <w:pPr>
              <w:spacing w:after="120"/>
              <w:jc w:val="center"/>
              <w:rPr>
                <w:rFonts w:eastAsia="Times New Roman"/>
                <w:b/>
                <w:lang w:val="uk-UA" w:eastAsia="ru-RU"/>
              </w:rPr>
            </w:pPr>
            <w:r w:rsidRPr="0037231D">
              <w:rPr>
                <w:rFonts w:eastAsia="Times New Roman"/>
                <w:b/>
                <w:lang w:val="uk-UA" w:eastAsia="ru-RU"/>
              </w:rPr>
              <w:t>216</w:t>
            </w:r>
          </w:p>
        </w:tc>
        <w:tc>
          <w:tcPr>
            <w:tcW w:w="1157" w:type="dxa"/>
          </w:tcPr>
          <w:p w:rsidR="00EF7BC0" w:rsidRPr="0037231D" w:rsidRDefault="003C2588" w:rsidP="00FC29E4">
            <w:pPr>
              <w:spacing w:after="120"/>
              <w:jc w:val="center"/>
              <w:rPr>
                <w:rFonts w:eastAsia="Times New Roman"/>
                <w:b/>
                <w:lang w:val="uk-UA" w:eastAsia="ru-RU"/>
              </w:rPr>
            </w:pPr>
            <w:r w:rsidRPr="0037231D">
              <w:rPr>
                <w:rFonts w:eastAsia="Times New Roman"/>
                <w:b/>
                <w:lang w:val="uk-UA" w:eastAsia="ru-RU"/>
              </w:rPr>
              <w:t>200</w:t>
            </w:r>
          </w:p>
        </w:tc>
        <w:tc>
          <w:tcPr>
            <w:tcW w:w="894" w:type="dxa"/>
          </w:tcPr>
          <w:p w:rsidR="00EF7BC0" w:rsidRPr="0037231D" w:rsidRDefault="003C2588" w:rsidP="00FC29E4">
            <w:pPr>
              <w:spacing w:after="120"/>
              <w:jc w:val="center"/>
              <w:rPr>
                <w:rFonts w:eastAsia="Times New Roman"/>
                <w:b/>
                <w:lang w:val="uk-UA" w:eastAsia="ru-RU"/>
              </w:rPr>
            </w:pPr>
            <w:r w:rsidRPr="0037231D">
              <w:rPr>
                <w:rFonts w:eastAsia="Times New Roman"/>
                <w:b/>
                <w:lang w:val="uk-UA" w:eastAsia="ru-RU"/>
              </w:rPr>
              <w:t>200</w:t>
            </w:r>
          </w:p>
        </w:tc>
        <w:tc>
          <w:tcPr>
            <w:tcW w:w="894" w:type="dxa"/>
          </w:tcPr>
          <w:p w:rsidR="00EF7BC0" w:rsidRPr="0037231D" w:rsidRDefault="00800D51" w:rsidP="00FC29E4">
            <w:pPr>
              <w:spacing w:after="120"/>
              <w:jc w:val="center"/>
              <w:rPr>
                <w:rFonts w:eastAsia="Times New Roman"/>
                <w:b/>
                <w:lang w:val="uk-UA" w:eastAsia="ru-RU"/>
              </w:rPr>
            </w:pPr>
            <w:r w:rsidRPr="0037231D">
              <w:rPr>
                <w:rFonts w:eastAsia="Times New Roman"/>
                <w:b/>
                <w:lang w:val="uk-UA" w:eastAsia="ru-RU"/>
              </w:rPr>
              <w:t>1</w:t>
            </w:r>
            <w:r w:rsidR="003C2588" w:rsidRPr="0037231D">
              <w:rPr>
                <w:rFonts w:eastAsia="Times New Roman"/>
                <w:b/>
                <w:lang w:val="uk-UA" w:eastAsia="ru-RU"/>
              </w:rPr>
              <w:t>94</w:t>
            </w:r>
          </w:p>
        </w:tc>
        <w:tc>
          <w:tcPr>
            <w:tcW w:w="894" w:type="dxa"/>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1</w:t>
            </w:r>
            <w:r w:rsidR="003C2588" w:rsidRPr="0037231D">
              <w:rPr>
                <w:rFonts w:eastAsia="Times New Roman"/>
                <w:b/>
                <w:lang w:val="uk-UA" w:eastAsia="ru-RU"/>
              </w:rPr>
              <w:t>99</w:t>
            </w:r>
          </w:p>
        </w:tc>
      </w:tr>
      <w:tr w:rsidR="00EF7BC0" w:rsidRPr="0037231D" w:rsidTr="00625EF2">
        <w:trPr>
          <w:trHeight w:val="376"/>
        </w:trPr>
        <w:tc>
          <w:tcPr>
            <w:tcW w:w="4801" w:type="dxa"/>
          </w:tcPr>
          <w:p w:rsidR="00EF7BC0" w:rsidRPr="0037231D" w:rsidRDefault="00EF7BC0" w:rsidP="00FC29E4">
            <w:pPr>
              <w:spacing w:after="120"/>
              <w:jc w:val="both"/>
              <w:rPr>
                <w:rFonts w:eastAsia="Times New Roman"/>
                <w:b/>
                <w:lang w:val="uk-UA" w:eastAsia="ru-RU"/>
              </w:rPr>
            </w:pPr>
            <w:r w:rsidRPr="0037231D">
              <w:rPr>
                <w:rFonts w:eastAsia="Times New Roman"/>
                <w:b/>
                <w:lang w:val="uk-UA" w:eastAsia="ru-RU"/>
              </w:rPr>
              <w:t xml:space="preserve">Прийнято на курсове навчання </w:t>
            </w:r>
          </w:p>
        </w:tc>
        <w:tc>
          <w:tcPr>
            <w:tcW w:w="1245" w:type="dxa"/>
          </w:tcPr>
          <w:p w:rsidR="00EF7BC0" w:rsidRPr="0037231D" w:rsidRDefault="003C2588" w:rsidP="00FC29E4">
            <w:pPr>
              <w:spacing w:after="120"/>
              <w:jc w:val="center"/>
              <w:rPr>
                <w:rFonts w:eastAsia="Times New Roman"/>
                <w:lang w:val="uk-UA" w:eastAsia="ru-RU"/>
              </w:rPr>
            </w:pPr>
            <w:r w:rsidRPr="0037231D">
              <w:rPr>
                <w:rFonts w:eastAsia="Times New Roman"/>
                <w:lang w:val="uk-UA" w:eastAsia="ru-RU"/>
              </w:rPr>
              <w:t>45</w:t>
            </w:r>
          </w:p>
        </w:tc>
        <w:tc>
          <w:tcPr>
            <w:tcW w:w="1157" w:type="dxa"/>
          </w:tcPr>
          <w:p w:rsidR="00EF7BC0" w:rsidRPr="0037231D" w:rsidRDefault="00800D51" w:rsidP="00FC29E4">
            <w:pPr>
              <w:spacing w:after="120"/>
              <w:jc w:val="center"/>
              <w:rPr>
                <w:rFonts w:eastAsia="Times New Roman"/>
                <w:lang w:val="uk-UA" w:eastAsia="ru-RU"/>
              </w:rPr>
            </w:pPr>
            <w:r w:rsidRPr="0037231D">
              <w:rPr>
                <w:rFonts w:eastAsia="Times New Roman"/>
                <w:lang w:val="uk-UA" w:eastAsia="ru-RU"/>
              </w:rPr>
              <w:t>30</w:t>
            </w:r>
          </w:p>
        </w:tc>
        <w:tc>
          <w:tcPr>
            <w:tcW w:w="894" w:type="dxa"/>
          </w:tcPr>
          <w:p w:rsidR="00EF7BC0" w:rsidRPr="0037231D" w:rsidRDefault="00800D51" w:rsidP="00FC29E4">
            <w:pPr>
              <w:spacing w:after="120"/>
              <w:jc w:val="center"/>
              <w:rPr>
                <w:rFonts w:eastAsia="Times New Roman"/>
                <w:lang w:val="uk-UA" w:eastAsia="ru-RU"/>
              </w:rPr>
            </w:pPr>
            <w:r w:rsidRPr="0037231D">
              <w:rPr>
                <w:rFonts w:eastAsia="Times New Roman"/>
                <w:lang w:val="uk-UA" w:eastAsia="ru-RU"/>
              </w:rPr>
              <w:t>30</w:t>
            </w:r>
          </w:p>
        </w:tc>
        <w:tc>
          <w:tcPr>
            <w:tcW w:w="894" w:type="dxa"/>
          </w:tcPr>
          <w:p w:rsidR="00EF7BC0" w:rsidRPr="0037231D" w:rsidRDefault="00800D51" w:rsidP="00FC29E4">
            <w:pPr>
              <w:spacing w:after="120"/>
              <w:jc w:val="center"/>
              <w:rPr>
                <w:rFonts w:eastAsia="Times New Roman"/>
                <w:lang w:val="uk-UA" w:eastAsia="ru-RU"/>
              </w:rPr>
            </w:pPr>
            <w:r w:rsidRPr="0037231D">
              <w:rPr>
                <w:rFonts w:eastAsia="Times New Roman"/>
                <w:lang w:val="uk-UA" w:eastAsia="ru-RU"/>
              </w:rPr>
              <w:t>30</w:t>
            </w:r>
          </w:p>
        </w:tc>
        <w:tc>
          <w:tcPr>
            <w:tcW w:w="894" w:type="dxa"/>
          </w:tcPr>
          <w:p w:rsidR="00EF7BC0" w:rsidRPr="0037231D" w:rsidRDefault="003C2588" w:rsidP="00FC29E4">
            <w:pPr>
              <w:spacing w:after="120"/>
              <w:jc w:val="center"/>
              <w:rPr>
                <w:rFonts w:eastAsia="Times New Roman"/>
                <w:lang w:val="uk-UA" w:eastAsia="ru-RU"/>
              </w:rPr>
            </w:pPr>
            <w:r w:rsidRPr="0037231D">
              <w:rPr>
                <w:rFonts w:eastAsia="Times New Roman"/>
                <w:lang w:val="uk-UA" w:eastAsia="ru-RU"/>
              </w:rPr>
              <w:t>3</w:t>
            </w:r>
            <w:r w:rsidR="00EF7BC0" w:rsidRPr="0037231D">
              <w:rPr>
                <w:rFonts w:eastAsia="Times New Roman"/>
                <w:lang w:val="uk-UA" w:eastAsia="ru-RU"/>
              </w:rPr>
              <w:t>0</w:t>
            </w:r>
          </w:p>
        </w:tc>
      </w:tr>
      <w:tr w:rsidR="00EF7BC0" w:rsidRPr="0037231D" w:rsidTr="00625EF2">
        <w:trPr>
          <w:trHeight w:val="717"/>
        </w:trPr>
        <w:tc>
          <w:tcPr>
            <w:tcW w:w="4801" w:type="dxa"/>
          </w:tcPr>
          <w:p w:rsidR="00EF7BC0" w:rsidRPr="0037231D" w:rsidRDefault="00EF7BC0" w:rsidP="00FC29E4">
            <w:pPr>
              <w:spacing w:after="120"/>
              <w:jc w:val="both"/>
              <w:rPr>
                <w:rFonts w:eastAsia="Times New Roman"/>
                <w:lang w:val="uk-UA" w:eastAsia="ru-RU"/>
              </w:rPr>
            </w:pPr>
            <w:r w:rsidRPr="0037231D">
              <w:rPr>
                <w:rFonts w:eastAsia="Times New Roman"/>
                <w:lang w:val="uk-UA" w:eastAsia="ru-RU"/>
              </w:rPr>
              <w:t xml:space="preserve">За договорами з юридичними особами </w:t>
            </w:r>
          </w:p>
        </w:tc>
        <w:tc>
          <w:tcPr>
            <w:tcW w:w="1245" w:type="dxa"/>
          </w:tcPr>
          <w:p w:rsidR="00EF7BC0" w:rsidRPr="0037231D" w:rsidRDefault="0084340B" w:rsidP="00FC29E4">
            <w:pPr>
              <w:spacing w:after="120"/>
              <w:jc w:val="center"/>
              <w:rPr>
                <w:rFonts w:eastAsia="Times New Roman"/>
                <w:lang w:val="uk-UA" w:eastAsia="ru-RU"/>
              </w:rPr>
            </w:pPr>
            <w:r>
              <w:rPr>
                <w:rFonts w:eastAsia="Times New Roman"/>
                <w:lang w:val="uk-UA" w:eastAsia="ru-RU"/>
              </w:rPr>
              <w:t>-</w:t>
            </w:r>
          </w:p>
        </w:tc>
        <w:tc>
          <w:tcPr>
            <w:tcW w:w="1157" w:type="dxa"/>
          </w:tcPr>
          <w:p w:rsidR="00EF7BC0" w:rsidRPr="0037231D" w:rsidRDefault="0084340B" w:rsidP="00FC29E4">
            <w:pPr>
              <w:spacing w:after="120"/>
              <w:jc w:val="center"/>
              <w:rPr>
                <w:rFonts w:eastAsia="Times New Roman"/>
                <w:lang w:val="uk-UA" w:eastAsia="ru-RU"/>
              </w:rPr>
            </w:pPr>
            <w:r>
              <w:rPr>
                <w:rFonts w:eastAsia="Times New Roman"/>
                <w:lang w:val="uk-UA" w:eastAsia="ru-RU"/>
              </w:rPr>
              <w:t>-</w:t>
            </w:r>
          </w:p>
        </w:tc>
        <w:tc>
          <w:tcPr>
            <w:tcW w:w="894" w:type="dxa"/>
          </w:tcPr>
          <w:p w:rsidR="00EF7BC0" w:rsidRPr="0037231D" w:rsidRDefault="0084340B" w:rsidP="00FC29E4">
            <w:pPr>
              <w:spacing w:after="120"/>
              <w:jc w:val="center"/>
              <w:rPr>
                <w:rFonts w:eastAsia="Times New Roman"/>
                <w:lang w:val="uk-UA" w:eastAsia="ru-RU"/>
              </w:rPr>
            </w:pPr>
            <w:r>
              <w:rPr>
                <w:rFonts w:eastAsia="Times New Roman"/>
                <w:lang w:val="uk-UA" w:eastAsia="ru-RU"/>
              </w:rPr>
              <w:t>-</w:t>
            </w:r>
          </w:p>
        </w:tc>
        <w:tc>
          <w:tcPr>
            <w:tcW w:w="894" w:type="dxa"/>
          </w:tcPr>
          <w:p w:rsidR="0084340B" w:rsidRPr="0037231D" w:rsidRDefault="0084340B" w:rsidP="0084340B">
            <w:pPr>
              <w:spacing w:after="120"/>
              <w:jc w:val="center"/>
              <w:rPr>
                <w:rFonts w:eastAsia="Times New Roman"/>
                <w:lang w:val="uk-UA" w:eastAsia="ru-RU"/>
              </w:rPr>
            </w:pPr>
            <w:r>
              <w:rPr>
                <w:rFonts w:eastAsia="Times New Roman"/>
                <w:lang w:val="uk-UA" w:eastAsia="ru-RU"/>
              </w:rPr>
              <w:t>-</w:t>
            </w:r>
          </w:p>
        </w:tc>
        <w:tc>
          <w:tcPr>
            <w:tcW w:w="894" w:type="dxa"/>
          </w:tcPr>
          <w:p w:rsidR="00EF7BC0" w:rsidRPr="0037231D" w:rsidRDefault="0084340B" w:rsidP="00FC29E4">
            <w:pPr>
              <w:spacing w:after="120"/>
              <w:jc w:val="center"/>
              <w:rPr>
                <w:rFonts w:eastAsia="Times New Roman"/>
                <w:lang w:val="uk-UA" w:eastAsia="ru-RU"/>
              </w:rPr>
            </w:pPr>
            <w:r>
              <w:rPr>
                <w:rFonts w:eastAsia="Times New Roman"/>
                <w:lang w:val="uk-UA" w:eastAsia="ru-RU"/>
              </w:rPr>
              <w:t>-</w:t>
            </w:r>
          </w:p>
        </w:tc>
      </w:tr>
      <w:tr w:rsidR="00EF7BC0" w:rsidRPr="0037231D" w:rsidTr="00625EF2">
        <w:trPr>
          <w:trHeight w:val="359"/>
        </w:trPr>
        <w:tc>
          <w:tcPr>
            <w:tcW w:w="4801" w:type="dxa"/>
          </w:tcPr>
          <w:p w:rsidR="00EF7BC0" w:rsidRPr="0037231D" w:rsidRDefault="00EF7BC0" w:rsidP="00FC29E4">
            <w:pPr>
              <w:spacing w:after="120"/>
              <w:jc w:val="both"/>
              <w:rPr>
                <w:rFonts w:eastAsia="Times New Roman"/>
                <w:lang w:val="uk-UA" w:eastAsia="ru-RU"/>
              </w:rPr>
            </w:pPr>
            <w:r w:rsidRPr="0037231D">
              <w:rPr>
                <w:rFonts w:eastAsia="Times New Roman"/>
                <w:lang w:val="uk-UA" w:eastAsia="ru-RU"/>
              </w:rPr>
              <w:t xml:space="preserve">За договорами з фізичними особами </w:t>
            </w:r>
          </w:p>
        </w:tc>
        <w:tc>
          <w:tcPr>
            <w:tcW w:w="1245" w:type="dxa"/>
          </w:tcPr>
          <w:p w:rsidR="00EF7BC0" w:rsidRPr="0037231D" w:rsidRDefault="003C2588" w:rsidP="00FC29E4">
            <w:pPr>
              <w:spacing w:after="120"/>
              <w:jc w:val="center"/>
              <w:rPr>
                <w:rFonts w:eastAsia="Times New Roman"/>
                <w:lang w:val="uk-UA" w:eastAsia="ru-RU"/>
              </w:rPr>
            </w:pPr>
            <w:r w:rsidRPr="0037231D">
              <w:rPr>
                <w:rFonts w:eastAsia="Times New Roman"/>
                <w:lang w:val="uk-UA" w:eastAsia="ru-RU"/>
              </w:rPr>
              <w:t>45</w:t>
            </w:r>
          </w:p>
        </w:tc>
        <w:tc>
          <w:tcPr>
            <w:tcW w:w="1157" w:type="dxa"/>
          </w:tcPr>
          <w:p w:rsidR="00EF7BC0" w:rsidRPr="0037231D" w:rsidRDefault="00800D51" w:rsidP="00FC29E4">
            <w:pPr>
              <w:spacing w:after="120"/>
              <w:jc w:val="center"/>
              <w:rPr>
                <w:rFonts w:eastAsia="Times New Roman"/>
                <w:lang w:val="uk-UA" w:eastAsia="ru-RU"/>
              </w:rPr>
            </w:pPr>
            <w:r w:rsidRPr="0037231D">
              <w:rPr>
                <w:rFonts w:eastAsia="Times New Roman"/>
                <w:lang w:val="uk-UA" w:eastAsia="ru-RU"/>
              </w:rPr>
              <w:t>30</w:t>
            </w:r>
          </w:p>
        </w:tc>
        <w:tc>
          <w:tcPr>
            <w:tcW w:w="894" w:type="dxa"/>
          </w:tcPr>
          <w:p w:rsidR="00EF7BC0" w:rsidRPr="0037231D" w:rsidRDefault="00800D51" w:rsidP="00FC29E4">
            <w:pPr>
              <w:spacing w:after="120"/>
              <w:jc w:val="center"/>
              <w:rPr>
                <w:rFonts w:eastAsia="Times New Roman"/>
                <w:lang w:val="uk-UA" w:eastAsia="ru-RU"/>
              </w:rPr>
            </w:pPr>
            <w:r w:rsidRPr="0037231D">
              <w:rPr>
                <w:rFonts w:eastAsia="Times New Roman"/>
                <w:lang w:val="uk-UA" w:eastAsia="ru-RU"/>
              </w:rPr>
              <w:t>30</w:t>
            </w:r>
          </w:p>
        </w:tc>
        <w:tc>
          <w:tcPr>
            <w:tcW w:w="894" w:type="dxa"/>
          </w:tcPr>
          <w:p w:rsidR="00EF7BC0" w:rsidRPr="0037231D" w:rsidRDefault="00800D51" w:rsidP="00FC29E4">
            <w:pPr>
              <w:spacing w:after="120"/>
              <w:jc w:val="center"/>
              <w:rPr>
                <w:rFonts w:eastAsia="Times New Roman"/>
                <w:lang w:val="uk-UA" w:eastAsia="ru-RU"/>
              </w:rPr>
            </w:pPr>
            <w:r w:rsidRPr="0037231D">
              <w:rPr>
                <w:rFonts w:eastAsia="Times New Roman"/>
                <w:lang w:val="uk-UA" w:eastAsia="ru-RU"/>
              </w:rPr>
              <w:t>30</w:t>
            </w:r>
          </w:p>
        </w:tc>
        <w:tc>
          <w:tcPr>
            <w:tcW w:w="894" w:type="dxa"/>
          </w:tcPr>
          <w:p w:rsidR="00EF7BC0" w:rsidRPr="0037231D" w:rsidRDefault="003C2588" w:rsidP="00FC29E4">
            <w:pPr>
              <w:spacing w:after="120"/>
              <w:jc w:val="center"/>
              <w:rPr>
                <w:rFonts w:eastAsia="Times New Roman"/>
                <w:lang w:val="uk-UA" w:eastAsia="ru-RU"/>
              </w:rPr>
            </w:pPr>
            <w:r w:rsidRPr="0037231D">
              <w:rPr>
                <w:rFonts w:eastAsia="Times New Roman"/>
                <w:lang w:val="uk-UA" w:eastAsia="ru-RU"/>
              </w:rPr>
              <w:t>3</w:t>
            </w:r>
            <w:r w:rsidR="00EF7BC0" w:rsidRPr="0037231D">
              <w:rPr>
                <w:rFonts w:eastAsia="Times New Roman"/>
                <w:lang w:val="uk-UA" w:eastAsia="ru-RU"/>
              </w:rPr>
              <w:t>0</w:t>
            </w:r>
          </w:p>
        </w:tc>
      </w:tr>
      <w:tr w:rsidR="00EF7BC0" w:rsidRPr="0037231D" w:rsidTr="00625EF2">
        <w:trPr>
          <w:trHeight w:val="359"/>
        </w:trPr>
        <w:tc>
          <w:tcPr>
            <w:tcW w:w="4801" w:type="dxa"/>
          </w:tcPr>
          <w:p w:rsidR="00EF7BC0" w:rsidRPr="0037231D" w:rsidRDefault="00EF7BC0" w:rsidP="00FC29E4">
            <w:pPr>
              <w:spacing w:after="120"/>
              <w:jc w:val="both"/>
              <w:rPr>
                <w:rFonts w:eastAsia="Times New Roman"/>
                <w:b/>
                <w:lang w:val="uk-UA" w:eastAsia="ru-RU"/>
              </w:rPr>
            </w:pPr>
            <w:r w:rsidRPr="0037231D">
              <w:rPr>
                <w:rFonts w:eastAsia="Times New Roman"/>
                <w:b/>
                <w:lang w:val="uk-UA" w:eastAsia="ru-RU"/>
              </w:rPr>
              <w:t xml:space="preserve">Втрата контингенту </w:t>
            </w:r>
          </w:p>
        </w:tc>
        <w:tc>
          <w:tcPr>
            <w:tcW w:w="1245" w:type="dxa"/>
          </w:tcPr>
          <w:p w:rsidR="00EF7BC0" w:rsidRPr="0037231D" w:rsidRDefault="00EF7BC0" w:rsidP="00FC29E4">
            <w:pPr>
              <w:spacing w:after="120"/>
              <w:jc w:val="center"/>
              <w:rPr>
                <w:rFonts w:eastAsia="Times New Roman"/>
                <w:lang w:val="uk-UA" w:eastAsia="ru-RU"/>
              </w:rPr>
            </w:pPr>
            <w:r w:rsidRPr="0037231D">
              <w:rPr>
                <w:rFonts w:eastAsia="Times New Roman"/>
                <w:lang w:val="uk-UA" w:eastAsia="ru-RU"/>
              </w:rPr>
              <w:t>2</w:t>
            </w:r>
            <w:r w:rsidR="003C2588" w:rsidRPr="0037231D">
              <w:rPr>
                <w:rFonts w:eastAsia="Times New Roman"/>
                <w:lang w:val="uk-UA" w:eastAsia="ru-RU"/>
              </w:rPr>
              <w:t>4</w:t>
            </w:r>
          </w:p>
        </w:tc>
        <w:tc>
          <w:tcPr>
            <w:tcW w:w="1157" w:type="dxa"/>
          </w:tcPr>
          <w:p w:rsidR="00EF7BC0" w:rsidRPr="0037231D" w:rsidRDefault="003C2588" w:rsidP="00FC29E4">
            <w:pPr>
              <w:spacing w:after="120"/>
              <w:jc w:val="center"/>
              <w:rPr>
                <w:rFonts w:eastAsia="Times New Roman"/>
                <w:lang w:val="uk-UA" w:eastAsia="ru-RU"/>
              </w:rPr>
            </w:pPr>
            <w:r w:rsidRPr="0037231D">
              <w:rPr>
                <w:rFonts w:eastAsia="Times New Roman"/>
                <w:lang w:val="uk-UA" w:eastAsia="ru-RU"/>
              </w:rPr>
              <w:t>23</w:t>
            </w:r>
          </w:p>
        </w:tc>
        <w:tc>
          <w:tcPr>
            <w:tcW w:w="894" w:type="dxa"/>
          </w:tcPr>
          <w:p w:rsidR="00EF7BC0" w:rsidRPr="0037231D" w:rsidRDefault="003C2588" w:rsidP="00FC29E4">
            <w:pPr>
              <w:spacing w:after="120"/>
              <w:jc w:val="center"/>
              <w:rPr>
                <w:rFonts w:eastAsia="Times New Roman"/>
                <w:lang w:val="uk-UA" w:eastAsia="ru-RU"/>
              </w:rPr>
            </w:pPr>
            <w:r w:rsidRPr="0037231D">
              <w:rPr>
                <w:rFonts w:eastAsia="Times New Roman"/>
                <w:lang w:val="uk-UA" w:eastAsia="ru-RU"/>
              </w:rPr>
              <w:t>25</w:t>
            </w:r>
          </w:p>
        </w:tc>
        <w:tc>
          <w:tcPr>
            <w:tcW w:w="894" w:type="dxa"/>
          </w:tcPr>
          <w:p w:rsidR="00EF7BC0" w:rsidRPr="0037231D" w:rsidRDefault="003C2588" w:rsidP="00FC29E4">
            <w:pPr>
              <w:spacing w:after="120"/>
              <w:jc w:val="center"/>
              <w:rPr>
                <w:rFonts w:eastAsia="Times New Roman"/>
                <w:lang w:val="uk-UA" w:eastAsia="ru-RU"/>
              </w:rPr>
            </w:pPr>
            <w:r w:rsidRPr="0037231D">
              <w:rPr>
                <w:rFonts w:eastAsia="Times New Roman"/>
                <w:lang w:val="uk-UA" w:eastAsia="ru-RU"/>
              </w:rPr>
              <w:t>27</w:t>
            </w:r>
          </w:p>
        </w:tc>
        <w:tc>
          <w:tcPr>
            <w:tcW w:w="894" w:type="dxa"/>
          </w:tcPr>
          <w:p w:rsidR="00EF7BC0" w:rsidRPr="0037231D" w:rsidRDefault="00EF7BC0" w:rsidP="00FC29E4">
            <w:pPr>
              <w:spacing w:after="120"/>
              <w:jc w:val="center"/>
              <w:rPr>
                <w:rFonts w:eastAsia="Times New Roman"/>
                <w:lang w:val="uk-UA" w:eastAsia="ru-RU"/>
              </w:rPr>
            </w:pPr>
            <w:r w:rsidRPr="0037231D">
              <w:rPr>
                <w:rFonts w:eastAsia="Times New Roman"/>
                <w:lang w:val="uk-UA" w:eastAsia="ru-RU"/>
              </w:rPr>
              <w:t>1</w:t>
            </w:r>
            <w:r w:rsidR="003C2588" w:rsidRPr="0037231D">
              <w:rPr>
                <w:rFonts w:eastAsia="Times New Roman"/>
                <w:lang w:val="uk-UA" w:eastAsia="ru-RU"/>
              </w:rPr>
              <w:t>1</w:t>
            </w:r>
          </w:p>
        </w:tc>
      </w:tr>
      <w:tr w:rsidR="00EF7BC0" w:rsidRPr="0037231D" w:rsidTr="00625EF2">
        <w:trPr>
          <w:trHeight w:val="376"/>
        </w:trPr>
        <w:tc>
          <w:tcPr>
            <w:tcW w:w="4801" w:type="dxa"/>
          </w:tcPr>
          <w:p w:rsidR="00EF7BC0" w:rsidRPr="0037231D" w:rsidRDefault="00EF7BC0" w:rsidP="00FC29E4">
            <w:pPr>
              <w:spacing w:after="120"/>
              <w:jc w:val="both"/>
              <w:rPr>
                <w:rFonts w:eastAsia="Times New Roman"/>
                <w:b/>
                <w:lang w:val="uk-UA" w:eastAsia="ru-RU"/>
              </w:rPr>
            </w:pPr>
            <w:r w:rsidRPr="0037231D">
              <w:rPr>
                <w:rFonts w:eastAsia="Times New Roman"/>
                <w:b/>
                <w:lang w:val="uk-UA" w:eastAsia="ru-RU"/>
              </w:rPr>
              <w:t>Загальний випуск учнів, слухачів</w:t>
            </w:r>
          </w:p>
        </w:tc>
        <w:tc>
          <w:tcPr>
            <w:tcW w:w="1245" w:type="dxa"/>
          </w:tcPr>
          <w:p w:rsidR="00EF7BC0" w:rsidRPr="0037231D" w:rsidRDefault="00EF7BC0" w:rsidP="00FC29E4">
            <w:pPr>
              <w:spacing w:after="120"/>
              <w:jc w:val="center"/>
              <w:rPr>
                <w:rFonts w:eastAsia="Times New Roman"/>
                <w:b/>
                <w:lang w:val="uk-UA" w:eastAsia="ru-RU"/>
              </w:rPr>
            </w:pPr>
            <w:r w:rsidRPr="0037231D">
              <w:rPr>
                <w:rFonts w:eastAsia="Times New Roman"/>
                <w:b/>
                <w:lang w:val="uk-UA" w:eastAsia="ru-RU"/>
              </w:rPr>
              <w:t>1</w:t>
            </w:r>
            <w:r w:rsidR="003C2588" w:rsidRPr="0037231D">
              <w:rPr>
                <w:rFonts w:eastAsia="Times New Roman"/>
                <w:b/>
                <w:lang w:val="uk-UA" w:eastAsia="ru-RU"/>
              </w:rPr>
              <w:t>74</w:t>
            </w:r>
          </w:p>
        </w:tc>
        <w:tc>
          <w:tcPr>
            <w:tcW w:w="1157" w:type="dxa"/>
          </w:tcPr>
          <w:p w:rsidR="00EF7BC0" w:rsidRPr="0037231D" w:rsidRDefault="00800D51" w:rsidP="00FC29E4">
            <w:pPr>
              <w:spacing w:after="120"/>
              <w:jc w:val="center"/>
              <w:rPr>
                <w:rFonts w:eastAsia="Times New Roman"/>
                <w:b/>
                <w:lang w:val="uk-UA" w:eastAsia="ru-RU"/>
              </w:rPr>
            </w:pPr>
            <w:r w:rsidRPr="0037231D">
              <w:rPr>
                <w:rFonts w:eastAsia="Times New Roman"/>
                <w:b/>
                <w:lang w:val="uk-UA" w:eastAsia="ru-RU"/>
              </w:rPr>
              <w:t>1</w:t>
            </w:r>
            <w:r w:rsidR="003C2588" w:rsidRPr="0037231D">
              <w:rPr>
                <w:rFonts w:eastAsia="Times New Roman"/>
                <w:b/>
                <w:lang w:val="uk-UA" w:eastAsia="ru-RU"/>
              </w:rPr>
              <w:t>62</w:t>
            </w:r>
          </w:p>
        </w:tc>
        <w:tc>
          <w:tcPr>
            <w:tcW w:w="894" w:type="dxa"/>
          </w:tcPr>
          <w:p w:rsidR="00EF7BC0" w:rsidRPr="0037231D" w:rsidRDefault="00800D51" w:rsidP="00FC29E4">
            <w:pPr>
              <w:spacing w:after="120"/>
              <w:jc w:val="center"/>
              <w:rPr>
                <w:rFonts w:eastAsia="Times New Roman"/>
                <w:b/>
                <w:lang w:val="uk-UA" w:eastAsia="ru-RU"/>
              </w:rPr>
            </w:pPr>
            <w:r w:rsidRPr="0037231D">
              <w:rPr>
                <w:rFonts w:eastAsia="Times New Roman"/>
                <w:b/>
                <w:lang w:val="uk-UA" w:eastAsia="ru-RU"/>
              </w:rPr>
              <w:t>1</w:t>
            </w:r>
            <w:r w:rsidR="003C2588" w:rsidRPr="0037231D">
              <w:rPr>
                <w:rFonts w:eastAsia="Times New Roman"/>
                <w:b/>
                <w:lang w:val="uk-UA" w:eastAsia="ru-RU"/>
              </w:rPr>
              <w:t>59</w:t>
            </w:r>
          </w:p>
        </w:tc>
        <w:tc>
          <w:tcPr>
            <w:tcW w:w="894" w:type="dxa"/>
          </w:tcPr>
          <w:p w:rsidR="00EF7BC0" w:rsidRPr="0037231D" w:rsidRDefault="00800D51" w:rsidP="00FC29E4">
            <w:pPr>
              <w:spacing w:after="120"/>
              <w:jc w:val="center"/>
              <w:rPr>
                <w:rFonts w:eastAsia="Times New Roman"/>
                <w:b/>
                <w:lang w:val="uk-UA" w:eastAsia="ru-RU"/>
              </w:rPr>
            </w:pPr>
            <w:r w:rsidRPr="0037231D">
              <w:rPr>
                <w:rFonts w:eastAsia="Times New Roman"/>
                <w:b/>
                <w:lang w:val="uk-UA" w:eastAsia="ru-RU"/>
              </w:rPr>
              <w:t>16</w:t>
            </w:r>
            <w:r w:rsidR="003C2588" w:rsidRPr="0037231D">
              <w:rPr>
                <w:rFonts w:eastAsia="Times New Roman"/>
                <w:b/>
                <w:lang w:val="uk-UA" w:eastAsia="ru-RU"/>
              </w:rPr>
              <w:t>0</w:t>
            </w:r>
          </w:p>
        </w:tc>
        <w:tc>
          <w:tcPr>
            <w:tcW w:w="894" w:type="dxa"/>
          </w:tcPr>
          <w:p w:rsidR="00EF7BC0" w:rsidRPr="0037231D" w:rsidRDefault="003C2588" w:rsidP="00FC29E4">
            <w:pPr>
              <w:spacing w:after="120"/>
              <w:jc w:val="center"/>
              <w:rPr>
                <w:rFonts w:eastAsia="Times New Roman"/>
                <w:b/>
                <w:lang w:val="uk-UA" w:eastAsia="ru-RU"/>
              </w:rPr>
            </w:pPr>
            <w:r w:rsidRPr="0037231D">
              <w:rPr>
                <w:rFonts w:eastAsia="Times New Roman"/>
                <w:b/>
                <w:lang w:val="uk-UA" w:eastAsia="ru-RU"/>
              </w:rPr>
              <w:t>181</w:t>
            </w:r>
          </w:p>
        </w:tc>
      </w:tr>
      <w:tr w:rsidR="00EF7BC0" w:rsidRPr="0037231D" w:rsidTr="00625EF2">
        <w:trPr>
          <w:trHeight w:val="359"/>
        </w:trPr>
        <w:tc>
          <w:tcPr>
            <w:tcW w:w="4801" w:type="dxa"/>
          </w:tcPr>
          <w:p w:rsidR="00EF7BC0" w:rsidRPr="0037231D" w:rsidRDefault="00EF7BC0" w:rsidP="00FC29E4">
            <w:pPr>
              <w:spacing w:after="120"/>
              <w:jc w:val="both"/>
              <w:rPr>
                <w:rFonts w:eastAsia="Times New Roman"/>
                <w:lang w:val="uk-UA" w:eastAsia="ru-RU"/>
              </w:rPr>
            </w:pPr>
            <w:r w:rsidRPr="0037231D">
              <w:rPr>
                <w:rFonts w:eastAsia="Times New Roman"/>
                <w:lang w:val="uk-UA" w:eastAsia="ru-RU"/>
              </w:rPr>
              <w:t>У тому числі:</w:t>
            </w:r>
          </w:p>
        </w:tc>
        <w:tc>
          <w:tcPr>
            <w:tcW w:w="1245" w:type="dxa"/>
          </w:tcPr>
          <w:p w:rsidR="00EF7BC0" w:rsidRPr="0037231D" w:rsidRDefault="00EF7BC0" w:rsidP="00FC29E4">
            <w:pPr>
              <w:spacing w:after="120"/>
              <w:jc w:val="center"/>
              <w:rPr>
                <w:rFonts w:eastAsia="Times New Roman"/>
                <w:lang w:val="uk-UA" w:eastAsia="ru-RU"/>
              </w:rPr>
            </w:pPr>
          </w:p>
        </w:tc>
        <w:tc>
          <w:tcPr>
            <w:tcW w:w="1157" w:type="dxa"/>
          </w:tcPr>
          <w:p w:rsidR="00EF7BC0" w:rsidRPr="0037231D" w:rsidRDefault="00EF7BC0" w:rsidP="00FC29E4">
            <w:pPr>
              <w:spacing w:after="120"/>
              <w:jc w:val="center"/>
              <w:rPr>
                <w:rFonts w:eastAsia="Times New Roman"/>
                <w:lang w:val="uk-UA" w:eastAsia="ru-RU"/>
              </w:rPr>
            </w:pPr>
          </w:p>
        </w:tc>
        <w:tc>
          <w:tcPr>
            <w:tcW w:w="894" w:type="dxa"/>
          </w:tcPr>
          <w:p w:rsidR="00EF7BC0" w:rsidRPr="0037231D" w:rsidRDefault="00EF7BC0" w:rsidP="00FC29E4">
            <w:pPr>
              <w:spacing w:after="120"/>
              <w:jc w:val="center"/>
              <w:rPr>
                <w:rFonts w:eastAsia="Times New Roman"/>
                <w:lang w:val="uk-UA" w:eastAsia="ru-RU"/>
              </w:rPr>
            </w:pPr>
          </w:p>
        </w:tc>
        <w:tc>
          <w:tcPr>
            <w:tcW w:w="894" w:type="dxa"/>
          </w:tcPr>
          <w:p w:rsidR="00EF7BC0" w:rsidRPr="0037231D" w:rsidRDefault="00EF7BC0" w:rsidP="00FC29E4">
            <w:pPr>
              <w:spacing w:after="120"/>
              <w:jc w:val="center"/>
              <w:rPr>
                <w:rFonts w:eastAsia="Times New Roman"/>
                <w:lang w:val="uk-UA" w:eastAsia="ru-RU"/>
              </w:rPr>
            </w:pPr>
          </w:p>
        </w:tc>
        <w:tc>
          <w:tcPr>
            <w:tcW w:w="894" w:type="dxa"/>
          </w:tcPr>
          <w:p w:rsidR="00EF7BC0" w:rsidRPr="0037231D" w:rsidRDefault="00EF7BC0" w:rsidP="00FC29E4">
            <w:pPr>
              <w:spacing w:after="120"/>
              <w:jc w:val="center"/>
              <w:rPr>
                <w:rFonts w:eastAsia="Times New Roman"/>
                <w:lang w:val="uk-UA" w:eastAsia="ru-RU"/>
              </w:rPr>
            </w:pPr>
          </w:p>
        </w:tc>
      </w:tr>
      <w:tr w:rsidR="000304F1" w:rsidRPr="000304F1" w:rsidTr="00625EF2">
        <w:trPr>
          <w:trHeight w:val="717"/>
        </w:trPr>
        <w:tc>
          <w:tcPr>
            <w:tcW w:w="4801" w:type="dxa"/>
          </w:tcPr>
          <w:p w:rsidR="00EF7BC0" w:rsidRPr="000304F1" w:rsidRDefault="00EF7BC0" w:rsidP="00FC29E4">
            <w:pPr>
              <w:spacing w:after="120"/>
              <w:jc w:val="both"/>
              <w:rPr>
                <w:rFonts w:eastAsia="Times New Roman"/>
                <w:lang w:val="uk-UA" w:eastAsia="ru-RU"/>
              </w:rPr>
            </w:pPr>
            <w:r w:rsidRPr="000304F1">
              <w:rPr>
                <w:rFonts w:eastAsia="Times New Roman"/>
                <w:lang w:val="uk-UA" w:eastAsia="ru-RU"/>
              </w:rPr>
              <w:t>Працевлаштовані за отрима</w:t>
            </w:r>
            <w:r w:rsidR="000304F1" w:rsidRPr="000304F1">
              <w:rPr>
                <w:rFonts w:eastAsia="Times New Roman"/>
                <w:lang w:val="uk-UA" w:eastAsia="ru-RU"/>
              </w:rPr>
              <w:t>ною</w:t>
            </w:r>
            <w:r w:rsidRPr="000304F1">
              <w:rPr>
                <w:rFonts w:eastAsia="Times New Roman"/>
                <w:lang w:val="uk-UA" w:eastAsia="ru-RU"/>
              </w:rPr>
              <w:t xml:space="preserve"> професією </w:t>
            </w:r>
          </w:p>
        </w:tc>
        <w:tc>
          <w:tcPr>
            <w:tcW w:w="1245" w:type="dxa"/>
          </w:tcPr>
          <w:p w:rsidR="00EF7BC0" w:rsidRPr="000304F1" w:rsidRDefault="003C2588" w:rsidP="00260F50">
            <w:pPr>
              <w:spacing w:after="120"/>
              <w:jc w:val="center"/>
              <w:rPr>
                <w:rFonts w:eastAsia="Times New Roman"/>
                <w:lang w:val="uk-UA" w:eastAsia="ru-RU"/>
              </w:rPr>
            </w:pPr>
            <w:r w:rsidRPr="000304F1">
              <w:rPr>
                <w:rFonts w:eastAsia="Times New Roman"/>
                <w:lang w:val="uk-UA" w:eastAsia="ru-RU"/>
              </w:rPr>
              <w:t>145</w:t>
            </w:r>
          </w:p>
        </w:tc>
        <w:tc>
          <w:tcPr>
            <w:tcW w:w="1157" w:type="dxa"/>
          </w:tcPr>
          <w:p w:rsidR="00EF7BC0" w:rsidRPr="000304F1" w:rsidRDefault="003C2588" w:rsidP="00260F50">
            <w:pPr>
              <w:spacing w:after="120"/>
              <w:jc w:val="center"/>
              <w:rPr>
                <w:rFonts w:eastAsia="Times New Roman"/>
                <w:lang w:val="uk-UA" w:eastAsia="ru-RU"/>
              </w:rPr>
            </w:pPr>
            <w:r w:rsidRPr="000304F1">
              <w:rPr>
                <w:rFonts w:eastAsia="Times New Roman"/>
                <w:lang w:val="uk-UA" w:eastAsia="ru-RU"/>
              </w:rPr>
              <w:t>141</w:t>
            </w:r>
          </w:p>
        </w:tc>
        <w:tc>
          <w:tcPr>
            <w:tcW w:w="894" w:type="dxa"/>
          </w:tcPr>
          <w:p w:rsidR="00EF7BC0" w:rsidRPr="000304F1" w:rsidRDefault="003C2588" w:rsidP="00260F50">
            <w:pPr>
              <w:spacing w:after="120"/>
              <w:jc w:val="center"/>
              <w:rPr>
                <w:rFonts w:eastAsia="Times New Roman"/>
                <w:lang w:val="uk-UA" w:eastAsia="ru-RU"/>
              </w:rPr>
            </w:pPr>
            <w:r w:rsidRPr="000304F1">
              <w:rPr>
                <w:rFonts w:eastAsia="Times New Roman"/>
                <w:lang w:val="uk-UA" w:eastAsia="ru-RU"/>
              </w:rPr>
              <w:t>133</w:t>
            </w:r>
          </w:p>
        </w:tc>
        <w:tc>
          <w:tcPr>
            <w:tcW w:w="894" w:type="dxa"/>
          </w:tcPr>
          <w:p w:rsidR="00EF7BC0" w:rsidRPr="000304F1" w:rsidRDefault="00800D51" w:rsidP="00260F50">
            <w:pPr>
              <w:spacing w:after="120"/>
              <w:jc w:val="center"/>
              <w:rPr>
                <w:rFonts w:eastAsia="Times New Roman"/>
                <w:lang w:val="uk-UA" w:eastAsia="ru-RU"/>
              </w:rPr>
            </w:pPr>
            <w:r w:rsidRPr="000304F1">
              <w:rPr>
                <w:rFonts w:eastAsia="Times New Roman"/>
                <w:lang w:val="uk-UA" w:eastAsia="ru-RU"/>
              </w:rPr>
              <w:t>1</w:t>
            </w:r>
            <w:r w:rsidR="003C2588" w:rsidRPr="000304F1">
              <w:rPr>
                <w:rFonts w:eastAsia="Times New Roman"/>
                <w:lang w:val="uk-UA" w:eastAsia="ru-RU"/>
              </w:rPr>
              <w:t>35</w:t>
            </w:r>
          </w:p>
        </w:tc>
        <w:tc>
          <w:tcPr>
            <w:tcW w:w="894" w:type="dxa"/>
          </w:tcPr>
          <w:p w:rsidR="00EF7BC0" w:rsidRPr="000304F1" w:rsidRDefault="00EF7BC0" w:rsidP="00260F50">
            <w:pPr>
              <w:spacing w:after="120"/>
              <w:jc w:val="center"/>
              <w:rPr>
                <w:rFonts w:eastAsia="Times New Roman"/>
                <w:lang w:val="uk-UA" w:eastAsia="ru-RU"/>
              </w:rPr>
            </w:pPr>
            <w:r w:rsidRPr="000304F1">
              <w:rPr>
                <w:rFonts w:eastAsia="Times New Roman"/>
                <w:lang w:val="uk-UA" w:eastAsia="ru-RU"/>
              </w:rPr>
              <w:t>1</w:t>
            </w:r>
            <w:r w:rsidR="003C2588" w:rsidRPr="000304F1">
              <w:rPr>
                <w:rFonts w:eastAsia="Times New Roman"/>
                <w:lang w:val="uk-UA" w:eastAsia="ru-RU"/>
              </w:rPr>
              <w:t>49</w:t>
            </w:r>
          </w:p>
        </w:tc>
      </w:tr>
      <w:tr w:rsidR="00EF7BC0" w:rsidRPr="0037231D" w:rsidTr="00625EF2">
        <w:trPr>
          <w:trHeight w:val="734"/>
        </w:trPr>
        <w:tc>
          <w:tcPr>
            <w:tcW w:w="4801" w:type="dxa"/>
          </w:tcPr>
          <w:p w:rsidR="00EF7BC0" w:rsidRPr="0037231D" w:rsidRDefault="00EF7BC0" w:rsidP="00FC29E4">
            <w:pPr>
              <w:spacing w:after="120"/>
              <w:jc w:val="both"/>
              <w:rPr>
                <w:rFonts w:eastAsia="Times New Roman"/>
                <w:color w:val="FF0000"/>
                <w:lang w:val="uk-UA" w:eastAsia="ru-RU"/>
              </w:rPr>
            </w:pPr>
            <w:r w:rsidRPr="00260F50">
              <w:rPr>
                <w:rFonts w:eastAsia="Times New Roman"/>
                <w:lang w:val="uk-UA" w:eastAsia="ru-RU"/>
              </w:rPr>
              <w:t>Продовжують навчання у вищих навчальних закладах</w:t>
            </w:r>
            <w:r w:rsidRPr="0037231D">
              <w:rPr>
                <w:rFonts w:eastAsia="Times New Roman"/>
                <w:color w:val="FF0000"/>
                <w:lang w:val="uk-UA" w:eastAsia="ru-RU"/>
              </w:rPr>
              <w:t xml:space="preserve"> </w:t>
            </w:r>
          </w:p>
        </w:tc>
        <w:tc>
          <w:tcPr>
            <w:tcW w:w="1245" w:type="dxa"/>
          </w:tcPr>
          <w:p w:rsidR="00EF7BC0" w:rsidRPr="0037231D" w:rsidRDefault="00260F50" w:rsidP="00260F50">
            <w:pPr>
              <w:spacing w:after="120"/>
              <w:jc w:val="center"/>
              <w:rPr>
                <w:rFonts w:eastAsia="Times New Roman"/>
                <w:lang w:val="uk-UA" w:eastAsia="ru-RU"/>
              </w:rPr>
            </w:pPr>
            <w:r>
              <w:rPr>
                <w:rFonts w:eastAsia="Times New Roman"/>
                <w:lang w:val="uk-UA" w:eastAsia="ru-RU"/>
              </w:rPr>
              <w:t>8</w:t>
            </w:r>
          </w:p>
        </w:tc>
        <w:tc>
          <w:tcPr>
            <w:tcW w:w="1157" w:type="dxa"/>
          </w:tcPr>
          <w:p w:rsidR="00EF7BC0" w:rsidRPr="0037231D" w:rsidRDefault="00260F50" w:rsidP="00260F50">
            <w:pPr>
              <w:spacing w:after="120"/>
              <w:jc w:val="center"/>
              <w:rPr>
                <w:rFonts w:eastAsia="Times New Roman"/>
                <w:lang w:val="uk-UA" w:eastAsia="ru-RU"/>
              </w:rPr>
            </w:pPr>
            <w:r>
              <w:rPr>
                <w:rFonts w:eastAsia="Times New Roman"/>
                <w:lang w:val="uk-UA" w:eastAsia="ru-RU"/>
              </w:rPr>
              <w:t>10</w:t>
            </w:r>
          </w:p>
        </w:tc>
        <w:tc>
          <w:tcPr>
            <w:tcW w:w="894" w:type="dxa"/>
          </w:tcPr>
          <w:p w:rsidR="00EF7BC0" w:rsidRPr="0037231D" w:rsidRDefault="00260F50" w:rsidP="00260F50">
            <w:pPr>
              <w:spacing w:after="120"/>
              <w:jc w:val="center"/>
              <w:rPr>
                <w:rFonts w:eastAsia="Times New Roman"/>
                <w:lang w:val="uk-UA" w:eastAsia="ru-RU"/>
              </w:rPr>
            </w:pPr>
            <w:r>
              <w:rPr>
                <w:rFonts w:eastAsia="Times New Roman"/>
                <w:lang w:val="uk-UA" w:eastAsia="ru-RU"/>
              </w:rPr>
              <w:t>9</w:t>
            </w:r>
          </w:p>
        </w:tc>
        <w:tc>
          <w:tcPr>
            <w:tcW w:w="894" w:type="dxa"/>
          </w:tcPr>
          <w:p w:rsidR="00EF7BC0" w:rsidRPr="0037231D" w:rsidRDefault="00260F50" w:rsidP="00260F50">
            <w:pPr>
              <w:spacing w:after="120"/>
              <w:jc w:val="center"/>
              <w:rPr>
                <w:rFonts w:eastAsia="Times New Roman"/>
                <w:lang w:val="uk-UA" w:eastAsia="ru-RU"/>
              </w:rPr>
            </w:pPr>
            <w:r>
              <w:rPr>
                <w:rFonts w:eastAsia="Times New Roman"/>
                <w:lang w:val="uk-UA" w:eastAsia="ru-RU"/>
              </w:rPr>
              <w:t>8</w:t>
            </w:r>
          </w:p>
        </w:tc>
        <w:tc>
          <w:tcPr>
            <w:tcW w:w="894" w:type="dxa"/>
          </w:tcPr>
          <w:p w:rsidR="00EF7BC0" w:rsidRPr="0037231D" w:rsidRDefault="00260F50" w:rsidP="00260F50">
            <w:pPr>
              <w:spacing w:after="120"/>
              <w:jc w:val="center"/>
              <w:rPr>
                <w:rFonts w:eastAsia="Times New Roman"/>
                <w:lang w:val="uk-UA" w:eastAsia="ru-RU"/>
              </w:rPr>
            </w:pPr>
            <w:r>
              <w:rPr>
                <w:rFonts w:eastAsia="Times New Roman"/>
                <w:lang w:val="uk-UA" w:eastAsia="ru-RU"/>
              </w:rPr>
              <w:t>5</w:t>
            </w:r>
          </w:p>
        </w:tc>
      </w:tr>
    </w:tbl>
    <w:p w:rsidR="00260F50" w:rsidRDefault="00260F50" w:rsidP="00FC29E4">
      <w:pPr>
        <w:spacing w:after="120"/>
        <w:jc w:val="center"/>
        <w:rPr>
          <w:rFonts w:eastAsia="Times New Roman"/>
          <w:color w:val="FF0000"/>
          <w:lang w:val="uk-UA" w:eastAsia="ru-RU"/>
        </w:rPr>
      </w:pPr>
    </w:p>
    <w:p w:rsidR="00FC29E4" w:rsidRPr="0037231D" w:rsidRDefault="00FC29E4" w:rsidP="00FC29E4">
      <w:pPr>
        <w:spacing w:after="120"/>
        <w:jc w:val="center"/>
        <w:rPr>
          <w:rFonts w:eastAsia="Times New Roman"/>
          <w:lang w:val="uk-UA" w:eastAsia="ru-RU"/>
        </w:rPr>
      </w:pPr>
      <w:r>
        <w:rPr>
          <w:noProof/>
          <w:lang w:val="uk-UA" w:eastAsia="uk-UA"/>
        </w:rPr>
        <w:drawing>
          <wp:inline distT="0" distB="0" distL="0" distR="0" wp14:anchorId="17E2CDC1" wp14:editId="72FC25C6">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13BE" w:rsidRDefault="00AC13BE" w:rsidP="00FC29E4">
      <w:pPr>
        <w:spacing w:after="120"/>
        <w:ind w:left="482"/>
        <w:jc w:val="center"/>
        <w:rPr>
          <w:rFonts w:eastAsia="Times New Roman"/>
          <w:b/>
          <w:bCs/>
          <w:lang w:val="uk-UA" w:eastAsia="ru-RU"/>
        </w:rPr>
      </w:pPr>
    </w:p>
    <w:p w:rsidR="00AC13BE" w:rsidRDefault="00AC13BE">
      <w:pPr>
        <w:rPr>
          <w:rFonts w:eastAsia="Times New Roman"/>
          <w:b/>
          <w:bCs/>
          <w:lang w:val="uk-UA" w:eastAsia="ru-RU"/>
        </w:rPr>
      </w:pPr>
      <w:r>
        <w:rPr>
          <w:rFonts w:eastAsia="Times New Roman"/>
          <w:b/>
          <w:bCs/>
          <w:lang w:val="uk-UA" w:eastAsia="ru-RU"/>
        </w:rPr>
        <w:br w:type="page"/>
      </w:r>
    </w:p>
    <w:p w:rsidR="000F01F1" w:rsidRPr="00A12A12" w:rsidRDefault="00A12A12" w:rsidP="00A12A12">
      <w:pPr>
        <w:shd w:val="clear" w:color="auto" w:fill="D9D9D9" w:themeFill="background1" w:themeFillShade="D9"/>
        <w:spacing w:after="120"/>
        <w:ind w:left="482"/>
        <w:jc w:val="center"/>
        <w:rPr>
          <w:rFonts w:eastAsia="Times New Roman"/>
          <w:sz w:val="32"/>
          <w:lang w:val="uk-UA" w:eastAsia="ru-RU"/>
        </w:rPr>
      </w:pPr>
      <w:r w:rsidRPr="00A12A12">
        <w:rPr>
          <w:rFonts w:eastAsia="Times New Roman"/>
          <w:b/>
          <w:bCs/>
          <w:sz w:val="32"/>
          <w:lang w:val="uk-UA" w:eastAsia="ru-RU"/>
        </w:rPr>
        <w:lastRenderedPageBreak/>
        <w:t>3. КАДРОВЕ ЗАБЕЗПЕЧЕННЯ.</w:t>
      </w:r>
    </w:p>
    <w:p w:rsidR="000F01F1" w:rsidRPr="0037231D" w:rsidRDefault="000F01F1" w:rsidP="00FC29E4">
      <w:pPr>
        <w:spacing w:after="120"/>
        <w:ind w:left="119" w:right="119" w:firstLine="851"/>
        <w:jc w:val="both"/>
        <w:rPr>
          <w:rFonts w:eastAsia="Times New Roman"/>
          <w:lang w:val="uk-UA" w:eastAsia="ru-RU"/>
        </w:rPr>
      </w:pPr>
      <w:r w:rsidRPr="0037231D">
        <w:rPr>
          <w:rFonts w:eastAsia="Times New Roman"/>
          <w:lang w:val="uk-UA" w:eastAsia="ru-RU"/>
        </w:rPr>
        <w:t>Основними напрямками діяльності дирекції в кадрових питаннях є ефективне використання потенціалу можливостей кожного працівника. Якісний склад педагогічних працівників ліцею відповідає вимогам кваліфікаційних характеристик у розділах освіти, досвіду роботи, вимог до рівня фахової підготовки та кваліфікаційних категорій.</w:t>
      </w:r>
    </w:p>
    <w:p w:rsidR="002C57EC" w:rsidRPr="0037231D" w:rsidRDefault="003A5CCE" w:rsidP="00FC29E4">
      <w:pPr>
        <w:spacing w:after="120"/>
        <w:ind w:left="119" w:right="119" w:firstLine="851"/>
        <w:jc w:val="both"/>
        <w:rPr>
          <w:rFonts w:eastAsia="Times New Roman"/>
          <w:lang w:val="uk-UA" w:eastAsia="ru-RU"/>
        </w:rPr>
      </w:pPr>
      <w:r w:rsidRPr="0037231D">
        <w:rPr>
          <w:rFonts w:eastAsia="Times New Roman"/>
          <w:lang w:val="uk-UA" w:eastAsia="ru-RU"/>
        </w:rPr>
        <w:t>Щорічно ліцей був укомплектований кадрами у відповідності до штатного розпису, до якого своєчасно вносились зміни, пов’язані з підвищенням заробітної плати</w:t>
      </w:r>
      <w:r w:rsidR="00A52F8C" w:rsidRPr="0037231D">
        <w:rPr>
          <w:rFonts w:eastAsia="Times New Roman"/>
          <w:lang w:val="uk-UA" w:eastAsia="ru-RU"/>
        </w:rPr>
        <w:t>, виробничою необхідністю та змінами типових нормативів. Протягом п’</w:t>
      </w:r>
      <w:r w:rsidR="002C57EC" w:rsidRPr="0037231D">
        <w:rPr>
          <w:rFonts w:eastAsia="Times New Roman"/>
          <w:lang w:val="uk-UA" w:eastAsia="ru-RU"/>
        </w:rPr>
        <w:t xml:space="preserve">яти </w:t>
      </w:r>
      <w:r w:rsidR="00A52F8C" w:rsidRPr="0037231D">
        <w:rPr>
          <w:rFonts w:eastAsia="Times New Roman"/>
          <w:lang w:val="uk-UA" w:eastAsia="ru-RU"/>
        </w:rPr>
        <w:t>років штатн</w:t>
      </w:r>
      <w:r w:rsidR="002C57EC" w:rsidRPr="0037231D">
        <w:rPr>
          <w:rFonts w:eastAsia="Times New Roman"/>
          <w:lang w:val="uk-UA" w:eastAsia="ru-RU"/>
        </w:rPr>
        <w:t>ий</w:t>
      </w:r>
      <w:r w:rsidR="00A52F8C" w:rsidRPr="0037231D">
        <w:rPr>
          <w:rFonts w:eastAsia="Times New Roman"/>
          <w:lang w:val="uk-UA" w:eastAsia="ru-RU"/>
        </w:rPr>
        <w:t xml:space="preserve"> розпис ліцею збільшився, були введені такі посади: </w:t>
      </w:r>
      <w:r w:rsidR="0037231D">
        <w:rPr>
          <w:rFonts w:eastAsia="Times New Roman"/>
          <w:lang w:val="uk-UA" w:eastAsia="ru-RU"/>
        </w:rPr>
        <w:t>методист, юрис</w:t>
      </w:r>
      <w:r w:rsidR="00585BA5" w:rsidRPr="0037231D">
        <w:rPr>
          <w:rFonts w:eastAsia="Times New Roman"/>
          <w:lang w:val="uk-UA" w:eastAsia="ru-RU"/>
        </w:rPr>
        <w:t>консульт, сестра медична.</w:t>
      </w:r>
    </w:p>
    <w:p w:rsidR="002A36ED" w:rsidRPr="0037231D" w:rsidRDefault="0085492B" w:rsidP="00FC29E4">
      <w:pPr>
        <w:spacing w:after="120"/>
        <w:ind w:firstLine="708"/>
        <w:jc w:val="both"/>
        <w:rPr>
          <w:lang w:val="uk-UA"/>
        </w:rPr>
      </w:pPr>
      <w:r w:rsidRPr="0037231D">
        <w:rPr>
          <w:lang w:val="uk-UA"/>
        </w:rPr>
        <w:t>Станом на 01.01 відповідного року життєдіяльність ліцею забезпечувало:</w:t>
      </w:r>
    </w:p>
    <w:tbl>
      <w:tblPr>
        <w:tblStyle w:val="a4"/>
        <w:tblW w:w="0" w:type="auto"/>
        <w:tblLook w:val="04A0" w:firstRow="1" w:lastRow="0" w:firstColumn="1" w:lastColumn="0" w:noHBand="0" w:noVBand="1"/>
      </w:tblPr>
      <w:tblGrid>
        <w:gridCol w:w="1225"/>
        <w:gridCol w:w="1664"/>
        <w:gridCol w:w="1298"/>
        <w:gridCol w:w="1479"/>
        <w:gridCol w:w="2045"/>
        <w:gridCol w:w="2142"/>
      </w:tblGrid>
      <w:tr w:rsidR="000A15A7" w:rsidRPr="0037231D" w:rsidTr="00625EF2">
        <w:trPr>
          <w:trHeight w:val="380"/>
        </w:trPr>
        <w:tc>
          <w:tcPr>
            <w:tcW w:w="1225" w:type="dxa"/>
            <w:vMerge w:val="restart"/>
            <w:shd w:val="clear" w:color="auto" w:fill="F2F2F2" w:themeFill="background1" w:themeFillShade="F2"/>
            <w:vAlign w:val="center"/>
          </w:tcPr>
          <w:p w:rsidR="000A15A7" w:rsidRPr="0037231D" w:rsidRDefault="000A15A7" w:rsidP="00FC29E4">
            <w:pPr>
              <w:spacing w:after="120"/>
              <w:jc w:val="center"/>
              <w:rPr>
                <w:b/>
                <w:i/>
                <w:lang w:val="uk-UA"/>
              </w:rPr>
            </w:pPr>
            <w:r w:rsidRPr="0037231D">
              <w:rPr>
                <w:b/>
                <w:i/>
                <w:lang w:val="uk-UA"/>
              </w:rPr>
              <w:t>Роки</w:t>
            </w:r>
          </w:p>
        </w:tc>
        <w:tc>
          <w:tcPr>
            <w:tcW w:w="1664" w:type="dxa"/>
            <w:vMerge w:val="restart"/>
            <w:shd w:val="clear" w:color="auto" w:fill="F2F2F2" w:themeFill="background1" w:themeFillShade="F2"/>
            <w:vAlign w:val="center"/>
          </w:tcPr>
          <w:p w:rsidR="000A15A7" w:rsidRPr="0037231D" w:rsidRDefault="000A15A7" w:rsidP="00FC29E4">
            <w:pPr>
              <w:spacing w:after="120"/>
              <w:jc w:val="center"/>
              <w:rPr>
                <w:b/>
                <w:i/>
                <w:lang w:val="uk-UA"/>
              </w:rPr>
            </w:pPr>
            <w:r w:rsidRPr="0037231D">
              <w:rPr>
                <w:b/>
                <w:i/>
                <w:lang w:val="uk-UA"/>
              </w:rPr>
              <w:t>Всього працюючих осіб</w:t>
            </w:r>
          </w:p>
        </w:tc>
        <w:tc>
          <w:tcPr>
            <w:tcW w:w="6964" w:type="dxa"/>
            <w:gridSpan w:val="4"/>
            <w:shd w:val="clear" w:color="auto" w:fill="F2F2F2" w:themeFill="background1" w:themeFillShade="F2"/>
            <w:vAlign w:val="center"/>
          </w:tcPr>
          <w:p w:rsidR="000A15A7" w:rsidRPr="0037231D" w:rsidRDefault="000A15A7" w:rsidP="00FC29E4">
            <w:pPr>
              <w:spacing w:after="120"/>
              <w:jc w:val="center"/>
              <w:rPr>
                <w:b/>
                <w:i/>
                <w:lang w:val="uk-UA"/>
              </w:rPr>
            </w:pPr>
            <w:r w:rsidRPr="0037231D">
              <w:rPr>
                <w:b/>
                <w:i/>
                <w:lang w:val="uk-UA"/>
              </w:rPr>
              <w:t>З них</w:t>
            </w:r>
          </w:p>
        </w:tc>
      </w:tr>
      <w:tr w:rsidR="000A15A7" w:rsidRPr="0037231D" w:rsidTr="00625EF2">
        <w:trPr>
          <w:trHeight w:val="778"/>
        </w:trPr>
        <w:tc>
          <w:tcPr>
            <w:tcW w:w="1225" w:type="dxa"/>
            <w:vMerge/>
          </w:tcPr>
          <w:p w:rsidR="000A15A7" w:rsidRPr="0037231D" w:rsidRDefault="000A15A7" w:rsidP="00FC29E4">
            <w:pPr>
              <w:spacing w:after="120"/>
              <w:jc w:val="both"/>
              <w:rPr>
                <w:b/>
                <w:lang w:val="uk-UA"/>
              </w:rPr>
            </w:pPr>
          </w:p>
        </w:tc>
        <w:tc>
          <w:tcPr>
            <w:tcW w:w="1664" w:type="dxa"/>
            <w:vMerge/>
          </w:tcPr>
          <w:p w:rsidR="000A15A7" w:rsidRPr="0037231D" w:rsidRDefault="000A15A7" w:rsidP="00FC29E4">
            <w:pPr>
              <w:spacing w:after="120"/>
              <w:jc w:val="both"/>
              <w:rPr>
                <w:lang w:val="uk-UA"/>
              </w:rPr>
            </w:pPr>
          </w:p>
        </w:tc>
        <w:tc>
          <w:tcPr>
            <w:tcW w:w="1298" w:type="dxa"/>
            <w:vAlign w:val="center"/>
          </w:tcPr>
          <w:p w:rsidR="000A15A7" w:rsidRPr="0037231D" w:rsidRDefault="00BD3A59" w:rsidP="00FC29E4">
            <w:pPr>
              <w:spacing w:after="120"/>
              <w:jc w:val="center"/>
              <w:rPr>
                <w:lang w:val="uk-UA"/>
              </w:rPr>
            </w:pPr>
            <w:r w:rsidRPr="0037231D">
              <w:rPr>
                <w:lang w:val="uk-UA"/>
              </w:rPr>
              <w:t>Ж</w:t>
            </w:r>
            <w:r w:rsidR="000A15A7" w:rsidRPr="0037231D">
              <w:rPr>
                <w:lang w:val="uk-UA"/>
              </w:rPr>
              <w:t>інки</w:t>
            </w:r>
          </w:p>
        </w:tc>
        <w:tc>
          <w:tcPr>
            <w:tcW w:w="1479" w:type="dxa"/>
            <w:vAlign w:val="center"/>
          </w:tcPr>
          <w:p w:rsidR="000A15A7" w:rsidRPr="0037231D" w:rsidRDefault="00BD3A59" w:rsidP="00FC29E4">
            <w:pPr>
              <w:spacing w:after="120"/>
              <w:jc w:val="center"/>
              <w:rPr>
                <w:lang w:val="uk-UA"/>
              </w:rPr>
            </w:pPr>
            <w:r w:rsidRPr="0037231D">
              <w:rPr>
                <w:lang w:val="uk-UA"/>
              </w:rPr>
              <w:t>Ч</w:t>
            </w:r>
            <w:r w:rsidR="000A15A7" w:rsidRPr="0037231D">
              <w:rPr>
                <w:lang w:val="uk-UA"/>
              </w:rPr>
              <w:t>оловіки</w:t>
            </w:r>
          </w:p>
        </w:tc>
        <w:tc>
          <w:tcPr>
            <w:tcW w:w="2045" w:type="dxa"/>
            <w:vAlign w:val="center"/>
          </w:tcPr>
          <w:p w:rsidR="000A15A7" w:rsidRPr="0037231D" w:rsidRDefault="000A15A7" w:rsidP="00FC29E4">
            <w:pPr>
              <w:spacing w:after="120"/>
              <w:jc w:val="center"/>
              <w:rPr>
                <w:lang w:val="uk-UA"/>
              </w:rPr>
            </w:pPr>
            <w:r w:rsidRPr="0037231D">
              <w:rPr>
                <w:lang w:val="uk-UA"/>
              </w:rPr>
              <w:t>Педпрацівники</w:t>
            </w:r>
          </w:p>
        </w:tc>
        <w:tc>
          <w:tcPr>
            <w:tcW w:w="2142" w:type="dxa"/>
            <w:vAlign w:val="center"/>
          </w:tcPr>
          <w:p w:rsidR="000A15A7" w:rsidRPr="0037231D" w:rsidRDefault="000A15A7" w:rsidP="00FC29E4">
            <w:pPr>
              <w:spacing w:after="120"/>
              <w:jc w:val="center"/>
              <w:rPr>
                <w:lang w:val="uk-UA"/>
              </w:rPr>
            </w:pPr>
            <w:r w:rsidRPr="0037231D">
              <w:rPr>
                <w:lang w:val="uk-UA"/>
              </w:rPr>
              <w:t>Обслуговуючий персонал</w:t>
            </w:r>
          </w:p>
        </w:tc>
      </w:tr>
      <w:tr w:rsidR="000A15A7" w:rsidRPr="0037231D" w:rsidTr="00625EF2">
        <w:trPr>
          <w:trHeight w:val="380"/>
        </w:trPr>
        <w:tc>
          <w:tcPr>
            <w:tcW w:w="1225" w:type="dxa"/>
          </w:tcPr>
          <w:p w:rsidR="0085492B" w:rsidRPr="0037231D" w:rsidRDefault="000A15A7" w:rsidP="00FC29E4">
            <w:pPr>
              <w:spacing w:after="120"/>
              <w:jc w:val="both"/>
              <w:rPr>
                <w:b/>
                <w:lang w:val="uk-UA"/>
              </w:rPr>
            </w:pPr>
            <w:r w:rsidRPr="0037231D">
              <w:rPr>
                <w:b/>
                <w:lang w:val="uk-UA"/>
              </w:rPr>
              <w:t>201</w:t>
            </w:r>
            <w:r w:rsidR="00585BA5" w:rsidRPr="0037231D">
              <w:rPr>
                <w:b/>
                <w:lang w:val="uk-UA"/>
              </w:rPr>
              <w:t>7</w:t>
            </w:r>
          </w:p>
        </w:tc>
        <w:tc>
          <w:tcPr>
            <w:tcW w:w="1664" w:type="dxa"/>
          </w:tcPr>
          <w:p w:rsidR="0085492B" w:rsidRPr="0037231D" w:rsidRDefault="00585BA5" w:rsidP="00FC29E4">
            <w:pPr>
              <w:spacing w:after="120"/>
              <w:jc w:val="both"/>
              <w:rPr>
                <w:lang w:val="uk-UA"/>
              </w:rPr>
            </w:pPr>
            <w:r w:rsidRPr="0037231D">
              <w:rPr>
                <w:lang w:val="uk-UA"/>
              </w:rPr>
              <w:t>10</w:t>
            </w:r>
            <w:r w:rsidR="000A15A7" w:rsidRPr="0037231D">
              <w:rPr>
                <w:lang w:val="uk-UA"/>
              </w:rPr>
              <w:t>1</w:t>
            </w:r>
          </w:p>
        </w:tc>
        <w:tc>
          <w:tcPr>
            <w:tcW w:w="1298" w:type="dxa"/>
          </w:tcPr>
          <w:p w:rsidR="0085492B" w:rsidRPr="0037231D" w:rsidRDefault="00585BA5" w:rsidP="00FC29E4">
            <w:pPr>
              <w:spacing w:after="120"/>
              <w:jc w:val="both"/>
              <w:rPr>
                <w:lang w:val="uk-UA"/>
              </w:rPr>
            </w:pPr>
            <w:r w:rsidRPr="0037231D">
              <w:rPr>
                <w:lang w:val="uk-UA"/>
              </w:rPr>
              <w:t>54</w:t>
            </w:r>
          </w:p>
        </w:tc>
        <w:tc>
          <w:tcPr>
            <w:tcW w:w="1479" w:type="dxa"/>
          </w:tcPr>
          <w:p w:rsidR="0085492B" w:rsidRPr="0037231D" w:rsidRDefault="000A15A7" w:rsidP="00FC29E4">
            <w:pPr>
              <w:spacing w:after="120"/>
              <w:jc w:val="both"/>
              <w:rPr>
                <w:lang w:val="uk-UA"/>
              </w:rPr>
            </w:pPr>
            <w:r w:rsidRPr="0037231D">
              <w:rPr>
                <w:lang w:val="uk-UA"/>
              </w:rPr>
              <w:t>4</w:t>
            </w:r>
            <w:r w:rsidR="00585BA5" w:rsidRPr="0037231D">
              <w:rPr>
                <w:lang w:val="uk-UA"/>
              </w:rPr>
              <w:t>7</w:t>
            </w:r>
          </w:p>
        </w:tc>
        <w:tc>
          <w:tcPr>
            <w:tcW w:w="2045" w:type="dxa"/>
          </w:tcPr>
          <w:p w:rsidR="0085492B" w:rsidRPr="0037231D" w:rsidRDefault="000A15A7" w:rsidP="00FC29E4">
            <w:pPr>
              <w:spacing w:after="120"/>
              <w:jc w:val="both"/>
              <w:rPr>
                <w:lang w:val="uk-UA"/>
              </w:rPr>
            </w:pPr>
            <w:r w:rsidRPr="0037231D">
              <w:rPr>
                <w:lang w:val="uk-UA"/>
              </w:rPr>
              <w:t>5</w:t>
            </w:r>
            <w:r w:rsidR="00585BA5" w:rsidRPr="0037231D">
              <w:rPr>
                <w:lang w:val="uk-UA"/>
              </w:rPr>
              <w:t>6</w:t>
            </w:r>
          </w:p>
        </w:tc>
        <w:tc>
          <w:tcPr>
            <w:tcW w:w="2142" w:type="dxa"/>
          </w:tcPr>
          <w:p w:rsidR="0085492B" w:rsidRPr="0037231D" w:rsidRDefault="00585BA5" w:rsidP="00FC29E4">
            <w:pPr>
              <w:spacing w:after="120"/>
              <w:jc w:val="both"/>
              <w:rPr>
                <w:lang w:val="uk-UA"/>
              </w:rPr>
            </w:pPr>
            <w:r w:rsidRPr="0037231D">
              <w:rPr>
                <w:lang w:val="uk-UA"/>
              </w:rPr>
              <w:t>45</w:t>
            </w:r>
          </w:p>
        </w:tc>
      </w:tr>
      <w:tr w:rsidR="000A15A7" w:rsidRPr="0037231D" w:rsidTr="00625EF2">
        <w:trPr>
          <w:trHeight w:val="398"/>
        </w:trPr>
        <w:tc>
          <w:tcPr>
            <w:tcW w:w="1225" w:type="dxa"/>
          </w:tcPr>
          <w:p w:rsidR="0085492B" w:rsidRPr="0037231D" w:rsidRDefault="000A15A7" w:rsidP="00FC29E4">
            <w:pPr>
              <w:spacing w:after="120"/>
              <w:jc w:val="both"/>
              <w:rPr>
                <w:b/>
                <w:lang w:val="uk-UA"/>
              </w:rPr>
            </w:pPr>
            <w:r w:rsidRPr="0037231D">
              <w:rPr>
                <w:b/>
                <w:lang w:val="uk-UA"/>
              </w:rPr>
              <w:t>201</w:t>
            </w:r>
            <w:r w:rsidR="00585BA5" w:rsidRPr="0037231D">
              <w:rPr>
                <w:b/>
                <w:lang w:val="uk-UA"/>
              </w:rPr>
              <w:t>8</w:t>
            </w:r>
          </w:p>
        </w:tc>
        <w:tc>
          <w:tcPr>
            <w:tcW w:w="1664" w:type="dxa"/>
          </w:tcPr>
          <w:p w:rsidR="0085492B" w:rsidRPr="0037231D" w:rsidRDefault="00585BA5" w:rsidP="00FC29E4">
            <w:pPr>
              <w:spacing w:after="120"/>
              <w:jc w:val="both"/>
              <w:rPr>
                <w:lang w:val="uk-UA"/>
              </w:rPr>
            </w:pPr>
            <w:r w:rsidRPr="0037231D">
              <w:rPr>
                <w:lang w:val="uk-UA"/>
              </w:rPr>
              <w:t>101</w:t>
            </w:r>
          </w:p>
        </w:tc>
        <w:tc>
          <w:tcPr>
            <w:tcW w:w="1298" w:type="dxa"/>
          </w:tcPr>
          <w:p w:rsidR="0085492B" w:rsidRPr="0037231D" w:rsidRDefault="000A15A7" w:rsidP="00FC29E4">
            <w:pPr>
              <w:spacing w:after="120"/>
              <w:jc w:val="both"/>
              <w:rPr>
                <w:lang w:val="uk-UA"/>
              </w:rPr>
            </w:pPr>
            <w:r w:rsidRPr="0037231D">
              <w:rPr>
                <w:lang w:val="uk-UA"/>
              </w:rPr>
              <w:t>5</w:t>
            </w:r>
            <w:r w:rsidR="00585BA5" w:rsidRPr="0037231D">
              <w:rPr>
                <w:lang w:val="uk-UA"/>
              </w:rPr>
              <w:t>4</w:t>
            </w:r>
          </w:p>
        </w:tc>
        <w:tc>
          <w:tcPr>
            <w:tcW w:w="1479" w:type="dxa"/>
          </w:tcPr>
          <w:p w:rsidR="0085492B" w:rsidRPr="0037231D" w:rsidRDefault="000A15A7" w:rsidP="00FC29E4">
            <w:pPr>
              <w:spacing w:after="120"/>
              <w:jc w:val="both"/>
              <w:rPr>
                <w:lang w:val="uk-UA"/>
              </w:rPr>
            </w:pPr>
            <w:r w:rsidRPr="0037231D">
              <w:rPr>
                <w:lang w:val="uk-UA"/>
              </w:rPr>
              <w:t>4</w:t>
            </w:r>
            <w:r w:rsidR="00585BA5" w:rsidRPr="0037231D">
              <w:rPr>
                <w:lang w:val="uk-UA"/>
              </w:rPr>
              <w:t>7</w:t>
            </w:r>
          </w:p>
        </w:tc>
        <w:tc>
          <w:tcPr>
            <w:tcW w:w="2045" w:type="dxa"/>
          </w:tcPr>
          <w:p w:rsidR="0085492B" w:rsidRPr="0037231D" w:rsidRDefault="000A15A7" w:rsidP="00FC29E4">
            <w:pPr>
              <w:spacing w:after="120"/>
              <w:jc w:val="both"/>
              <w:rPr>
                <w:lang w:val="uk-UA"/>
              </w:rPr>
            </w:pPr>
            <w:r w:rsidRPr="0037231D">
              <w:rPr>
                <w:lang w:val="uk-UA"/>
              </w:rPr>
              <w:t>5</w:t>
            </w:r>
            <w:r w:rsidR="00585BA5" w:rsidRPr="0037231D">
              <w:rPr>
                <w:lang w:val="uk-UA"/>
              </w:rPr>
              <w:t>6</w:t>
            </w:r>
          </w:p>
        </w:tc>
        <w:tc>
          <w:tcPr>
            <w:tcW w:w="2142" w:type="dxa"/>
          </w:tcPr>
          <w:p w:rsidR="0085492B" w:rsidRPr="0037231D" w:rsidRDefault="000A15A7" w:rsidP="00FC29E4">
            <w:pPr>
              <w:spacing w:after="120"/>
              <w:jc w:val="both"/>
              <w:rPr>
                <w:lang w:val="uk-UA"/>
              </w:rPr>
            </w:pPr>
            <w:r w:rsidRPr="0037231D">
              <w:rPr>
                <w:lang w:val="uk-UA"/>
              </w:rPr>
              <w:t>4</w:t>
            </w:r>
            <w:r w:rsidR="00585BA5" w:rsidRPr="0037231D">
              <w:rPr>
                <w:lang w:val="uk-UA"/>
              </w:rPr>
              <w:t>5</w:t>
            </w:r>
          </w:p>
        </w:tc>
      </w:tr>
      <w:tr w:rsidR="000A15A7" w:rsidRPr="0037231D" w:rsidTr="00625EF2">
        <w:trPr>
          <w:trHeight w:val="380"/>
        </w:trPr>
        <w:tc>
          <w:tcPr>
            <w:tcW w:w="1225" w:type="dxa"/>
          </w:tcPr>
          <w:p w:rsidR="0085492B" w:rsidRPr="0037231D" w:rsidRDefault="000A15A7" w:rsidP="00FC29E4">
            <w:pPr>
              <w:spacing w:after="120"/>
              <w:jc w:val="both"/>
              <w:rPr>
                <w:b/>
                <w:lang w:val="uk-UA"/>
              </w:rPr>
            </w:pPr>
            <w:r w:rsidRPr="0037231D">
              <w:rPr>
                <w:b/>
                <w:lang w:val="uk-UA"/>
              </w:rPr>
              <w:t>201</w:t>
            </w:r>
            <w:r w:rsidR="00585BA5" w:rsidRPr="0037231D">
              <w:rPr>
                <w:b/>
                <w:lang w:val="uk-UA"/>
              </w:rPr>
              <w:t>9</w:t>
            </w:r>
          </w:p>
        </w:tc>
        <w:tc>
          <w:tcPr>
            <w:tcW w:w="1664" w:type="dxa"/>
          </w:tcPr>
          <w:p w:rsidR="0085492B" w:rsidRPr="0037231D" w:rsidRDefault="000A15A7" w:rsidP="00FC29E4">
            <w:pPr>
              <w:spacing w:after="120"/>
              <w:jc w:val="both"/>
              <w:rPr>
                <w:lang w:val="uk-UA"/>
              </w:rPr>
            </w:pPr>
            <w:r w:rsidRPr="0037231D">
              <w:rPr>
                <w:lang w:val="uk-UA"/>
              </w:rPr>
              <w:t>100</w:t>
            </w:r>
          </w:p>
        </w:tc>
        <w:tc>
          <w:tcPr>
            <w:tcW w:w="1298" w:type="dxa"/>
          </w:tcPr>
          <w:p w:rsidR="0085492B" w:rsidRPr="0037231D" w:rsidRDefault="000A15A7" w:rsidP="00FC29E4">
            <w:pPr>
              <w:spacing w:after="120"/>
              <w:jc w:val="both"/>
              <w:rPr>
                <w:lang w:val="uk-UA"/>
              </w:rPr>
            </w:pPr>
            <w:r w:rsidRPr="0037231D">
              <w:rPr>
                <w:lang w:val="uk-UA"/>
              </w:rPr>
              <w:t>5</w:t>
            </w:r>
            <w:r w:rsidR="00585BA5" w:rsidRPr="0037231D">
              <w:rPr>
                <w:lang w:val="uk-UA"/>
              </w:rPr>
              <w:t>6</w:t>
            </w:r>
          </w:p>
        </w:tc>
        <w:tc>
          <w:tcPr>
            <w:tcW w:w="1479" w:type="dxa"/>
          </w:tcPr>
          <w:p w:rsidR="0085492B" w:rsidRPr="0037231D" w:rsidRDefault="000A15A7" w:rsidP="00FC29E4">
            <w:pPr>
              <w:spacing w:after="120"/>
              <w:jc w:val="both"/>
              <w:rPr>
                <w:lang w:val="uk-UA"/>
              </w:rPr>
            </w:pPr>
            <w:r w:rsidRPr="0037231D">
              <w:rPr>
                <w:lang w:val="uk-UA"/>
              </w:rPr>
              <w:t>4</w:t>
            </w:r>
            <w:r w:rsidR="00585BA5" w:rsidRPr="0037231D">
              <w:rPr>
                <w:lang w:val="uk-UA"/>
              </w:rPr>
              <w:t>4</w:t>
            </w:r>
          </w:p>
        </w:tc>
        <w:tc>
          <w:tcPr>
            <w:tcW w:w="2045" w:type="dxa"/>
          </w:tcPr>
          <w:p w:rsidR="0085492B" w:rsidRPr="0037231D" w:rsidRDefault="00585BA5" w:rsidP="00FC29E4">
            <w:pPr>
              <w:spacing w:after="120"/>
              <w:jc w:val="both"/>
              <w:rPr>
                <w:lang w:val="uk-UA"/>
              </w:rPr>
            </w:pPr>
            <w:r w:rsidRPr="0037231D">
              <w:rPr>
                <w:lang w:val="uk-UA"/>
              </w:rPr>
              <w:t>61</w:t>
            </w:r>
          </w:p>
        </w:tc>
        <w:tc>
          <w:tcPr>
            <w:tcW w:w="2142" w:type="dxa"/>
          </w:tcPr>
          <w:p w:rsidR="0085492B" w:rsidRPr="0037231D" w:rsidRDefault="00585BA5" w:rsidP="00FC29E4">
            <w:pPr>
              <w:spacing w:after="120"/>
              <w:jc w:val="both"/>
              <w:rPr>
                <w:lang w:val="uk-UA"/>
              </w:rPr>
            </w:pPr>
            <w:r w:rsidRPr="0037231D">
              <w:rPr>
                <w:lang w:val="uk-UA"/>
              </w:rPr>
              <w:t>39</w:t>
            </w:r>
          </w:p>
        </w:tc>
      </w:tr>
      <w:tr w:rsidR="000A15A7" w:rsidRPr="0037231D" w:rsidTr="00625EF2">
        <w:trPr>
          <w:trHeight w:val="380"/>
        </w:trPr>
        <w:tc>
          <w:tcPr>
            <w:tcW w:w="1225" w:type="dxa"/>
          </w:tcPr>
          <w:p w:rsidR="0085492B" w:rsidRPr="0037231D" w:rsidRDefault="000A15A7" w:rsidP="00FC29E4">
            <w:pPr>
              <w:spacing w:after="120"/>
              <w:jc w:val="both"/>
              <w:rPr>
                <w:b/>
                <w:lang w:val="uk-UA"/>
              </w:rPr>
            </w:pPr>
            <w:r w:rsidRPr="0037231D">
              <w:rPr>
                <w:b/>
                <w:lang w:val="uk-UA"/>
              </w:rPr>
              <w:t>20</w:t>
            </w:r>
            <w:r w:rsidR="00585BA5" w:rsidRPr="0037231D">
              <w:rPr>
                <w:b/>
                <w:lang w:val="uk-UA"/>
              </w:rPr>
              <w:t>20</w:t>
            </w:r>
          </w:p>
        </w:tc>
        <w:tc>
          <w:tcPr>
            <w:tcW w:w="1664" w:type="dxa"/>
          </w:tcPr>
          <w:p w:rsidR="0085492B" w:rsidRPr="0037231D" w:rsidRDefault="00585BA5" w:rsidP="00FC29E4">
            <w:pPr>
              <w:spacing w:after="120"/>
              <w:jc w:val="both"/>
              <w:rPr>
                <w:lang w:val="uk-UA"/>
              </w:rPr>
            </w:pPr>
            <w:r w:rsidRPr="0037231D">
              <w:rPr>
                <w:lang w:val="uk-UA"/>
              </w:rPr>
              <w:t>100</w:t>
            </w:r>
          </w:p>
        </w:tc>
        <w:tc>
          <w:tcPr>
            <w:tcW w:w="1298" w:type="dxa"/>
          </w:tcPr>
          <w:p w:rsidR="0085492B" w:rsidRPr="0037231D" w:rsidRDefault="008E5C71" w:rsidP="00FC29E4">
            <w:pPr>
              <w:spacing w:after="120"/>
              <w:jc w:val="both"/>
              <w:rPr>
                <w:lang w:val="uk-UA"/>
              </w:rPr>
            </w:pPr>
            <w:r w:rsidRPr="0037231D">
              <w:rPr>
                <w:lang w:val="uk-UA"/>
              </w:rPr>
              <w:t>5</w:t>
            </w:r>
            <w:r w:rsidR="00585BA5" w:rsidRPr="0037231D">
              <w:rPr>
                <w:lang w:val="uk-UA"/>
              </w:rPr>
              <w:t>5</w:t>
            </w:r>
          </w:p>
        </w:tc>
        <w:tc>
          <w:tcPr>
            <w:tcW w:w="1479" w:type="dxa"/>
          </w:tcPr>
          <w:p w:rsidR="0085492B" w:rsidRPr="0037231D" w:rsidRDefault="008E5C71" w:rsidP="00FC29E4">
            <w:pPr>
              <w:spacing w:after="120"/>
              <w:jc w:val="both"/>
              <w:rPr>
                <w:lang w:val="uk-UA"/>
              </w:rPr>
            </w:pPr>
            <w:r w:rsidRPr="0037231D">
              <w:rPr>
                <w:lang w:val="uk-UA"/>
              </w:rPr>
              <w:t>45</w:t>
            </w:r>
          </w:p>
        </w:tc>
        <w:tc>
          <w:tcPr>
            <w:tcW w:w="2045" w:type="dxa"/>
          </w:tcPr>
          <w:p w:rsidR="0085492B" w:rsidRPr="0037231D" w:rsidRDefault="00585BA5" w:rsidP="00FC29E4">
            <w:pPr>
              <w:spacing w:after="120"/>
              <w:jc w:val="both"/>
              <w:rPr>
                <w:lang w:val="uk-UA"/>
              </w:rPr>
            </w:pPr>
            <w:r w:rsidRPr="0037231D">
              <w:rPr>
                <w:lang w:val="uk-UA"/>
              </w:rPr>
              <w:t>61</w:t>
            </w:r>
          </w:p>
        </w:tc>
        <w:tc>
          <w:tcPr>
            <w:tcW w:w="2142" w:type="dxa"/>
          </w:tcPr>
          <w:p w:rsidR="0085492B" w:rsidRPr="0037231D" w:rsidRDefault="00585BA5" w:rsidP="00FC29E4">
            <w:pPr>
              <w:spacing w:after="120"/>
              <w:jc w:val="both"/>
              <w:rPr>
                <w:lang w:val="uk-UA"/>
              </w:rPr>
            </w:pPr>
            <w:r w:rsidRPr="0037231D">
              <w:rPr>
                <w:lang w:val="uk-UA"/>
              </w:rPr>
              <w:t>39</w:t>
            </w:r>
          </w:p>
        </w:tc>
      </w:tr>
      <w:tr w:rsidR="000A15A7" w:rsidRPr="0037231D" w:rsidTr="00625EF2">
        <w:trPr>
          <w:trHeight w:val="398"/>
        </w:trPr>
        <w:tc>
          <w:tcPr>
            <w:tcW w:w="1225" w:type="dxa"/>
          </w:tcPr>
          <w:p w:rsidR="0085492B" w:rsidRPr="0037231D" w:rsidRDefault="000A15A7" w:rsidP="00FC29E4">
            <w:pPr>
              <w:spacing w:after="120"/>
              <w:jc w:val="both"/>
              <w:rPr>
                <w:b/>
                <w:lang w:val="uk-UA"/>
              </w:rPr>
            </w:pPr>
            <w:r w:rsidRPr="0037231D">
              <w:rPr>
                <w:b/>
                <w:lang w:val="uk-UA"/>
              </w:rPr>
              <w:t>20</w:t>
            </w:r>
            <w:r w:rsidR="00585BA5" w:rsidRPr="0037231D">
              <w:rPr>
                <w:b/>
                <w:lang w:val="uk-UA"/>
              </w:rPr>
              <w:t>21</w:t>
            </w:r>
          </w:p>
        </w:tc>
        <w:tc>
          <w:tcPr>
            <w:tcW w:w="1664" w:type="dxa"/>
          </w:tcPr>
          <w:p w:rsidR="0085492B" w:rsidRPr="0037231D" w:rsidRDefault="000A15A7" w:rsidP="00FC29E4">
            <w:pPr>
              <w:spacing w:after="120"/>
              <w:jc w:val="both"/>
              <w:rPr>
                <w:lang w:val="uk-UA"/>
              </w:rPr>
            </w:pPr>
            <w:r w:rsidRPr="0037231D">
              <w:rPr>
                <w:lang w:val="uk-UA"/>
              </w:rPr>
              <w:t>10</w:t>
            </w:r>
            <w:r w:rsidR="00491F6B" w:rsidRPr="0037231D">
              <w:rPr>
                <w:lang w:val="uk-UA"/>
              </w:rPr>
              <w:t>0</w:t>
            </w:r>
          </w:p>
        </w:tc>
        <w:tc>
          <w:tcPr>
            <w:tcW w:w="1298" w:type="dxa"/>
          </w:tcPr>
          <w:p w:rsidR="0085492B" w:rsidRPr="0037231D" w:rsidRDefault="008E5C71" w:rsidP="00FC29E4">
            <w:pPr>
              <w:spacing w:after="120"/>
              <w:jc w:val="both"/>
              <w:rPr>
                <w:lang w:val="uk-UA"/>
              </w:rPr>
            </w:pPr>
            <w:r w:rsidRPr="0037231D">
              <w:rPr>
                <w:lang w:val="uk-UA"/>
              </w:rPr>
              <w:t>5</w:t>
            </w:r>
            <w:r w:rsidR="00491F6B" w:rsidRPr="0037231D">
              <w:rPr>
                <w:lang w:val="uk-UA"/>
              </w:rPr>
              <w:t>3</w:t>
            </w:r>
          </w:p>
        </w:tc>
        <w:tc>
          <w:tcPr>
            <w:tcW w:w="1479" w:type="dxa"/>
          </w:tcPr>
          <w:p w:rsidR="0085492B" w:rsidRPr="0037231D" w:rsidRDefault="008E5C71" w:rsidP="00FC29E4">
            <w:pPr>
              <w:spacing w:after="120"/>
              <w:jc w:val="both"/>
              <w:rPr>
                <w:lang w:val="uk-UA"/>
              </w:rPr>
            </w:pPr>
            <w:r w:rsidRPr="0037231D">
              <w:rPr>
                <w:lang w:val="uk-UA"/>
              </w:rPr>
              <w:t>4</w:t>
            </w:r>
            <w:r w:rsidR="00585BA5" w:rsidRPr="0037231D">
              <w:rPr>
                <w:lang w:val="uk-UA"/>
              </w:rPr>
              <w:t>7</w:t>
            </w:r>
          </w:p>
        </w:tc>
        <w:tc>
          <w:tcPr>
            <w:tcW w:w="2045" w:type="dxa"/>
          </w:tcPr>
          <w:p w:rsidR="0085492B" w:rsidRPr="0037231D" w:rsidRDefault="00585BA5" w:rsidP="00FC29E4">
            <w:pPr>
              <w:spacing w:after="120"/>
              <w:jc w:val="both"/>
              <w:rPr>
                <w:lang w:val="uk-UA"/>
              </w:rPr>
            </w:pPr>
            <w:r w:rsidRPr="0037231D">
              <w:rPr>
                <w:lang w:val="uk-UA"/>
              </w:rPr>
              <w:t>61</w:t>
            </w:r>
          </w:p>
        </w:tc>
        <w:tc>
          <w:tcPr>
            <w:tcW w:w="2142" w:type="dxa"/>
          </w:tcPr>
          <w:p w:rsidR="0085492B" w:rsidRPr="0037231D" w:rsidRDefault="008E5C71" w:rsidP="00FC29E4">
            <w:pPr>
              <w:spacing w:after="120"/>
              <w:jc w:val="both"/>
              <w:rPr>
                <w:lang w:val="uk-UA"/>
              </w:rPr>
            </w:pPr>
            <w:r w:rsidRPr="0037231D">
              <w:rPr>
                <w:lang w:val="uk-UA"/>
              </w:rPr>
              <w:t>44</w:t>
            </w:r>
          </w:p>
        </w:tc>
      </w:tr>
    </w:tbl>
    <w:p w:rsidR="0085492B" w:rsidRPr="0037231D" w:rsidRDefault="0085492B" w:rsidP="00FC29E4">
      <w:pPr>
        <w:spacing w:after="120"/>
        <w:jc w:val="both"/>
        <w:rPr>
          <w:lang w:val="uk-UA"/>
        </w:rPr>
      </w:pPr>
    </w:p>
    <w:p w:rsidR="00EA024E" w:rsidRPr="0037231D" w:rsidRDefault="00EA024E" w:rsidP="00FC29E4">
      <w:pPr>
        <w:spacing w:after="120"/>
        <w:ind w:firstLine="708"/>
        <w:jc w:val="both"/>
        <w:rPr>
          <w:lang w:val="uk-UA"/>
        </w:rPr>
      </w:pPr>
      <w:r w:rsidRPr="0037231D">
        <w:rPr>
          <w:lang w:val="uk-UA"/>
        </w:rPr>
        <w:t>Станом на 01.01 було прийнято на роботу і звільнення з займаних посад:</w:t>
      </w:r>
    </w:p>
    <w:tbl>
      <w:tblPr>
        <w:tblStyle w:val="a4"/>
        <w:tblW w:w="0" w:type="auto"/>
        <w:tblLook w:val="04A0" w:firstRow="1" w:lastRow="0" w:firstColumn="1" w:lastColumn="0" w:noHBand="0" w:noVBand="1"/>
      </w:tblPr>
      <w:tblGrid>
        <w:gridCol w:w="1813"/>
        <w:gridCol w:w="1935"/>
        <w:gridCol w:w="2045"/>
        <w:gridCol w:w="2142"/>
        <w:gridCol w:w="1918"/>
      </w:tblGrid>
      <w:tr w:rsidR="00A66CA0" w:rsidRPr="000304F1" w:rsidTr="000304F1">
        <w:tc>
          <w:tcPr>
            <w:tcW w:w="1962" w:type="dxa"/>
            <w:vMerge w:val="restart"/>
            <w:shd w:val="clear" w:color="auto" w:fill="F2F2F2" w:themeFill="background1" w:themeFillShade="F2"/>
            <w:vAlign w:val="center"/>
          </w:tcPr>
          <w:p w:rsidR="00A66CA0" w:rsidRPr="000304F1" w:rsidRDefault="00A66CA0" w:rsidP="00FC29E4">
            <w:pPr>
              <w:spacing w:after="120"/>
              <w:jc w:val="center"/>
              <w:rPr>
                <w:b/>
                <w:i/>
                <w:lang w:val="uk-UA"/>
              </w:rPr>
            </w:pPr>
            <w:r w:rsidRPr="000304F1">
              <w:rPr>
                <w:b/>
                <w:i/>
                <w:lang w:val="uk-UA"/>
              </w:rPr>
              <w:t>Роки</w:t>
            </w:r>
          </w:p>
        </w:tc>
        <w:tc>
          <w:tcPr>
            <w:tcW w:w="1994" w:type="dxa"/>
            <w:vMerge w:val="restart"/>
            <w:shd w:val="clear" w:color="auto" w:fill="F2F2F2" w:themeFill="background1" w:themeFillShade="F2"/>
            <w:vAlign w:val="center"/>
          </w:tcPr>
          <w:p w:rsidR="00A66CA0" w:rsidRPr="000304F1" w:rsidRDefault="00A66CA0" w:rsidP="00FC29E4">
            <w:pPr>
              <w:spacing w:after="120"/>
              <w:jc w:val="center"/>
              <w:rPr>
                <w:b/>
                <w:i/>
                <w:lang w:val="uk-UA"/>
              </w:rPr>
            </w:pPr>
            <w:r w:rsidRPr="000304F1">
              <w:rPr>
                <w:b/>
                <w:i/>
                <w:lang w:val="uk-UA"/>
              </w:rPr>
              <w:t>Прийнято на роботу</w:t>
            </w:r>
          </w:p>
        </w:tc>
        <w:tc>
          <w:tcPr>
            <w:tcW w:w="4187" w:type="dxa"/>
            <w:gridSpan w:val="2"/>
            <w:shd w:val="clear" w:color="auto" w:fill="F2F2F2" w:themeFill="background1" w:themeFillShade="F2"/>
            <w:vAlign w:val="center"/>
          </w:tcPr>
          <w:p w:rsidR="00A66CA0" w:rsidRPr="000304F1" w:rsidRDefault="00A66CA0" w:rsidP="00FC29E4">
            <w:pPr>
              <w:spacing w:after="120"/>
              <w:jc w:val="center"/>
              <w:rPr>
                <w:b/>
                <w:i/>
                <w:lang w:val="uk-UA"/>
              </w:rPr>
            </w:pPr>
            <w:r w:rsidRPr="000304F1">
              <w:rPr>
                <w:b/>
                <w:i/>
                <w:lang w:val="uk-UA"/>
              </w:rPr>
              <w:t>З них</w:t>
            </w:r>
          </w:p>
        </w:tc>
        <w:tc>
          <w:tcPr>
            <w:tcW w:w="1995" w:type="dxa"/>
            <w:vMerge w:val="restart"/>
            <w:shd w:val="clear" w:color="auto" w:fill="F2F2F2" w:themeFill="background1" w:themeFillShade="F2"/>
            <w:vAlign w:val="center"/>
          </w:tcPr>
          <w:p w:rsidR="00A66CA0" w:rsidRPr="000304F1" w:rsidRDefault="00A66CA0" w:rsidP="00FC29E4">
            <w:pPr>
              <w:spacing w:after="120"/>
              <w:jc w:val="center"/>
              <w:rPr>
                <w:b/>
                <w:i/>
                <w:lang w:val="uk-UA"/>
              </w:rPr>
            </w:pPr>
            <w:r w:rsidRPr="000304F1">
              <w:rPr>
                <w:b/>
                <w:i/>
                <w:lang w:val="uk-UA"/>
              </w:rPr>
              <w:t>Звільнено з роботи</w:t>
            </w:r>
          </w:p>
        </w:tc>
      </w:tr>
      <w:tr w:rsidR="00A66CA0" w:rsidRPr="0037231D" w:rsidTr="000304F1">
        <w:tc>
          <w:tcPr>
            <w:tcW w:w="1962" w:type="dxa"/>
            <w:vMerge/>
          </w:tcPr>
          <w:p w:rsidR="00A66CA0" w:rsidRPr="0037231D" w:rsidRDefault="00A66CA0" w:rsidP="00FC29E4">
            <w:pPr>
              <w:spacing w:after="120"/>
              <w:jc w:val="both"/>
              <w:rPr>
                <w:lang w:val="uk-UA"/>
              </w:rPr>
            </w:pPr>
          </w:p>
        </w:tc>
        <w:tc>
          <w:tcPr>
            <w:tcW w:w="1994" w:type="dxa"/>
            <w:vMerge/>
          </w:tcPr>
          <w:p w:rsidR="00A66CA0" w:rsidRPr="0037231D" w:rsidRDefault="00A66CA0" w:rsidP="00FC29E4">
            <w:pPr>
              <w:spacing w:after="120"/>
              <w:jc w:val="both"/>
              <w:rPr>
                <w:lang w:val="uk-UA"/>
              </w:rPr>
            </w:pPr>
          </w:p>
        </w:tc>
        <w:tc>
          <w:tcPr>
            <w:tcW w:w="2045" w:type="dxa"/>
            <w:vAlign w:val="center"/>
          </w:tcPr>
          <w:p w:rsidR="00A66CA0" w:rsidRPr="0037231D" w:rsidRDefault="00A66CA0" w:rsidP="00FC29E4">
            <w:pPr>
              <w:spacing w:after="120"/>
              <w:jc w:val="center"/>
              <w:rPr>
                <w:lang w:val="uk-UA"/>
              </w:rPr>
            </w:pPr>
            <w:r w:rsidRPr="0037231D">
              <w:rPr>
                <w:lang w:val="uk-UA"/>
              </w:rPr>
              <w:t>Педпрацівники</w:t>
            </w:r>
          </w:p>
        </w:tc>
        <w:tc>
          <w:tcPr>
            <w:tcW w:w="2142" w:type="dxa"/>
            <w:vAlign w:val="center"/>
          </w:tcPr>
          <w:p w:rsidR="00A66CA0" w:rsidRPr="0037231D" w:rsidRDefault="00A66CA0" w:rsidP="00FC29E4">
            <w:pPr>
              <w:spacing w:after="120"/>
              <w:jc w:val="center"/>
              <w:rPr>
                <w:lang w:val="uk-UA"/>
              </w:rPr>
            </w:pPr>
            <w:r w:rsidRPr="0037231D">
              <w:rPr>
                <w:lang w:val="uk-UA"/>
              </w:rPr>
              <w:t>Обслуговуючий персонал</w:t>
            </w:r>
          </w:p>
        </w:tc>
        <w:tc>
          <w:tcPr>
            <w:tcW w:w="1995" w:type="dxa"/>
            <w:vMerge/>
          </w:tcPr>
          <w:p w:rsidR="00A66CA0" w:rsidRPr="0037231D" w:rsidRDefault="00A66CA0" w:rsidP="00FC29E4">
            <w:pPr>
              <w:spacing w:after="120"/>
              <w:jc w:val="both"/>
              <w:rPr>
                <w:lang w:val="uk-UA"/>
              </w:rPr>
            </w:pPr>
          </w:p>
        </w:tc>
      </w:tr>
      <w:tr w:rsidR="00EA024E" w:rsidRPr="0037231D" w:rsidTr="00A66CA0">
        <w:tc>
          <w:tcPr>
            <w:tcW w:w="1962" w:type="dxa"/>
          </w:tcPr>
          <w:p w:rsidR="00EA024E" w:rsidRPr="0037231D" w:rsidRDefault="00A66CA0" w:rsidP="00FC29E4">
            <w:pPr>
              <w:spacing w:after="120"/>
              <w:jc w:val="both"/>
              <w:rPr>
                <w:lang w:val="uk-UA"/>
              </w:rPr>
            </w:pPr>
            <w:r w:rsidRPr="0037231D">
              <w:rPr>
                <w:lang w:val="uk-UA"/>
              </w:rPr>
              <w:t>201</w:t>
            </w:r>
            <w:r w:rsidR="00585BA5" w:rsidRPr="0037231D">
              <w:rPr>
                <w:lang w:val="uk-UA"/>
              </w:rPr>
              <w:t>7</w:t>
            </w:r>
          </w:p>
        </w:tc>
        <w:tc>
          <w:tcPr>
            <w:tcW w:w="1994" w:type="dxa"/>
          </w:tcPr>
          <w:p w:rsidR="00EA024E" w:rsidRPr="0037231D" w:rsidRDefault="00A66CA0" w:rsidP="00FC29E4">
            <w:pPr>
              <w:spacing w:after="120"/>
              <w:jc w:val="both"/>
              <w:rPr>
                <w:lang w:val="uk-UA"/>
              </w:rPr>
            </w:pPr>
            <w:r w:rsidRPr="0037231D">
              <w:rPr>
                <w:lang w:val="uk-UA"/>
              </w:rPr>
              <w:t>1</w:t>
            </w:r>
            <w:r w:rsidR="00585BA5" w:rsidRPr="0037231D">
              <w:rPr>
                <w:lang w:val="uk-UA"/>
              </w:rPr>
              <w:t>0</w:t>
            </w:r>
          </w:p>
        </w:tc>
        <w:tc>
          <w:tcPr>
            <w:tcW w:w="2045" w:type="dxa"/>
          </w:tcPr>
          <w:p w:rsidR="00EA024E" w:rsidRPr="0037231D" w:rsidRDefault="00585BA5" w:rsidP="00FC29E4">
            <w:pPr>
              <w:spacing w:after="120"/>
              <w:jc w:val="both"/>
              <w:rPr>
                <w:lang w:val="uk-UA"/>
              </w:rPr>
            </w:pPr>
            <w:r w:rsidRPr="0037231D">
              <w:rPr>
                <w:lang w:val="uk-UA"/>
              </w:rPr>
              <w:t>2</w:t>
            </w:r>
          </w:p>
        </w:tc>
        <w:tc>
          <w:tcPr>
            <w:tcW w:w="2142" w:type="dxa"/>
          </w:tcPr>
          <w:p w:rsidR="00EA024E" w:rsidRPr="0037231D" w:rsidRDefault="0078108F" w:rsidP="00FC29E4">
            <w:pPr>
              <w:spacing w:after="120"/>
              <w:jc w:val="both"/>
              <w:rPr>
                <w:lang w:val="uk-UA"/>
              </w:rPr>
            </w:pPr>
            <w:r w:rsidRPr="0037231D">
              <w:rPr>
                <w:lang w:val="uk-UA"/>
              </w:rPr>
              <w:t>8</w:t>
            </w:r>
          </w:p>
        </w:tc>
        <w:tc>
          <w:tcPr>
            <w:tcW w:w="1995" w:type="dxa"/>
          </w:tcPr>
          <w:p w:rsidR="00EA024E" w:rsidRPr="0037231D" w:rsidRDefault="00DB01B5" w:rsidP="00FC29E4">
            <w:pPr>
              <w:spacing w:after="120"/>
              <w:jc w:val="both"/>
              <w:rPr>
                <w:lang w:val="uk-UA"/>
              </w:rPr>
            </w:pPr>
            <w:r w:rsidRPr="0037231D">
              <w:rPr>
                <w:lang w:val="uk-UA"/>
              </w:rPr>
              <w:t>1</w:t>
            </w:r>
            <w:r w:rsidR="00585BA5" w:rsidRPr="0037231D">
              <w:rPr>
                <w:lang w:val="uk-UA"/>
              </w:rPr>
              <w:t>0</w:t>
            </w:r>
          </w:p>
        </w:tc>
      </w:tr>
      <w:tr w:rsidR="00EA024E" w:rsidRPr="0037231D" w:rsidTr="00A66CA0">
        <w:tc>
          <w:tcPr>
            <w:tcW w:w="1962" w:type="dxa"/>
          </w:tcPr>
          <w:p w:rsidR="00EA024E" w:rsidRPr="0037231D" w:rsidRDefault="00A66CA0" w:rsidP="00FC29E4">
            <w:pPr>
              <w:spacing w:after="120"/>
              <w:jc w:val="both"/>
              <w:rPr>
                <w:lang w:val="uk-UA"/>
              </w:rPr>
            </w:pPr>
            <w:r w:rsidRPr="0037231D">
              <w:rPr>
                <w:lang w:val="uk-UA"/>
              </w:rPr>
              <w:t>201</w:t>
            </w:r>
            <w:r w:rsidR="00585BA5" w:rsidRPr="0037231D">
              <w:rPr>
                <w:lang w:val="uk-UA"/>
              </w:rPr>
              <w:t>8</w:t>
            </w:r>
          </w:p>
        </w:tc>
        <w:tc>
          <w:tcPr>
            <w:tcW w:w="1994" w:type="dxa"/>
          </w:tcPr>
          <w:p w:rsidR="00EA024E" w:rsidRPr="0037231D" w:rsidRDefault="00A66CA0" w:rsidP="00FC29E4">
            <w:pPr>
              <w:spacing w:after="120"/>
              <w:jc w:val="both"/>
              <w:rPr>
                <w:lang w:val="uk-UA"/>
              </w:rPr>
            </w:pPr>
            <w:r w:rsidRPr="0037231D">
              <w:rPr>
                <w:lang w:val="uk-UA"/>
              </w:rPr>
              <w:t>1</w:t>
            </w:r>
            <w:r w:rsidR="00585BA5" w:rsidRPr="0037231D">
              <w:rPr>
                <w:lang w:val="uk-UA"/>
              </w:rPr>
              <w:t>7</w:t>
            </w:r>
          </w:p>
        </w:tc>
        <w:tc>
          <w:tcPr>
            <w:tcW w:w="2045" w:type="dxa"/>
          </w:tcPr>
          <w:p w:rsidR="00EA024E" w:rsidRPr="0037231D" w:rsidRDefault="00585BA5" w:rsidP="00FC29E4">
            <w:pPr>
              <w:spacing w:after="120"/>
              <w:jc w:val="both"/>
              <w:rPr>
                <w:lang w:val="uk-UA"/>
              </w:rPr>
            </w:pPr>
            <w:r w:rsidRPr="0037231D">
              <w:rPr>
                <w:lang w:val="uk-UA"/>
              </w:rPr>
              <w:t>7</w:t>
            </w:r>
          </w:p>
        </w:tc>
        <w:tc>
          <w:tcPr>
            <w:tcW w:w="2142" w:type="dxa"/>
          </w:tcPr>
          <w:p w:rsidR="00EA024E" w:rsidRPr="0037231D" w:rsidRDefault="0078108F" w:rsidP="00FC29E4">
            <w:pPr>
              <w:spacing w:after="120"/>
              <w:jc w:val="both"/>
              <w:rPr>
                <w:lang w:val="uk-UA"/>
              </w:rPr>
            </w:pPr>
            <w:r w:rsidRPr="0037231D">
              <w:rPr>
                <w:lang w:val="uk-UA"/>
              </w:rPr>
              <w:t>10</w:t>
            </w:r>
          </w:p>
        </w:tc>
        <w:tc>
          <w:tcPr>
            <w:tcW w:w="1995" w:type="dxa"/>
          </w:tcPr>
          <w:p w:rsidR="00EA024E" w:rsidRPr="0037231D" w:rsidRDefault="00585BA5" w:rsidP="00FC29E4">
            <w:pPr>
              <w:spacing w:after="120"/>
              <w:jc w:val="both"/>
              <w:rPr>
                <w:lang w:val="uk-UA"/>
              </w:rPr>
            </w:pPr>
            <w:r w:rsidRPr="0037231D">
              <w:rPr>
                <w:lang w:val="uk-UA"/>
              </w:rPr>
              <w:t>17</w:t>
            </w:r>
          </w:p>
        </w:tc>
      </w:tr>
      <w:tr w:rsidR="00EA024E" w:rsidRPr="0037231D" w:rsidTr="0078108F">
        <w:trPr>
          <w:trHeight w:val="361"/>
        </w:trPr>
        <w:tc>
          <w:tcPr>
            <w:tcW w:w="1962" w:type="dxa"/>
          </w:tcPr>
          <w:p w:rsidR="00EA024E" w:rsidRPr="0037231D" w:rsidRDefault="00A66CA0" w:rsidP="00FC29E4">
            <w:pPr>
              <w:spacing w:after="120"/>
              <w:jc w:val="both"/>
              <w:rPr>
                <w:lang w:val="uk-UA"/>
              </w:rPr>
            </w:pPr>
            <w:r w:rsidRPr="0037231D">
              <w:rPr>
                <w:lang w:val="uk-UA"/>
              </w:rPr>
              <w:t>201</w:t>
            </w:r>
            <w:r w:rsidR="00585BA5" w:rsidRPr="0037231D">
              <w:rPr>
                <w:lang w:val="uk-UA"/>
              </w:rPr>
              <w:t>9</w:t>
            </w:r>
          </w:p>
        </w:tc>
        <w:tc>
          <w:tcPr>
            <w:tcW w:w="1994" w:type="dxa"/>
          </w:tcPr>
          <w:p w:rsidR="00EA024E" w:rsidRPr="0037231D" w:rsidRDefault="00A66CA0" w:rsidP="00FC29E4">
            <w:pPr>
              <w:spacing w:after="120"/>
              <w:jc w:val="both"/>
              <w:rPr>
                <w:lang w:val="uk-UA"/>
              </w:rPr>
            </w:pPr>
            <w:r w:rsidRPr="0037231D">
              <w:rPr>
                <w:lang w:val="uk-UA"/>
              </w:rPr>
              <w:t>1</w:t>
            </w:r>
            <w:r w:rsidR="00585BA5" w:rsidRPr="0037231D">
              <w:rPr>
                <w:lang w:val="uk-UA"/>
              </w:rPr>
              <w:t>1</w:t>
            </w:r>
          </w:p>
        </w:tc>
        <w:tc>
          <w:tcPr>
            <w:tcW w:w="2045" w:type="dxa"/>
          </w:tcPr>
          <w:p w:rsidR="00EA024E" w:rsidRPr="0037231D" w:rsidRDefault="00585BA5" w:rsidP="00FC29E4">
            <w:pPr>
              <w:spacing w:after="120"/>
              <w:jc w:val="both"/>
              <w:rPr>
                <w:lang w:val="uk-UA"/>
              </w:rPr>
            </w:pPr>
            <w:r w:rsidRPr="0037231D">
              <w:rPr>
                <w:lang w:val="uk-UA"/>
              </w:rPr>
              <w:t>3</w:t>
            </w:r>
          </w:p>
        </w:tc>
        <w:tc>
          <w:tcPr>
            <w:tcW w:w="2142" w:type="dxa"/>
          </w:tcPr>
          <w:p w:rsidR="00EA024E" w:rsidRPr="0037231D" w:rsidRDefault="0078108F" w:rsidP="00FC29E4">
            <w:pPr>
              <w:spacing w:after="120"/>
              <w:jc w:val="both"/>
              <w:rPr>
                <w:lang w:val="uk-UA"/>
              </w:rPr>
            </w:pPr>
            <w:r w:rsidRPr="0037231D">
              <w:rPr>
                <w:lang w:val="uk-UA"/>
              </w:rPr>
              <w:t>8</w:t>
            </w:r>
          </w:p>
        </w:tc>
        <w:tc>
          <w:tcPr>
            <w:tcW w:w="1995" w:type="dxa"/>
          </w:tcPr>
          <w:p w:rsidR="00EA024E" w:rsidRPr="0037231D" w:rsidRDefault="00DB01B5" w:rsidP="00FC29E4">
            <w:pPr>
              <w:spacing w:after="120"/>
              <w:jc w:val="both"/>
              <w:rPr>
                <w:lang w:val="uk-UA"/>
              </w:rPr>
            </w:pPr>
            <w:r w:rsidRPr="0037231D">
              <w:rPr>
                <w:lang w:val="uk-UA"/>
              </w:rPr>
              <w:t>1</w:t>
            </w:r>
            <w:r w:rsidR="00585BA5" w:rsidRPr="0037231D">
              <w:rPr>
                <w:lang w:val="uk-UA"/>
              </w:rPr>
              <w:t>3</w:t>
            </w:r>
          </w:p>
        </w:tc>
      </w:tr>
      <w:tr w:rsidR="00EA024E" w:rsidRPr="0037231D" w:rsidTr="00A66CA0">
        <w:tc>
          <w:tcPr>
            <w:tcW w:w="1962" w:type="dxa"/>
          </w:tcPr>
          <w:p w:rsidR="00EA024E" w:rsidRPr="0037231D" w:rsidRDefault="00A66CA0" w:rsidP="00FC29E4">
            <w:pPr>
              <w:spacing w:after="120"/>
              <w:jc w:val="both"/>
              <w:rPr>
                <w:lang w:val="uk-UA"/>
              </w:rPr>
            </w:pPr>
            <w:r w:rsidRPr="0037231D">
              <w:rPr>
                <w:lang w:val="uk-UA"/>
              </w:rPr>
              <w:t>20</w:t>
            </w:r>
            <w:r w:rsidR="00585BA5" w:rsidRPr="0037231D">
              <w:rPr>
                <w:lang w:val="uk-UA"/>
              </w:rPr>
              <w:t>20</w:t>
            </w:r>
          </w:p>
        </w:tc>
        <w:tc>
          <w:tcPr>
            <w:tcW w:w="1994" w:type="dxa"/>
          </w:tcPr>
          <w:p w:rsidR="00EA024E" w:rsidRPr="0037231D" w:rsidRDefault="00A66CA0" w:rsidP="00FC29E4">
            <w:pPr>
              <w:spacing w:after="120"/>
              <w:jc w:val="both"/>
              <w:rPr>
                <w:lang w:val="uk-UA"/>
              </w:rPr>
            </w:pPr>
            <w:r w:rsidRPr="0037231D">
              <w:rPr>
                <w:lang w:val="uk-UA"/>
              </w:rPr>
              <w:t>1</w:t>
            </w:r>
            <w:r w:rsidR="00585BA5" w:rsidRPr="0037231D">
              <w:rPr>
                <w:lang w:val="uk-UA"/>
              </w:rPr>
              <w:t>7</w:t>
            </w:r>
          </w:p>
        </w:tc>
        <w:tc>
          <w:tcPr>
            <w:tcW w:w="2045" w:type="dxa"/>
          </w:tcPr>
          <w:p w:rsidR="00EA024E" w:rsidRPr="0037231D" w:rsidRDefault="00585BA5" w:rsidP="00FC29E4">
            <w:pPr>
              <w:spacing w:after="120"/>
              <w:jc w:val="both"/>
              <w:rPr>
                <w:lang w:val="uk-UA"/>
              </w:rPr>
            </w:pPr>
            <w:r w:rsidRPr="0037231D">
              <w:rPr>
                <w:lang w:val="uk-UA"/>
              </w:rPr>
              <w:t>3</w:t>
            </w:r>
          </w:p>
        </w:tc>
        <w:tc>
          <w:tcPr>
            <w:tcW w:w="2142" w:type="dxa"/>
          </w:tcPr>
          <w:p w:rsidR="00EA024E" w:rsidRPr="0037231D" w:rsidRDefault="0078108F" w:rsidP="00FC29E4">
            <w:pPr>
              <w:spacing w:after="120"/>
              <w:jc w:val="both"/>
              <w:rPr>
                <w:lang w:val="uk-UA"/>
              </w:rPr>
            </w:pPr>
            <w:r w:rsidRPr="0037231D">
              <w:rPr>
                <w:lang w:val="uk-UA"/>
              </w:rPr>
              <w:t>14</w:t>
            </w:r>
          </w:p>
        </w:tc>
        <w:tc>
          <w:tcPr>
            <w:tcW w:w="1995" w:type="dxa"/>
          </w:tcPr>
          <w:p w:rsidR="00EA024E" w:rsidRPr="0037231D" w:rsidRDefault="00DB01B5" w:rsidP="00FC29E4">
            <w:pPr>
              <w:spacing w:after="120"/>
              <w:jc w:val="both"/>
              <w:rPr>
                <w:lang w:val="uk-UA"/>
              </w:rPr>
            </w:pPr>
            <w:r w:rsidRPr="0037231D">
              <w:rPr>
                <w:lang w:val="uk-UA"/>
              </w:rPr>
              <w:t>1</w:t>
            </w:r>
            <w:r w:rsidR="00585BA5" w:rsidRPr="0037231D">
              <w:rPr>
                <w:lang w:val="uk-UA"/>
              </w:rPr>
              <w:t>3</w:t>
            </w:r>
          </w:p>
        </w:tc>
      </w:tr>
      <w:tr w:rsidR="00EA024E" w:rsidRPr="0037231D" w:rsidTr="00A66CA0">
        <w:tc>
          <w:tcPr>
            <w:tcW w:w="1962" w:type="dxa"/>
          </w:tcPr>
          <w:p w:rsidR="00EA024E" w:rsidRPr="0037231D" w:rsidRDefault="00A66CA0" w:rsidP="00FC29E4">
            <w:pPr>
              <w:spacing w:after="120"/>
              <w:jc w:val="both"/>
              <w:rPr>
                <w:lang w:val="uk-UA"/>
              </w:rPr>
            </w:pPr>
            <w:r w:rsidRPr="0037231D">
              <w:rPr>
                <w:lang w:val="uk-UA"/>
              </w:rPr>
              <w:t>20</w:t>
            </w:r>
            <w:r w:rsidR="00585BA5" w:rsidRPr="0037231D">
              <w:rPr>
                <w:lang w:val="uk-UA"/>
              </w:rPr>
              <w:t>21</w:t>
            </w:r>
          </w:p>
        </w:tc>
        <w:tc>
          <w:tcPr>
            <w:tcW w:w="1994" w:type="dxa"/>
          </w:tcPr>
          <w:p w:rsidR="00EA024E" w:rsidRPr="0037231D" w:rsidRDefault="00A66CA0" w:rsidP="00FC29E4">
            <w:pPr>
              <w:spacing w:after="120"/>
              <w:jc w:val="both"/>
              <w:rPr>
                <w:lang w:val="uk-UA"/>
              </w:rPr>
            </w:pPr>
            <w:r w:rsidRPr="0037231D">
              <w:rPr>
                <w:lang w:val="uk-UA"/>
              </w:rPr>
              <w:t>2</w:t>
            </w:r>
          </w:p>
        </w:tc>
        <w:tc>
          <w:tcPr>
            <w:tcW w:w="2045" w:type="dxa"/>
          </w:tcPr>
          <w:p w:rsidR="00EA024E" w:rsidRPr="0037231D" w:rsidRDefault="0078108F" w:rsidP="00FC29E4">
            <w:pPr>
              <w:spacing w:after="120"/>
              <w:jc w:val="both"/>
              <w:rPr>
                <w:lang w:val="uk-UA"/>
              </w:rPr>
            </w:pPr>
            <w:r w:rsidRPr="0037231D">
              <w:rPr>
                <w:lang w:val="uk-UA"/>
              </w:rPr>
              <w:t>2</w:t>
            </w:r>
          </w:p>
        </w:tc>
        <w:tc>
          <w:tcPr>
            <w:tcW w:w="2142" w:type="dxa"/>
          </w:tcPr>
          <w:p w:rsidR="00EA024E" w:rsidRPr="0037231D" w:rsidRDefault="00BD3A59" w:rsidP="00FC29E4">
            <w:pPr>
              <w:spacing w:after="120"/>
              <w:jc w:val="both"/>
              <w:rPr>
                <w:lang w:val="uk-UA"/>
              </w:rPr>
            </w:pPr>
            <w:r w:rsidRPr="0037231D">
              <w:rPr>
                <w:lang w:val="uk-UA"/>
              </w:rPr>
              <w:t>0</w:t>
            </w:r>
          </w:p>
        </w:tc>
        <w:tc>
          <w:tcPr>
            <w:tcW w:w="1995" w:type="dxa"/>
          </w:tcPr>
          <w:p w:rsidR="00EA024E" w:rsidRPr="0037231D" w:rsidRDefault="00585BA5" w:rsidP="00FC29E4">
            <w:pPr>
              <w:spacing w:after="120"/>
              <w:jc w:val="both"/>
              <w:rPr>
                <w:lang w:val="uk-UA"/>
              </w:rPr>
            </w:pPr>
            <w:r w:rsidRPr="0037231D">
              <w:rPr>
                <w:lang w:val="uk-UA"/>
              </w:rPr>
              <w:t>5</w:t>
            </w:r>
          </w:p>
        </w:tc>
      </w:tr>
    </w:tbl>
    <w:p w:rsidR="00EA024E" w:rsidRPr="0037231D" w:rsidRDefault="00EA024E" w:rsidP="00FC29E4">
      <w:pPr>
        <w:spacing w:after="120"/>
        <w:jc w:val="both"/>
        <w:rPr>
          <w:lang w:val="uk-UA"/>
        </w:rPr>
      </w:pPr>
    </w:p>
    <w:p w:rsidR="00DB01B5" w:rsidRPr="0037231D" w:rsidRDefault="00DB01B5" w:rsidP="00FC29E4">
      <w:pPr>
        <w:spacing w:after="120"/>
        <w:ind w:firstLine="708"/>
        <w:jc w:val="both"/>
        <w:rPr>
          <w:lang w:val="uk-UA"/>
        </w:rPr>
      </w:pPr>
      <w:r w:rsidRPr="0037231D">
        <w:rPr>
          <w:lang w:val="uk-UA"/>
        </w:rPr>
        <w:t xml:space="preserve">Щорічно </w:t>
      </w:r>
      <w:r w:rsidR="002F6FC3" w:rsidRPr="0037231D">
        <w:rPr>
          <w:lang w:val="uk-UA"/>
        </w:rPr>
        <w:t>ві</w:t>
      </w:r>
      <w:r w:rsidR="00DA161B" w:rsidRPr="0037231D">
        <w:rPr>
          <w:lang w:val="uk-UA"/>
        </w:rPr>
        <w:t xml:space="preserve">дбувалось систематичне (100%) заповнення вакансій, а плинність не перевищувала граничного показника. </w:t>
      </w:r>
    </w:p>
    <w:p w:rsidR="00DA161B" w:rsidRPr="0037231D" w:rsidRDefault="00DA161B" w:rsidP="00FC29E4">
      <w:pPr>
        <w:spacing w:after="120"/>
        <w:ind w:firstLine="708"/>
        <w:jc w:val="both"/>
        <w:rPr>
          <w:lang w:val="uk-UA"/>
        </w:rPr>
      </w:pPr>
      <w:r w:rsidRPr="0037231D">
        <w:rPr>
          <w:lang w:val="uk-UA"/>
        </w:rPr>
        <w:t xml:space="preserve">Розстановка </w:t>
      </w:r>
      <w:r w:rsidR="00D5603C" w:rsidRPr="0037231D">
        <w:rPr>
          <w:lang w:val="uk-UA"/>
        </w:rPr>
        <w:t>п</w:t>
      </w:r>
      <w:r w:rsidRPr="0037231D">
        <w:rPr>
          <w:lang w:val="uk-UA"/>
        </w:rPr>
        <w:t>едпрацівників здійснювалася відповідно до фахової освіти. При підборі кадрів (у тому числі обслуговуючого персоналу) враховувалася фахова підготовка</w:t>
      </w:r>
      <w:r w:rsidR="001612C0" w:rsidRPr="0037231D">
        <w:rPr>
          <w:lang w:val="uk-UA"/>
        </w:rPr>
        <w:t>, особисті та колективні якості, пр</w:t>
      </w:r>
      <w:r w:rsidR="00D3169F" w:rsidRPr="0037231D">
        <w:rPr>
          <w:lang w:val="uk-UA"/>
        </w:rPr>
        <w:t>ацездатність.</w:t>
      </w:r>
    </w:p>
    <w:p w:rsidR="00D3169F" w:rsidRPr="0037231D" w:rsidRDefault="00D3169F" w:rsidP="00FC29E4">
      <w:pPr>
        <w:spacing w:after="120"/>
        <w:ind w:firstLine="708"/>
        <w:jc w:val="both"/>
        <w:rPr>
          <w:lang w:val="uk-UA"/>
        </w:rPr>
      </w:pPr>
      <w:r w:rsidRPr="0037231D">
        <w:rPr>
          <w:lang w:val="uk-UA"/>
        </w:rPr>
        <w:lastRenderedPageBreak/>
        <w:t>Рівень викладачів за кваліфікаційними категоріями та майстрів виробничого навчання за педагогічними званнями на 01.01 по роках становив:</w:t>
      </w:r>
    </w:p>
    <w:tbl>
      <w:tblPr>
        <w:tblStyle w:val="a4"/>
        <w:tblW w:w="0" w:type="auto"/>
        <w:tblLayout w:type="fixed"/>
        <w:tblLook w:val="04A0" w:firstRow="1" w:lastRow="0" w:firstColumn="1" w:lastColumn="0" w:noHBand="0" w:noVBand="1"/>
      </w:tblPr>
      <w:tblGrid>
        <w:gridCol w:w="1242"/>
        <w:gridCol w:w="1276"/>
        <w:gridCol w:w="1193"/>
        <w:gridCol w:w="933"/>
        <w:gridCol w:w="756"/>
        <w:gridCol w:w="756"/>
        <w:gridCol w:w="756"/>
        <w:gridCol w:w="1418"/>
        <w:gridCol w:w="736"/>
        <w:gridCol w:w="737"/>
      </w:tblGrid>
      <w:tr w:rsidR="0078108F" w:rsidRPr="0037231D" w:rsidTr="00625EF2">
        <w:trPr>
          <w:trHeight w:val="319"/>
        </w:trPr>
        <w:tc>
          <w:tcPr>
            <w:tcW w:w="1242" w:type="dxa"/>
            <w:vMerge w:val="restart"/>
            <w:shd w:val="clear" w:color="auto" w:fill="F2F2F2" w:themeFill="background1" w:themeFillShade="F2"/>
            <w:vAlign w:val="center"/>
          </w:tcPr>
          <w:p w:rsidR="0078108F" w:rsidRPr="0037231D" w:rsidRDefault="00BD3A59" w:rsidP="00FC29E4">
            <w:pPr>
              <w:spacing w:after="120"/>
              <w:jc w:val="center"/>
              <w:rPr>
                <w:b/>
                <w:i/>
                <w:lang w:val="uk-UA"/>
              </w:rPr>
            </w:pPr>
            <w:r w:rsidRPr="0037231D">
              <w:rPr>
                <w:b/>
                <w:i/>
                <w:lang w:val="uk-UA"/>
              </w:rPr>
              <w:t>Роки</w:t>
            </w:r>
          </w:p>
        </w:tc>
        <w:tc>
          <w:tcPr>
            <w:tcW w:w="5670" w:type="dxa"/>
            <w:gridSpan w:val="6"/>
            <w:shd w:val="clear" w:color="auto" w:fill="F2F2F2" w:themeFill="background1" w:themeFillShade="F2"/>
            <w:vAlign w:val="center"/>
          </w:tcPr>
          <w:p w:rsidR="0078108F" w:rsidRPr="0037231D" w:rsidRDefault="00BD3A59" w:rsidP="00FC29E4">
            <w:pPr>
              <w:spacing w:after="120"/>
              <w:jc w:val="center"/>
              <w:rPr>
                <w:b/>
                <w:i/>
                <w:lang w:val="uk-UA"/>
              </w:rPr>
            </w:pPr>
            <w:r w:rsidRPr="0037231D">
              <w:rPr>
                <w:b/>
                <w:i/>
                <w:lang w:val="uk-UA"/>
              </w:rPr>
              <w:t>Викладачі</w:t>
            </w:r>
          </w:p>
        </w:tc>
        <w:tc>
          <w:tcPr>
            <w:tcW w:w="2891" w:type="dxa"/>
            <w:gridSpan w:val="3"/>
            <w:shd w:val="clear" w:color="auto" w:fill="F2F2F2" w:themeFill="background1" w:themeFillShade="F2"/>
            <w:vAlign w:val="center"/>
          </w:tcPr>
          <w:p w:rsidR="0078108F" w:rsidRPr="0037231D" w:rsidRDefault="00BD3A59" w:rsidP="00FC29E4">
            <w:pPr>
              <w:spacing w:after="120"/>
              <w:jc w:val="center"/>
              <w:rPr>
                <w:b/>
                <w:i/>
                <w:lang w:val="uk-UA"/>
              </w:rPr>
            </w:pPr>
            <w:r w:rsidRPr="0037231D">
              <w:rPr>
                <w:b/>
                <w:i/>
                <w:lang w:val="uk-UA"/>
              </w:rPr>
              <w:t>Майстри в/н</w:t>
            </w:r>
          </w:p>
        </w:tc>
      </w:tr>
      <w:tr w:rsidR="0078108F" w:rsidRPr="0037231D" w:rsidTr="00BD3A59">
        <w:trPr>
          <w:cantSplit/>
          <w:trHeight w:val="1665"/>
        </w:trPr>
        <w:tc>
          <w:tcPr>
            <w:tcW w:w="1242" w:type="dxa"/>
            <w:vMerge/>
            <w:vAlign w:val="center"/>
          </w:tcPr>
          <w:p w:rsidR="0078108F" w:rsidRPr="0037231D" w:rsidRDefault="0078108F" w:rsidP="00FC29E4">
            <w:pPr>
              <w:spacing w:after="120"/>
              <w:jc w:val="center"/>
              <w:rPr>
                <w:lang w:val="uk-UA"/>
              </w:rPr>
            </w:pPr>
          </w:p>
        </w:tc>
        <w:tc>
          <w:tcPr>
            <w:tcW w:w="1276" w:type="dxa"/>
            <w:vAlign w:val="center"/>
          </w:tcPr>
          <w:p w:rsidR="0078108F" w:rsidRPr="0037231D" w:rsidRDefault="00BD3A59" w:rsidP="00A662D7">
            <w:pPr>
              <w:jc w:val="center"/>
              <w:rPr>
                <w:lang w:val="uk-UA"/>
              </w:rPr>
            </w:pPr>
            <w:r w:rsidRPr="0037231D">
              <w:rPr>
                <w:lang w:val="uk-UA"/>
              </w:rPr>
              <w:t>Всього</w:t>
            </w:r>
          </w:p>
        </w:tc>
        <w:tc>
          <w:tcPr>
            <w:tcW w:w="1193" w:type="dxa"/>
            <w:textDirection w:val="btLr"/>
            <w:vAlign w:val="center"/>
          </w:tcPr>
          <w:p w:rsidR="0078108F" w:rsidRPr="0037231D" w:rsidRDefault="0078108F" w:rsidP="00A662D7">
            <w:pPr>
              <w:ind w:left="113" w:right="113"/>
              <w:jc w:val="center"/>
              <w:rPr>
                <w:lang w:val="uk-UA"/>
              </w:rPr>
            </w:pPr>
            <w:r w:rsidRPr="0037231D">
              <w:rPr>
                <w:lang w:val="uk-UA"/>
              </w:rPr>
              <w:t>Викладач-методист, старший викладач</w:t>
            </w:r>
          </w:p>
        </w:tc>
        <w:tc>
          <w:tcPr>
            <w:tcW w:w="933" w:type="dxa"/>
            <w:textDirection w:val="btLr"/>
            <w:vAlign w:val="center"/>
          </w:tcPr>
          <w:p w:rsidR="0078108F" w:rsidRPr="0037231D" w:rsidRDefault="0078108F" w:rsidP="00A662D7">
            <w:pPr>
              <w:ind w:left="113" w:right="113"/>
              <w:jc w:val="center"/>
              <w:rPr>
                <w:lang w:val="uk-UA"/>
              </w:rPr>
            </w:pPr>
            <w:r w:rsidRPr="0037231D">
              <w:rPr>
                <w:lang w:val="uk-UA"/>
              </w:rPr>
              <w:t>Викладач вищої категорії</w:t>
            </w:r>
          </w:p>
        </w:tc>
        <w:tc>
          <w:tcPr>
            <w:tcW w:w="756" w:type="dxa"/>
            <w:textDirection w:val="btLr"/>
            <w:vAlign w:val="center"/>
          </w:tcPr>
          <w:p w:rsidR="0078108F" w:rsidRPr="0037231D" w:rsidRDefault="0078108F" w:rsidP="00A662D7">
            <w:pPr>
              <w:ind w:left="113" w:right="113"/>
              <w:jc w:val="center"/>
              <w:rPr>
                <w:lang w:val="uk-UA"/>
              </w:rPr>
            </w:pPr>
            <w:r w:rsidRPr="0037231D">
              <w:rPr>
                <w:lang w:val="uk-UA"/>
              </w:rPr>
              <w:t>І категорія</w:t>
            </w:r>
          </w:p>
        </w:tc>
        <w:tc>
          <w:tcPr>
            <w:tcW w:w="756" w:type="dxa"/>
            <w:textDirection w:val="btLr"/>
            <w:vAlign w:val="center"/>
          </w:tcPr>
          <w:p w:rsidR="0078108F" w:rsidRPr="0037231D" w:rsidRDefault="0078108F" w:rsidP="00A662D7">
            <w:pPr>
              <w:ind w:left="113" w:right="113"/>
              <w:jc w:val="center"/>
              <w:rPr>
                <w:lang w:val="uk-UA"/>
              </w:rPr>
            </w:pPr>
            <w:r w:rsidRPr="0037231D">
              <w:rPr>
                <w:lang w:val="uk-UA"/>
              </w:rPr>
              <w:t>ІІ категорія</w:t>
            </w:r>
          </w:p>
        </w:tc>
        <w:tc>
          <w:tcPr>
            <w:tcW w:w="756" w:type="dxa"/>
            <w:textDirection w:val="btLr"/>
            <w:vAlign w:val="center"/>
          </w:tcPr>
          <w:p w:rsidR="0078108F" w:rsidRPr="0037231D" w:rsidRDefault="0078108F" w:rsidP="00A662D7">
            <w:pPr>
              <w:ind w:left="113" w:right="113"/>
              <w:jc w:val="center"/>
              <w:rPr>
                <w:lang w:val="uk-UA"/>
              </w:rPr>
            </w:pPr>
            <w:r w:rsidRPr="0037231D">
              <w:rPr>
                <w:lang w:val="uk-UA"/>
              </w:rPr>
              <w:t>спеціаліст</w:t>
            </w:r>
          </w:p>
        </w:tc>
        <w:tc>
          <w:tcPr>
            <w:tcW w:w="1418" w:type="dxa"/>
            <w:vAlign w:val="center"/>
          </w:tcPr>
          <w:p w:rsidR="0078108F" w:rsidRPr="0037231D" w:rsidRDefault="00BD3A59" w:rsidP="00A662D7">
            <w:pPr>
              <w:jc w:val="center"/>
              <w:rPr>
                <w:lang w:val="uk-UA"/>
              </w:rPr>
            </w:pPr>
            <w:r w:rsidRPr="0037231D">
              <w:rPr>
                <w:lang w:val="uk-UA"/>
              </w:rPr>
              <w:t>Всього</w:t>
            </w:r>
          </w:p>
        </w:tc>
        <w:tc>
          <w:tcPr>
            <w:tcW w:w="736" w:type="dxa"/>
            <w:textDirection w:val="btLr"/>
            <w:vAlign w:val="center"/>
          </w:tcPr>
          <w:p w:rsidR="0078108F" w:rsidRPr="0037231D" w:rsidRDefault="0078108F" w:rsidP="00A662D7">
            <w:pPr>
              <w:ind w:left="113" w:right="113"/>
              <w:jc w:val="center"/>
              <w:rPr>
                <w:lang w:val="uk-UA"/>
              </w:rPr>
            </w:pPr>
            <w:r w:rsidRPr="0037231D">
              <w:rPr>
                <w:lang w:val="uk-UA"/>
              </w:rPr>
              <w:t>І категорія</w:t>
            </w:r>
          </w:p>
        </w:tc>
        <w:tc>
          <w:tcPr>
            <w:tcW w:w="737" w:type="dxa"/>
            <w:textDirection w:val="btLr"/>
            <w:vAlign w:val="center"/>
          </w:tcPr>
          <w:p w:rsidR="0078108F" w:rsidRPr="0037231D" w:rsidRDefault="0078108F" w:rsidP="00A662D7">
            <w:pPr>
              <w:ind w:left="113" w:right="113"/>
              <w:jc w:val="center"/>
              <w:rPr>
                <w:lang w:val="uk-UA"/>
              </w:rPr>
            </w:pPr>
            <w:r w:rsidRPr="0037231D">
              <w:rPr>
                <w:lang w:val="uk-UA"/>
              </w:rPr>
              <w:t>ІІ категорія</w:t>
            </w:r>
          </w:p>
        </w:tc>
      </w:tr>
      <w:tr w:rsidR="0078108F" w:rsidRPr="0037231D" w:rsidTr="00625EF2">
        <w:trPr>
          <w:trHeight w:val="319"/>
        </w:trPr>
        <w:tc>
          <w:tcPr>
            <w:tcW w:w="1242" w:type="dxa"/>
          </w:tcPr>
          <w:p w:rsidR="0078108F" w:rsidRPr="0037231D" w:rsidRDefault="0078108F" w:rsidP="00FC29E4">
            <w:pPr>
              <w:spacing w:after="120"/>
              <w:jc w:val="both"/>
              <w:rPr>
                <w:b/>
                <w:lang w:val="uk-UA"/>
              </w:rPr>
            </w:pPr>
            <w:r w:rsidRPr="0037231D">
              <w:rPr>
                <w:b/>
                <w:lang w:val="uk-UA"/>
              </w:rPr>
              <w:t>2017</w:t>
            </w:r>
          </w:p>
        </w:tc>
        <w:tc>
          <w:tcPr>
            <w:tcW w:w="1276" w:type="dxa"/>
            <w:vAlign w:val="center"/>
          </w:tcPr>
          <w:p w:rsidR="0078108F" w:rsidRPr="0037231D" w:rsidRDefault="0078108F" w:rsidP="00FC29E4">
            <w:pPr>
              <w:spacing w:after="120"/>
              <w:jc w:val="center"/>
              <w:rPr>
                <w:lang w:val="uk-UA"/>
              </w:rPr>
            </w:pPr>
            <w:r w:rsidRPr="0037231D">
              <w:rPr>
                <w:lang w:val="uk-UA"/>
              </w:rPr>
              <w:t>25</w:t>
            </w:r>
          </w:p>
        </w:tc>
        <w:tc>
          <w:tcPr>
            <w:tcW w:w="1193" w:type="dxa"/>
            <w:vAlign w:val="center"/>
          </w:tcPr>
          <w:p w:rsidR="0078108F" w:rsidRPr="0037231D" w:rsidRDefault="0078108F" w:rsidP="00FC29E4">
            <w:pPr>
              <w:spacing w:after="120"/>
              <w:jc w:val="center"/>
              <w:rPr>
                <w:lang w:val="uk-UA"/>
              </w:rPr>
            </w:pPr>
            <w:r w:rsidRPr="0037231D">
              <w:rPr>
                <w:lang w:val="uk-UA"/>
              </w:rPr>
              <w:t>6</w:t>
            </w:r>
          </w:p>
        </w:tc>
        <w:tc>
          <w:tcPr>
            <w:tcW w:w="933" w:type="dxa"/>
            <w:vAlign w:val="center"/>
          </w:tcPr>
          <w:p w:rsidR="0078108F" w:rsidRPr="0037231D" w:rsidRDefault="0078108F" w:rsidP="00FC29E4">
            <w:pPr>
              <w:spacing w:after="120"/>
              <w:jc w:val="center"/>
              <w:rPr>
                <w:lang w:val="uk-UA"/>
              </w:rPr>
            </w:pPr>
            <w:r w:rsidRPr="0037231D">
              <w:rPr>
                <w:lang w:val="uk-UA"/>
              </w:rPr>
              <w:t>13</w:t>
            </w:r>
          </w:p>
        </w:tc>
        <w:tc>
          <w:tcPr>
            <w:tcW w:w="756" w:type="dxa"/>
            <w:vAlign w:val="center"/>
          </w:tcPr>
          <w:p w:rsidR="0078108F" w:rsidRPr="0037231D" w:rsidRDefault="0078108F" w:rsidP="00FC29E4">
            <w:pPr>
              <w:spacing w:after="120"/>
              <w:jc w:val="center"/>
              <w:rPr>
                <w:lang w:val="uk-UA"/>
              </w:rPr>
            </w:pPr>
            <w:r w:rsidRPr="0037231D">
              <w:rPr>
                <w:lang w:val="uk-UA"/>
              </w:rPr>
              <w:t>3</w:t>
            </w:r>
          </w:p>
        </w:tc>
        <w:tc>
          <w:tcPr>
            <w:tcW w:w="756" w:type="dxa"/>
            <w:vAlign w:val="center"/>
          </w:tcPr>
          <w:p w:rsidR="0078108F" w:rsidRPr="0037231D" w:rsidRDefault="0078108F" w:rsidP="00FC29E4">
            <w:pPr>
              <w:spacing w:after="120"/>
              <w:jc w:val="center"/>
              <w:rPr>
                <w:lang w:val="uk-UA"/>
              </w:rPr>
            </w:pPr>
            <w:r w:rsidRPr="0037231D">
              <w:rPr>
                <w:lang w:val="uk-UA"/>
              </w:rPr>
              <w:t>7</w:t>
            </w:r>
          </w:p>
        </w:tc>
        <w:tc>
          <w:tcPr>
            <w:tcW w:w="756" w:type="dxa"/>
            <w:vAlign w:val="center"/>
          </w:tcPr>
          <w:p w:rsidR="0078108F" w:rsidRPr="0037231D" w:rsidRDefault="0078108F" w:rsidP="00FC29E4">
            <w:pPr>
              <w:spacing w:after="120"/>
              <w:jc w:val="center"/>
              <w:rPr>
                <w:lang w:val="uk-UA"/>
              </w:rPr>
            </w:pPr>
            <w:r w:rsidRPr="0037231D">
              <w:rPr>
                <w:lang w:val="uk-UA"/>
              </w:rPr>
              <w:t>5</w:t>
            </w:r>
          </w:p>
        </w:tc>
        <w:tc>
          <w:tcPr>
            <w:tcW w:w="1418" w:type="dxa"/>
            <w:vAlign w:val="center"/>
          </w:tcPr>
          <w:p w:rsidR="0078108F" w:rsidRPr="0037231D" w:rsidRDefault="0078108F" w:rsidP="00FC29E4">
            <w:pPr>
              <w:spacing w:after="120"/>
              <w:jc w:val="center"/>
              <w:rPr>
                <w:lang w:val="uk-UA"/>
              </w:rPr>
            </w:pPr>
            <w:r w:rsidRPr="0037231D">
              <w:rPr>
                <w:lang w:val="uk-UA"/>
              </w:rPr>
              <w:t>25</w:t>
            </w:r>
          </w:p>
        </w:tc>
        <w:tc>
          <w:tcPr>
            <w:tcW w:w="736" w:type="dxa"/>
            <w:vAlign w:val="center"/>
          </w:tcPr>
          <w:p w:rsidR="0078108F" w:rsidRPr="0037231D" w:rsidRDefault="0078108F" w:rsidP="00FC29E4">
            <w:pPr>
              <w:spacing w:after="120"/>
              <w:jc w:val="center"/>
              <w:rPr>
                <w:lang w:val="uk-UA"/>
              </w:rPr>
            </w:pPr>
            <w:r w:rsidRPr="0037231D">
              <w:rPr>
                <w:lang w:val="uk-UA"/>
              </w:rPr>
              <w:t>6</w:t>
            </w:r>
          </w:p>
        </w:tc>
        <w:tc>
          <w:tcPr>
            <w:tcW w:w="737" w:type="dxa"/>
            <w:vAlign w:val="center"/>
          </w:tcPr>
          <w:p w:rsidR="0078108F" w:rsidRPr="0037231D" w:rsidRDefault="0078108F" w:rsidP="00FC29E4">
            <w:pPr>
              <w:spacing w:after="120"/>
              <w:jc w:val="center"/>
              <w:rPr>
                <w:lang w:val="uk-UA"/>
              </w:rPr>
            </w:pPr>
            <w:r w:rsidRPr="0037231D">
              <w:rPr>
                <w:lang w:val="uk-UA"/>
              </w:rPr>
              <w:t>6</w:t>
            </w:r>
          </w:p>
        </w:tc>
      </w:tr>
      <w:tr w:rsidR="0078108F" w:rsidRPr="0037231D" w:rsidTr="00625EF2">
        <w:trPr>
          <w:trHeight w:val="319"/>
        </w:trPr>
        <w:tc>
          <w:tcPr>
            <w:tcW w:w="1242" w:type="dxa"/>
          </w:tcPr>
          <w:p w:rsidR="0078108F" w:rsidRPr="0037231D" w:rsidRDefault="0078108F" w:rsidP="00FC29E4">
            <w:pPr>
              <w:spacing w:after="120"/>
              <w:jc w:val="both"/>
              <w:rPr>
                <w:b/>
                <w:lang w:val="uk-UA"/>
              </w:rPr>
            </w:pPr>
            <w:r w:rsidRPr="0037231D">
              <w:rPr>
                <w:b/>
                <w:lang w:val="uk-UA"/>
              </w:rPr>
              <w:t>2018</w:t>
            </w:r>
          </w:p>
        </w:tc>
        <w:tc>
          <w:tcPr>
            <w:tcW w:w="1276" w:type="dxa"/>
            <w:vAlign w:val="center"/>
          </w:tcPr>
          <w:p w:rsidR="0078108F" w:rsidRPr="0037231D" w:rsidRDefault="0078108F" w:rsidP="00FC29E4">
            <w:pPr>
              <w:spacing w:after="120"/>
              <w:jc w:val="center"/>
              <w:rPr>
                <w:lang w:val="uk-UA"/>
              </w:rPr>
            </w:pPr>
            <w:r w:rsidRPr="0037231D">
              <w:rPr>
                <w:lang w:val="uk-UA"/>
              </w:rPr>
              <w:t>21</w:t>
            </w:r>
          </w:p>
        </w:tc>
        <w:tc>
          <w:tcPr>
            <w:tcW w:w="1193" w:type="dxa"/>
            <w:vAlign w:val="center"/>
          </w:tcPr>
          <w:p w:rsidR="0078108F" w:rsidRPr="0037231D" w:rsidRDefault="0078108F" w:rsidP="00FC29E4">
            <w:pPr>
              <w:spacing w:after="120"/>
              <w:jc w:val="center"/>
              <w:rPr>
                <w:lang w:val="uk-UA"/>
              </w:rPr>
            </w:pPr>
            <w:r w:rsidRPr="0037231D">
              <w:rPr>
                <w:lang w:val="uk-UA"/>
              </w:rPr>
              <w:t>6</w:t>
            </w:r>
          </w:p>
        </w:tc>
        <w:tc>
          <w:tcPr>
            <w:tcW w:w="933" w:type="dxa"/>
            <w:vAlign w:val="center"/>
          </w:tcPr>
          <w:p w:rsidR="0078108F" w:rsidRPr="0037231D" w:rsidRDefault="0078108F" w:rsidP="00FC29E4">
            <w:pPr>
              <w:spacing w:after="120"/>
              <w:jc w:val="center"/>
              <w:rPr>
                <w:lang w:val="uk-UA"/>
              </w:rPr>
            </w:pPr>
            <w:r w:rsidRPr="0037231D">
              <w:rPr>
                <w:lang w:val="uk-UA"/>
              </w:rPr>
              <w:t>14</w:t>
            </w:r>
          </w:p>
        </w:tc>
        <w:tc>
          <w:tcPr>
            <w:tcW w:w="756" w:type="dxa"/>
            <w:vAlign w:val="center"/>
          </w:tcPr>
          <w:p w:rsidR="0078108F" w:rsidRPr="0037231D" w:rsidRDefault="0078108F" w:rsidP="00FC29E4">
            <w:pPr>
              <w:spacing w:after="120"/>
              <w:jc w:val="center"/>
              <w:rPr>
                <w:lang w:val="uk-UA"/>
              </w:rPr>
            </w:pPr>
            <w:r w:rsidRPr="0037231D">
              <w:rPr>
                <w:lang w:val="uk-UA"/>
              </w:rPr>
              <w:t>2</w:t>
            </w:r>
          </w:p>
        </w:tc>
        <w:tc>
          <w:tcPr>
            <w:tcW w:w="756" w:type="dxa"/>
            <w:vAlign w:val="center"/>
          </w:tcPr>
          <w:p w:rsidR="0078108F" w:rsidRPr="0037231D" w:rsidRDefault="0078108F" w:rsidP="00FC29E4">
            <w:pPr>
              <w:spacing w:after="120"/>
              <w:jc w:val="center"/>
              <w:rPr>
                <w:lang w:val="uk-UA"/>
              </w:rPr>
            </w:pPr>
            <w:r w:rsidRPr="0037231D">
              <w:rPr>
                <w:lang w:val="uk-UA"/>
              </w:rPr>
              <w:t>6</w:t>
            </w:r>
          </w:p>
        </w:tc>
        <w:tc>
          <w:tcPr>
            <w:tcW w:w="756" w:type="dxa"/>
            <w:vAlign w:val="center"/>
          </w:tcPr>
          <w:p w:rsidR="0078108F" w:rsidRPr="0037231D" w:rsidRDefault="0078108F" w:rsidP="00FC29E4">
            <w:pPr>
              <w:spacing w:after="120"/>
              <w:jc w:val="center"/>
              <w:rPr>
                <w:lang w:val="uk-UA"/>
              </w:rPr>
            </w:pPr>
            <w:r w:rsidRPr="0037231D">
              <w:rPr>
                <w:lang w:val="uk-UA"/>
              </w:rPr>
              <w:t>6</w:t>
            </w:r>
          </w:p>
        </w:tc>
        <w:tc>
          <w:tcPr>
            <w:tcW w:w="1418" w:type="dxa"/>
            <w:vAlign w:val="center"/>
          </w:tcPr>
          <w:p w:rsidR="0078108F" w:rsidRPr="0037231D" w:rsidRDefault="0078108F" w:rsidP="00FC29E4">
            <w:pPr>
              <w:spacing w:after="120"/>
              <w:jc w:val="center"/>
              <w:rPr>
                <w:lang w:val="uk-UA"/>
              </w:rPr>
            </w:pPr>
            <w:r w:rsidRPr="0037231D">
              <w:rPr>
                <w:lang w:val="uk-UA"/>
              </w:rPr>
              <w:t>25</w:t>
            </w:r>
          </w:p>
        </w:tc>
        <w:tc>
          <w:tcPr>
            <w:tcW w:w="736" w:type="dxa"/>
            <w:vAlign w:val="center"/>
          </w:tcPr>
          <w:p w:rsidR="0078108F" w:rsidRPr="0037231D" w:rsidRDefault="0078108F" w:rsidP="00FC29E4">
            <w:pPr>
              <w:spacing w:after="120"/>
              <w:jc w:val="center"/>
              <w:rPr>
                <w:lang w:val="uk-UA"/>
              </w:rPr>
            </w:pPr>
            <w:r w:rsidRPr="0037231D">
              <w:rPr>
                <w:lang w:val="uk-UA"/>
              </w:rPr>
              <w:t>7</w:t>
            </w:r>
          </w:p>
        </w:tc>
        <w:tc>
          <w:tcPr>
            <w:tcW w:w="737" w:type="dxa"/>
            <w:vAlign w:val="center"/>
          </w:tcPr>
          <w:p w:rsidR="0078108F" w:rsidRPr="0037231D" w:rsidRDefault="0078108F" w:rsidP="00FC29E4">
            <w:pPr>
              <w:spacing w:after="120"/>
              <w:jc w:val="center"/>
              <w:rPr>
                <w:lang w:val="uk-UA"/>
              </w:rPr>
            </w:pPr>
            <w:r w:rsidRPr="0037231D">
              <w:rPr>
                <w:lang w:val="uk-UA"/>
              </w:rPr>
              <w:t>7</w:t>
            </w:r>
          </w:p>
        </w:tc>
      </w:tr>
      <w:tr w:rsidR="0078108F" w:rsidRPr="0037231D" w:rsidTr="00625EF2">
        <w:trPr>
          <w:trHeight w:val="319"/>
        </w:trPr>
        <w:tc>
          <w:tcPr>
            <w:tcW w:w="1242" w:type="dxa"/>
          </w:tcPr>
          <w:p w:rsidR="0078108F" w:rsidRPr="0037231D" w:rsidRDefault="0078108F" w:rsidP="00FC29E4">
            <w:pPr>
              <w:spacing w:after="120"/>
              <w:jc w:val="both"/>
              <w:rPr>
                <w:b/>
                <w:lang w:val="uk-UA"/>
              </w:rPr>
            </w:pPr>
            <w:r w:rsidRPr="0037231D">
              <w:rPr>
                <w:b/>
                <w:lang w:val="uk-UA"/>
              </w:rPr>
              <w:t>2019</w:t>
            </w:r>
          </w:p>
        </w:tc>
        <w:tc>
          <w:tcPr>
            <w:tcW w:w="1276" w:type="dxa"/>
            <w:vAlign w:val="center"/>
          </w:tcPr>
          <w:p w:rsidR="0078108F" w:rsidRPr="0037231D" w:rsidRDefault="0078108F" w:rsidP="00FC29E4">
            <w:pPr>
              <w:spacing w:after="120"/>
              <w:jc w:val="center"/>
              <w:rPr>
                <w:lang w:val="uk-UA"/>
              </w:rPr>
            </w:pPr>
            <w:r w:rsidRPr="0037231D">
              <w:rPr>
                <w:lang w:val="uk-UA"/>
              </w:rPr>
              <w:t>21</w:t>
            </w:r>
          </w:p>
        </w:tc>
        <w:tc>
          <w:tcPr>
            <w:tcW w:w="1193" w:type="dxa"/>
            <w:vAlign w:val="center"/>
          </w:tcPr>
          <w:p w:rsidR="0078108F" w:rsidRPr="0037231D" w:rsidRDefault="0078108F" w:rsidP="00FC29E4">
            <w:pPr>
              <w:spacing w:after="120"/>
              <w:jc w:val="center"/>
              <w:rPr>
                <w:lang w:val="uk-UA"/>
              </w:rPr>
            </w:pPr>
            <w:r w:rsidRPr="0037231D">
              <w:rPr>
                <w:lang w:val="uk-UA"/>
              </w:rPr>
              <w:t>6</w:t>
            </w:r>
          </w:p>
        </w:tc>
        <w:tc>
          <w:tcPr>
            <w:tcW w:w="933" w:type="dxa"/>
            <w:vAlign w:val="center"/>
          </w:tcPr>
          <w:p w:rsidR="0078108F" w:rsidRPr="0037231D" w:rsidRDefault="0078108F" w:rsidP="00FC29E4">
            <w:pPr>
              <w:spacing w:after="120"/>
              <w:jc w:val="center"/>
              <w:rPr>
                <w:lang w:val="uk-UA"/>
              </w:rPr>
            </w:pPr>
            <w:r w:rsidRPr="0037231D">
              <w:rPr>
                <w:lang w:val="uk-UA"/>
              </w:rPr>
              <w:t>14</w:t>
            </w:r>
          </w:p>
        </w:tc>
        <w:tc>
          <w:tcPr>
            <w:tcW w:w="756" w:type="dxa"/>
            <w:vAlign w:val="center"/>
          </w:tcPr>
          <w:p w:rsidR="0078108F" w:rsidRPr="0037231D" w:rsidRDefault="0078108F" w:rsidP="00FC29E4">
            <w:pPr>
              <w:spacing w:after="120"/>
              <w:jc w:val="center"/>
              <w:rPr>
                <w:lang w:val="uk-UA"/>
              </w:rPr>
            </w:pPr>
            <w:r w:rsidRPr="0037231D">
              <w:rPr>
                <w:lang w:val="uk-UA"/>
              </w:rPr>
              <w:t>2</w:t>
            </w:r>
          </w:p>
        </w:tc>
        <w:tc>
          <w:tcPr>
            <w:tcW w:w="756" w:type="dxa"/>
            <w:vAlign w:val="center"/>
          </w:tcPr>
          <w:p w:rsidR="0078108F" w:rsidRPr="0037231D" w:rsidRDefault="0078108F" w:rsidP="00FC29E4">
            <w:pPr>
              <w:spacing w:after="120"/>
              <w:jc w:val="center"/>
              <w:rPr>
                <w:lang w:val="uk-UA"/>
              </w:rPr>
            </w:pPr>
            <w:r w:rsidRPr="0037231D">
              <w:rPr>
                <w:lang w:val="uk-UA"/>
              </w:rPr>
              <w:t>9</w:t>
            </w:r>
          </w:p>
        </w:tc>
        <w:tc>
          <w:tcPr>
            <w:tcW w:w="756" w:type="dxa"/>
            <w:vAlign w:val="center"/>
          </w:tcPr>
          <w:p w:rsidR="0078108F" w:rsidRPr="0037231D" w:rsidRDefault="0078108F" w:rsidP="00FC29E4">
            <w:pPr>
              <w:spacing w:after="120"/>
              <w:jc w:val="center"/>
              <w:rPr>
                <w:lang w:val="uk-UA"/>
              </w:rPr>
            </w:pPr>
            <w:r w:rsidRPr="0037231D">
              <w:rPr>
                <w:lang w:val="uk-UA"/>
              </w:rPr>
              <w:t>6</w:t>
            </w:r>
          </w:p>
        </w:tc>
        <w:tc>
          <w:tcPr>
            <w:tcW w:w="1418" w:type="dxa"/>
            <w:vAlign w:val="center"/>
          </w:tcPr>
          <w:p w:rsidR="0078108F" w:rsidRPr="0037231D" w:rsidRDefault="0078108F" w:rsidP="00FC29E4">
            <w:pPr>
              <w:spacing w:after="120"/>
              <w:jc w:val="center"/>
              <w:rPr>
                <w:lang w:val="uk-UA"/>
              </w:rPr>
            </w:pPr>
            <w:r w:rsidRPr="0037231D">
              <w:rPr>
                <w:lang w:val="uk-UA"/>
              </w:rPr>
              <w:t>25</w:t>
            </w:r>
          </w:p>
        </w:tc>
        <w:tc>
          <w:tcPr>
            <w:tcW w:w="736" w:type="dxa"/>
            <w:vAlign w:val="center"/>
          </w:tcPr>
          <w:p w:rsidR="0078108F" w:rsidRPr="0037231D" w:rsidRDefault="0078108F" w:rsidP="00FC29E4">
            <w:pPr>
              <w:spacing w:after="120"/>
              <w:jc w:val="center"/>
              <w:rPr>
                <w:lang w:val="uk-UA"/>
              </w:rPr>
            </w:pPr>
            <w:r w:rsidRPr="0037231D">
              <w:rPr>
                <w:lang w:val="uk-UA"/>
              </w:rPr>
              <w:t>7</w:t>
            </w:r>
          </w:p>
        </w:tc>
        <w:tc>
          <w:tcPr>
            <w:tcW w:w="737" w:type="dxa"/>
            <w:vAlign w:val="center"/>
          </w:tcPr>
          <w:p w:rsidR="0078108F" w:rsidRPr="0037231D" w:rsidRDefault="0078108F" w:rsidP="00FC29E4">
            <w:pPr>
              <w:spacing w:after="120"/>
              <w:jc w:val="center"/>
              <w:rPr>
                <w:lang w:val="uk-UA"/>
              </w:rPr>
            </w:pPr>
            <w:r w:rsidRPr="0037231D">
              <w:rPr>
                <w:lang w:val="uk-UA"/>
              </w:rPr>
              <w:t>7</w:t>
            </w:r>
          </w:p>
        </w:tc>
      </w:tr>
      <w:tr w:rsidR="0078108F" w:rsidRPr="0037231D" w:rsidTr="00625EF2">
        <w:trPr>
          <w:trHeight w:val="319"/>
        </w:trPr>
        <w:tc>
          <w:tcPr>
            <w:tcW w:w="1242" w:type="dxa"/>
          </w:tcPr>
          <w:p w:rsidR="0078108F" w:rsidRPr="0037231D" w:rsidRDefault="0078108F" w:rsidP="00FC29E4">
            <w:pPr>
              <w:spacing w:after="120"/>
              <w:jc w:val="both"/>
              <w:rPr>
                <w:b/>
                <w:lang w:val="uk-UA"/>
              </w:rPr>
            </w:pPr>
            <w:r w:rsidRPr="0037231D">
              <w:rPr>
                <w:b/>
                <w:lang w:val="uk-UA"/>
              </w:rPr>
              <w:t>2020</w:t>
            </w:r>
          </w:p>
        </w:tc>
        <w:tc>
          <w:tcPr>
            <w:tcW w:w="1276" w:type="dxa"/>
            <w:vAlign w:val="center"/>
          </w:tcPr>
          <w:p w:rsidR="0078108F" w:rsidRPr="0037231D" w:rsidRDefault="0078108F" w:rsidP="00FC29E4">
            <w:pPr>
              <w:spacing w:after="120"/>
              <w:jc w:val="center"/>
              <w:rPr>
                <w:lang w:val="uk-UA"/>
              </w:rPr>
            </w:pPr>
            <w:r w:rsidRPr="0037231D">
              <w:rPr>
                <w:lang w:val="uk-UA"/>
              </w:rPr>
              <w:t>22</w:t>
            </w:r>
          </w:p>
        </w:tc>
        <w:tc>
          <w:tcPr>
            <w:tcW w:w="1193" w:type="dxa"/>
            <w:vAlign w:val="center"/>
          </w:tcPr>
          <w:p w:rsidR="0078108F" w:rsidRPr="0037231D" w:rsidRDefault="0078108F" w:rsidP="00FC29E4">
            <w:pPr>
              <w:spacing w:after="120"/>
              <w:jc w:val="center"/>
              <w:rPr>
                <w:lang w:val="uk-UA"/>
              </w:rPr>
            </w:pPr>
            <w:r w:rsidRPr="0037231D">
              <w:rPr>
                <w:lang w:val="uk-UA"/>
              </w:rPr>
              <w:t>6</w:t>
            </w:r>
          </w:p>
        </w:tc>
        <w:tc>
          <w:tcPr>
            <w:tcW w:w="933" w:type="dxa"/>
            <w:vAlign w:val="center"/>
          </w:tcPr>
          <w:p w:rsidR="0078108F" w:rsidRPr="0037231D" w:rsidRDefault="0078108F" w:rsidP="00FC29E4">
            <w:pPr>
              <w:spacing w:after="120"/>
              <w:jc w:val="center"/>
              <w:rPr>
                <w:lang w:val="uk-UA"/>
              </w:rPr>
            </w:pPr>
            <w:r w:rsidRPr="0037231D">
              <w:rPr>
                <w:lang w:val="uk-UA"/>
              </w:rPr>
              <w:t>13</w:t>
            </w:r>
          </w:p>
        </w:tc>
        <w:tc>
          <w:tcPr>
            <w:tcW w:w="756" w:type="dxa"/>
            <w:vAlign w:val="center"/>
          </w:tcPr>
          <w:p w:rsidR="0078108F" w:rsidRPr="0037231D" w:rsidRDefault="0078108F" w:rsidP="00FC29E4">
            <w:pPr>
              <w:spacing w:after="120"/>
              <w:jc w:val="center"/>
              <w:rPr>
                <w:lang w:val="uk-UA"/>
              </w:rPr>
            </w:pPr>
            <w:r w:rsidRPr="0037231D">
              <w:rPr>
                <w:lang w:val="uk-UA"/>
              </w:rPr>
              <w:t>5</w:t>
            </w:r>
          </w:p>
        </w:tc>
        <w:tc>
          <w:tcPr>
            <w:tcW w:w="756" w:type="dxa"/>
            <w:vAlign w:val="center"/>
          </w:tcPr>
          <w:p w:rsidR="0078108F" w:rsidRPr="0037231D" w:rsidRDefault="0078108F" w:rsidP="00FC29E4">
            <w:pPr>
              <w:spacing w:after="120"/>
              <w:jc w:val="center"/>
              <w:rPr>
                <w:lang w:val="uk-UA"/>
              </w:rPr>
            </w:pPr>
            <w:r w:rsidRPr="0037231D">
              <w:rPr>
                <w:lang w:val="uk-UA"/>
              </w:rPr>
              <w:t>3</w:t>
            </w:r>
          </w:p>
        </w:tc>
        <w:tc>
          <w:tcPr>
            <w:tcW w:w="756" w:type="dxa"/>
            <w:vAlign w:val="center"/>
          </w:tcPr>
          <w:p w:rsidR="0078108F" w:rsidRPr="0037231D" w:rsidRDefault="0078108F" w:rsidP="00FC29E4">
            <w:pPr>
              <w:spacing w:after="120"/>
              <w:jc w:val="center"/>
              <w:rPr>
                <w:lang w:val="uk-UA"/>
              </w:rPr>
            </w:pPr>
            <w:r w:rsidRPr="0037231D">
              <w:rPr>
                <w:lang w:val="uk-UA"/>
              </w:rPr>
              <w:t>6</w:t>
            </w:r>
          </w:p>
        </w:tc>
        <w:tc>
          <w:tcPr>
            <w:tcW w:w="1418" w:type="dxa"/>
            <w:vAlign w:val="center"/>
          </w:tcPr>
          <w:p w:rsidR="0078108F" w:rsidRPr="0037231D" w:rsidRDefault="0078108F" w:rsidP="00FC29E4">
            <w:pPr>
              <w:spacing w:after="120"/>
              <w:jc w:val="center"/>
              <w:rPr>
                <w:lang w:val="uk-UA"/>
              </w:rPr>
            </w:pPr>
            <w:r w:rsidRPr="0037231D">
              <w:rPr>
                <w:lang w:val="uk-UA"/>
              </w:rPr>
              <w:t>27</w:t>
            </w:r>
          </w:p>
        </w:tc>
        <w:tc>
          <w:tcPr>
            <w:tcW w:w="736" w:type="dxa"/>
            <w:vAlign w:val="center"/>
          </w:tcPr>
          <w:p w:rsidR="0078108F" w:rsidRPr="0037231D" w:rsidRDefault="0078108F" w:rsidP="00FC29E4">
            <w:pPr>
              <w:spacing w:after="120"/>
              <w:jc w:val="center"/>
              <w:rPr>
                <w:lang w:val="uk-UA"/>
              </w:rPr>
            </w:pPr>
            <w:r w:rsidRPr="0037231D">
              <w:rPr>
                <w:lang w:val="uk-UA"/>
              </w:rPr>
              <w:t>7</w:t>
            </w:r>
          </w:p>
        </w:tc>
        <w:tc>
          <w:tcPr>
            <w:tcW w:w="737" w:type="dxa"/>
            <w:vAlign w:val="center"/>
          </w:tcPr>
          <w:p w:rsidR="0078108F" w:rsidRPr="0037231D" w:rsidRDefault="0078108F" w:rsidP="00FC29E4">
            <w:pPr>
              <w:spacing w:after="120"/>
              <w:jc w:val="center"/>
              <w:rPr>
                <w:lang w:val="uk-UA"/>
              </w:rPr>
            </w:pPr>
            <w:r w:rsidRPr="0037231D">
              <w:rPr>
                <w:lang w:val="uk-UA"/>
              </w:rPr>
              <w:t>6</w:t>
            </w:r>
          </w:p>
        </w:tc>
      </w:tr>
      <w:tr w:rsidR="0078108F" w:rsidRPr="0037231D" w:rsidTr="00625EF2">
        <w:trPr>
          <w:trHeight w:val="334"/>
        </w:trPr>
        <w:tc>
          <w:tcPr>
            <w:tcW w:w="1242" w:type="dxa"/>
          </w:tcPr>
          <w:p w:rsidR="0078108F" w:rsidRPr="0037231D" w:rsidRDefault="0078108F" w:rsidP="00FC29E4">
            <w:pPr>
              <w:spacing w:after="120"/>
              <w:jc w:val="both"/>
              <w:rPr>
                <w:b/>
                <w:lang w:val="uk-UA"/>
              </w:rPr>
            </w:pPr>
            <w:r w:rsidRPr="0037231D">
              <w:rPr>
                <w:b/>
                <w:lang w:val="uk-UA"/>
              </w:rPr>
              <w:t>2021</w:t>
            </w:r>
          </w:p>
        </w:tc>
        <w:tc>
          <w:tcPr>
            <w:tcW w:w="1276" w:type="dxa"/>
            <w:vAlign w:val="center"/>
          </w:tcPr>
          <w:p w:rsidR="0078108F" w:rsidRPr="0037231D" w:rsidRDefault="0078108F" w:rsidP="00FC29E4">
            <w:pPr>
              <w:spacing w:after="120"/>
              <w:jc w:val="center"/>
              <w:rPr>
                <w:lang w:val="uk-UA"/>
              </w:rPr>
            </w:pPr>
            <w:r w:rsidRPr="0037231D">
              <w:rPr>
                <w:lang w:val="uk-UA"/>
              </w:rPr>
              <w:t>22</w:t>
            </w:r>
          </w:p>
        </w:tc>
        <w:tc>
          <w:tcPr>
            <w:tcW w:w="1193" w:type="dxa"/>
            <w:vAlign w:val="center"/>
          </w:tcPr>
          <w:p w:rsidR="0078108F" w:rsidRPr="0037231D" w:rsidRDefault="0078108F" w:rsidP="00FC29E4">
            <w:pPr>
              <w:spacing w:after="120"/>
              <w:jc w:val="center"/>
              <w:rPr>
                <w:lang w:val="uk-UA"/>
              </w:rPr>
            </w:pPr>
            <w:r w:rsidRPr="0037231D">
              <w:rPr>
                <w:lang w:val="uk-UA"/>
              </w:rPr>
              <w:t>6</w:t>
            </w:r>
          </w:p>
        </w:tc>
        <w:tc>
          <w:tcPr>
            <w:tcW w:w="933" w:type="dxa"/>
            <w:vAlign w:val="center"/>
          </w:tcPr>
          <w:p w:rsidR="0078108F" w:rsidRPr="0037231D" w:rsidRDefault="0078108F" w:rsidP="00FC29E4">
            <w:pPr>
              <w:spacing w:after="120"/>
              <w:jc w:val="center"/>
              <w:rPr>
                <w:lang w:val="uk-UA"/>
              </w:rPr>
            </w:pPr>
            <w:r w:rsidRPr="0037231D">
              <w:rPr>
                <w:lang w:val="uk-UA"/>
              </w:rPr>
              <w:t>13</w:t>
            </w:r>
          </w:p>
        </w:tc>
        <w:tc>
          <w:tcPr>
            <w:tcW w:w="756" w:type="dxa"/>
            <w:vAlign w:val="center"/>
          </w:tcPr>
          <w:p w:rsidR="0078108F" w:rsidRPr="0037231D" w:rsidRDefault="0078108F" w:rsidP="00FC29E4">
            <w:pPr>
              <w:spacing w:after="120"/>
              <w:jc w:val="center"/>
              <w:rPr>
                <w:lang w:val="uk-UA"/>
              </w:rPr>
            </w:pPr>
            <w:r w:rsidRPr="0037231D">
              <w:rPr>
                <w:lang w:val="uk-UA"/>
              </w:rPr>
              <w:t>5</w:t>
            </w:r>
          </w:p>
        </w:tc>
        <w:tc>
          <w:tcPr>
            <w:tcW w:w="756" w:type="dxa"/>
            <w:vAlign w:val="center"/>
          </w:tcPr>
          <w:p w:rsidR="0078108F" w:rsidRPr="0037231D" w:rsidRDefault="0078108F" w:rsidP="00FC29E4">
            <w:pPr>
              <w:spacing w:after="120"/>
              <w:jc w:val="center"/>
              <w:rPr>
                <w:lang w:val="uk-UA"/>
              </w:rPr>
            </w:pPr>
            <w:r w:rsidRPr="0037231D">
              <w:rPr>
                <w:lang w:val="uk-UA"/>
              </w:rPr>
              <w:t>5</w:t>
            </w:r>
          </w:p>
        </w:tc>
        <w:tc>
          <w:tcPr>
            <w:tcW w:w="756" w:type="dxa"/>
            <w:vAlign w:val="center"/>
          </w:tcPr>
          <w:p w:rsidR="0078108F" w:rsidRPr="0037231D" w:rsidRDefault="0078108F" w:rsidP="00FC29E4">
            <w:pPr>
              <w:spacing w:after="120"/>
              <w:jc w:val="center"/>
              <w:rPr>
                <w:lang w:val="uk-UA"/>
              </w:rPr>
            </w:pPr>
            <w:r w:rsidRPr="0037231D">
              <w:rPr>
                <w:lang w:val="uk-UA"/>
              </w:rPr>
              <w:t>4</w:t>
            </w:r>
          </w:p>
        </w:tc>
        <w:tc>
          <w:tcPr>
            <w:tcW w:w="1418" w:type="dxa"/>
            <w:vAlign w:val="center"/>
          </w:tcPr>
          <w:p w:rsidR="0078108F" w:rsidRPr="0037231D" w:rsidRDefault="0078108F" w:rsidP="00FC29E4">
            <w:pPr>
              <w:spacing w:after="120"/>
              <w:jc w:val="center"/>
              <w:rPr>
                <w:lang w:val="uk-UA"/>
              </w:rPr>
            </w:pPr>
            <w:r w:rsidRPr="0037231D">
              <w:rPr>
                <w:lang w:val="uk-UA"/>
              </w:rPr>
              <w:t>27</w:t>
            </w:r>
          </w:p>
        </w:tc>
        <w:tc>
          <w:tcPr>
            <w:tcW w:w="736" w:type="dxa"/>
            <w:vAlign w:val="center"/>
          </w:tcPr>
          <w:p w:rsidR="0078108F" w:rsidRPr="0037231D" w:rsidRDefault="0078108F" w:rsidP="00FC29E4">
            <w:pPr>
              <w:spacing w:after="120"/>
              <w:jc w:val="center"/>
              <w:rPr>
                <w:lang w:val="uk-UA"/>
              </w:rPr>
            </w:pPr>
            <w:r w:rsidRPr="0037231D">
              <w:rPr>
                <w:lang w:val="uk-UA"/>
              </w:rPr>
              <w:t>7</w:t>
            </w:r>
          </w:p>
        </w:tc>
        <w:tc>
          <w:tcPr>
            <w:tcW w:w="737" w:type="dxa"/>
            <w:vAlign w:val="center"/>
          </w:tcPr>
          <w:p w:rsidR="0078108F" w:rsidRPr="0037231D" w:rsidRDefault="0078108F" w:rsidP="00FC29E4">
            <w:pPr>
              <w:spacing w:after="120"/>
              <w:jc w:val="center"/>
              <w:rPr>
                <w:lang w:val="uk-UA"/>
              </w:rPr>
            </w:pPr>
            <w:r w:rsidRPr="0037231D">
              <w:rPr>
                <w:lang w:val="uk-UA"/>
              </w:rPr>
              <w:t>6</w:t>
            </w:r>
          </w:p>
        </w:tc>
      </w:tr>
    </w:tbl>
    <w:p w:rsidR="00AB4433" w:rsidRDefault="00AB4433" w:rsidP="00AB4433">
      <w:pPr>
        <w:spacing w:after="120"/>
        <w:jc w:val="both"/>
        <w:rPr>
          <w:lang w:val="uk-UA"/>
        </w:rPr>
      </w:pPr>
    </w:p>
    <w:p w:rsidR="00AB4433" w:rsidRDefault="00AB4433" w:rsidP="00AB4433">
      <w:pPr>
        <w:spacing w:after="120"/>
        <w:ind w:left="-142"/>
        <w:jc w:val="center"/>
        <w:rPr>
          <w:lang w:val="uk-UA"/>
        </w:rPr>
      </w:pPr>
      <w:r>
        <w:rPr>
          <w:noProof/>
          <w:lang w:val="uk-UA" w:eastAsia="uk-UA"/>
        </w:rPr>
        <w:drawing>
          <wp:inline distT="0" distB="0" distL="0" distR="0" wp14:anchorId="4E4213C4" wp14:editId="57FD2330">
            <wp:extent cx="3038475" cy="2362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lang w:val="uk-UA"/>
        </w:rPr>
        <w:t xml:space="preserve"> </w:t>
      </w:r>
      <w:r>
        <w:rPr>
          <w:noProof/>
          <w:lang w:val="uk-UA" w:eastAsia="uk-UA"/>
        </w:rPr>
        <w:drawing>
          <wp:inline distT="0" distB="0" distL="0" distR="0" wp14:anchorId="253BD23D" wp14:editId="02FD33EC">
            <wp:extent cx="3038475" cy="2362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69F" w:rsidRPr="0037231D" w:rsidRDefault="00491956" w:rsidP="00FC29E4">
      <w:pPr>
        <w:spacing w:after="120"/>
        <w:ind w:firstLine="708"/>
        <w:jc w:val="both"/>
        <w:rPr>
          <w:lang w:val="uk-UA"/>
        </w:rPr>
      </w:pPr>
      <w:r w:rsidRPr="0037231D">
        <w:rPr>
          <w:lang w:val="uk-UA"/>
        </w:rPr>
        <w:t>Педпрацівники систематично підвищують фаховий рівень майстерності на курсах підвищення кваліфікації, стажуванні. В цілому колектив ліцею згуртований, спроможний виконувати державні  вимоги якісної підготовки робітничих кадрів, забезпечити комфортні умови для навчання, праці та відпочинку учнів.</w:t>
      </w:r>
    </w:p>
    <w:p w:rsidR="00C6019D" w:rsidRPr="0037231D" w:rsidRDefault="00C6019D" w:rsidP="00FC29E4">
      <w:pPr>
        <w:spacing w:after="120"/>
        <w:jc w:val="center"/>
        <w:rPr>
          <w:b/>
          <w:lang w:val="uk-UA"/>
        </w:rPr>
      </w:pPr>
    </w:p>
    <w:p w:rsidR="00491956" w:rsidRPr="00A12A12" w:rsidRDefault="00A12A12" w:rsidP="00A12A12">
      <w:pPr>
        <w:shd w:val="clear" w:color="auto" w:fill="D9D9D9" w:themeFill="background1" w:themeFillShade="D9"/>
        <w:spacing w:after="120"/>
        <w:jc w:val="center"/>
        <w:rPr>
          <w:b/>
          <w:sz w:val="32"/>
          <w:lang w:val="uk-UA"/>
        </w:rPr>
      </w:pPr>
      <w:r w:rsidRPr="00A12A12">
        <w:rPr>
          <w:b/>
          <w:sz w:val="32"/>
          <w:lang w:val="uk-UA"/>
        </w:rPr>
        <w:t>4. МЕТОДИЧНА РОБОТА</w:t>
      </w:r>
    </w:p>
    <w:p w:rsidR="00491956" w:rsidRPr="0037231D" w:rsidRDefault="00491956" w:rsidP="00FC29E4">
      <w:pPr>
        <w:spacing w:after="120"/>
        <w:ind w:firstLine="708"/>
        <w:jc w:val="both"/>
        <w:rPr>
          <w:lang w:val="uk-UA"/>
        </w:rPr>
      </w:pPr>
      <w:r w:rsidRPr="0037231D">
        <w:rPr>
          <w:lang w:val="uk-UA"/>
        </w:rPr>
        <w:t>В ліцеї діє певна система методичної роботи, її сітка створена на педагогічно-діагностичній основі. Методична робота в закладі спрямована на розвиток творчого потенціалу, підвищення професійної майстерності</w:t>
      </w:r>
      <w:r w:rsidR="00504729" w:rsidRPr="0037231D">
        <w:rPr>
          <w:lang w:val="uk-UA"/>
        </w:rPr>
        <w:t xml:space="preserve"> педагогічних працівників. Вона організована і проводиться за колективними, груповими і індивідуальними формами.</w:t>
      </w:r>
    </w:p>
    <w:p w:rsidR="00504729" w:rsidRPr="0037231D" w:rsidRDefault="00625EF2" w:rsidP="00FC29E4">
      <w:pPr>
        <w:spacing w:after="120"/>
        <w:ind w:firstLine="708"/>
        <w:jc w:val="both"/>
        <w:rPr>
          <w:lang w:val="uk-UA"/>
        </w:rPr>
      </w:pPr>
      <w:r>
        <w:rPr>
          <w:lang w:val="uk-UA"/>
        </w:rPr>
        <w:t xml:space="preserve">Відповідно </w:t>
      </w:r>
      <w:r w:rsidR="00504729" w:rsidRPr="0037231D">
        <w:rPr>
          <w:lang w:val="uk-UA"/>
        </w:rPr>
        <w:t>до плану роботи щорічно</w:t>
      </w:r>
      <w:r w:rsidR="00752C14" w:rsidRPr="0037231D">
        <w:rPr>
          <w:lang w:val="uk-UA"/>
        </w:rPr>
        <w:t xml:space="preserve"> проводились заплановані педагогічні ради, навчально-практичні семінари</w:t>
      </w:r>
      <w:r w:rsidR="00983E87" w:rsidRPr="0037231D">
        <w:rPr>
          <w:lang w:val="uk-UA"/>
        </w:rPr>
        <w:t xml:space="preserve">, </w:t>
      </w:r>
      <w:proofErr w:type="spellStart"/>
      <w:r w:rsidR="00BD3A59" w:rsidRPr="0037231D">
        <w:rPr>
          <w:lang w:val="uk-UA"/>
        </w:rPr>
        <w:t>і</w:t>
      </w:r>
      <w:r w:rsidR="00983E87" w:rsidRPr="0037231D">
        <w:rPr>
          <w:lang w:val="uk-UA"/>
        </w:rPr>
        <w:t>нструктивно</w:t>
      </w:r>
      <w:proofErr w:type="spellEnd"/>
      <w:r w:rsidR="00983E87" w:rsidRPr="0037231D">
        <w:rPr>
          <w:lang w:val="uk-UA"/>
        </w:rPr>
        <w:t>-методичн</w:t>
      </w:r>
      <w:r w:rsidR="00BD3A59" w:rsidRPr="0037231D">
        <w:rPr>
          <w:lang w:val="uk-UA"/>
        </w:rPr>
        <w:t>і</w:t>
      </w:r>
      <w:r w:rsidR="00983E87" w:rsidRPr="0037231D">
        <w:rPr>
          <w:lang w:val="uk-UA"/>
        </w:rPr>
        <w:t xml:space="preserve"> наради</w:t>
      </w:r>
      <w:r w:rsidR="00752C14" w:rsidRPr="0037231D">
        <w:rPr>
          <w:lang w:val="uk-UA"/>
        </w:rPr>
        <w:t>, педагогічні читання.</w:t>
      </w:r>
    </w:p>
    <w:p w:rsidR="00625EF2" w:rsidRDefault="00625EF2" w:rsidP="00FC29E4">
      <w:pPr>
        <w:spacing w:after="120"/>
        <w:ind w:firstLine="708"/>
        <w:jc w:val="both"/>
        <w:rPr>
          <w:lang w:val="uk-UA"/>
        </w:rPr>
      </w:pPr>
    </w:p>
    <w:p w:rsidR="00B74AA9" w:rsidRPr="0037231D" w:rsidRDefault="00B74AA9" w:rsidP="00FC29E4">
      <w:pPr>
        <w:spacing w:after="120"/>
        <w:ind w:firstLine="708"/>
        <w:jc w:val="both"/>
        <w:rPr>
          <w:lang w:val="uk-UA"/>
        </w:rPr>
      </w:pPr>
      <w:r w:rsidRPr="0037231D">
        <w:rPr>
          <w:lang w:val="uk-UA"/>
        </w:rPr>
        <w:t>Відповідно до регламенту роботи, систематично проводились засідання методичної ради та методичних комісій.</w:t>
      </w:r>
    </w:p>
    <w:tbl>
      <w:tblPr>
        <w:tblStyle w:val="a4"/>
        <w:tblW w:w="0" w:type="auto"/>
        <w:tblLook w:val="04A0" w:firstRow="1" w:lastRow="0" w:firstColumn="1" w:lastColumn="0" w:noHBand="0" w:noVBand="1"/>
      </w:tblPr>
      <w:tblGrid>
        <w:gridCol w:w="2591"/>
        <w:gridCol w:w="1379"/>
        <w:gridCol w:w="1645"/>
        <w:gridCol w:w="1379"/>
        <w:gridCol w:w="1379"/>
        <w:gridCol w:w="1480"/>
      </w:tblGrid>
      <w:tr w:rsidR="00B74AA9" w:rsidRPr="0037231D" w:rsidTr="00625EF2">
        <w:tc>
          <w:tcPr>
            <w:tcW w:w="2660" w:type="dxa"/>
            <w:shd w:val="clear" w:color="auto" w:fill="F2F2F2" w:themeFill="background1" w:themeFillShade="F2"/>
            <w:vAlign w:val="center"/>
          </w:tcPr>
          <w:p w:rsidR="00B74AA9" w:rsidRPr="0037231D" w:rsidRDefault="00B74AA9" w:rsidP="00FC29E4">
            <w:pPr>
              <w:spacing w:after="120"/>
              <w:jc w:val="center"/>
              <w:rPr>
                <w:b/>
                <w:lang w:val="uk-UA"/>
              </w:rPr>
            </w:pPr>
          </w:p>
        </w:tc>
        <w:tc>
          <w:tcPr>
            <w:tcW w:w="1417" w:type="dxa"/>
            <w:shd w:val="clear" w:color="auto" w:fill="F2F2F2" w:themeFill="background1" w:themeFillShade="F2"/>
            <w:vAlign w:val="center"/>
          </w:tcPr>
          <w:p w:rsidR="00B74AA9" w:rsidRPr="0037231D" w:rsidRDefault="00B74AA9" w:rsidP="00FC29E4">
            <w:pPr>
              <w:spacing w:after="120"/>
              <w:jc w:val="center"/>
              <w:rPr>
                <w:b/>
                <w:lang w:val="uk-UA"/>
              </w:rPr>
            </w:pPr>
            <w:r w:rsidRPr="0037231D">
              <w:rPr>
                <w:b/>
                <w:lang w:val="uk-UA"/>
              </w:rPr>
              <w:t>201</w:t>
            </w:r>
            <w:r w:rsidR="00983E87" w:rsidRPr="0037231D">
              <w:rPr>
                <w:b/>
                <w:lang w:val="uk-UA"/>
              </w:rPr>
              <w:t>7</w:t>
            </w:r>
          </w:p>
        </w:tc>
        <w:tc>
          <w:tcPr>
            <w:tcW w:w="1701" w:type="dxa"/>
            <w:shd w:val="clear" w:color="auto" w:fill="F2F2F2" w:themeFill="background1" w:themeFillShade="F2"/>
            <w:vAlign w:val="center"/>
          </w:tcPr>
          <w:p w:rsidR="00B74AA9" w:rsidRPr="0037231D" w:rsidRDefault="00B74AA9" w:rsidP="00FC29E4">
            <w:pPr>
              <w:spacing w:after="120"/>
              <w:jc w:val="center"/>
              <w:rPr>
                <w:b/>
                <w:lang w:val="uk-UA"/>
              </w:rPr>
            </w:pPr>
            <w:r w:rsidRPr="0037231D">
              <w:rPr>
                <w:b/>
                <w:lang w:val="uk-UA"/>
              </w:rPr>
              <w:t>201</w:t>
            </w:r>
            <w:r w:rsidR="00983E87" w:rsidRPr="0037231D">
              <w:rPr>
                <w:b/>
                <w:lang w:val="uk-UA"/>
              </w:rPr>
              <w:t>8</w:t>
            </w:r>
          </w:p>
        </w:tc>
        <w:tc>
          <w:tcPr>
            <w:tcW w:w="1418" w:type="dxa"/>
            <w:shd w:val="clear" w:color="auto" w:fill="F2F2F2" w:themeFill="background1" w:themeFillShade="F2"/>
            <w:vAlign w:val="center"/>
          </w:tcPr>
          <w:p w:rsidR="00B74AA9" w:rsidRPr="0037231D" w:rsidRDefault="00B74AA9" w:rsidP="00FC29E4">
            <w:pPr>
              <w:spacing w:after="120"/>
              <w:jc w:val="center"/>
              <w:rPr>
                <w:b/>
                <w:lang w:val="uk-UA"/>
              </w:rPr>
            </w:pPr>
            <w:r w:rsidRPr="0037231D">
              <w:rPr>
                <w:b/>
                <w:lang w:val="uk-UA"/>
              </w:rPr>
              <w:t>201</w:t>
            </w:r>
            <w:r w:rsidR="00983E87" w:rsidRPr="0037231D">
              <w:rPr>
                <w:b/>
                <w:lang w:val="uk-UA"/>
              </w:rPr>
              <w:t>9</w:t>
            </w:r>
          </w:p>
        </w:tc>
        <w:tc>
          <w:tcPr>
            <w:tcW w:w="1417" w:type="dxa"/>
            <w:shd w:val="clear" w:color="auto" w:fill="F2F2F2" w:themeFill="background1" w:themeFillShade="F2"/>
            <w:vAlign w:val="center"/>
          </w:tcPr>
          <w:p w:rsidR="00B74AA9" w:rsidRPr="0037231D" w:rsidRDefault="00B74AA9" w:rsidP="00FC29E4">
            <w:pPr>
              <w:spacing w:after="120"/>
              <w:jc w:val="center"/>
              <w:rPr>
                <w:b/>
                <w:lang w:val="uk-UA"/>
              </w:rPr>
            </w:pPr>
            <w:r w:rsidRPr="0037231D">
              <w:rPr>
                <w:b/>
                <w:lang w:val="uk-UA"/>
              </w:rPr>
              <w:t>20</w:t>
            </w:r>
            <w:r w:rsidR="00983E87" w:rsidRPr="0037231D">
              <w:rPr>
                <w:b/>
                <w:lang w:val="uk-UA"/>
              </w:rPr>
              <w:t>20</w:t>
            </w:r>
          </w:p>
        </w:tc>
        <w:tc>
          <w:tcPr>
            <w:tcW w:w="1525" w:type="dxa"/>
            <w:shd w:val="clear" w:color="auto" w:fill="F2F2F2" w:themeFill="background1" w:themeFillShade="F2"/>
            <w:vAlign w:val="center"/>
          </w:tcPr>
          <w:p w:rsidR="00B74AA9" w:rsidRPr="0037231D" w:rsidRDefault="00B74AA9" w:rsidP="00FC29E4">
            <w:pPr>
              <w:spacing w:after="120"/>
              <w:jc w:val="center"/>
              <w:rPr>
                <w:b/>
                <w:lang w:val="uk-UA"/>
              </w:rPr>
            </w:pPr>
            <w:r w:rsidRPr="0037231D">
              <w:rPr>
                <w:b/>
                <w:lang w:val="uk-UA"/>
              </w:rPr>
              <w:t>20</w:t>
            </w:r>
            <w:r w:rsidR="00983E87" w:rsidRPr="0037231D">
              <w:rPr>
                <w:b/>
                <w:lang w:val="uk-UA"/>
              </w:rPr>
              <w:t>21</w:t>
            </w:r>
          </w:p>
        </w:tc>
      </w:tr>
      <w:tr w:rsidR="00B74AA9" w:rsidRPr="0037231D" w:rsidTr="00C31929">
        <w:tc>
          <w:tcPr>
            <w:tcW w:w="2660" w:type="dxa"/>
          </w:tcPr>
          <w:p w:rsidR="00B74AA9" w:rsidRPr="0037231D" w:rsidRDefault="00B74AA9" w:rsidP="00FC29E4">
            <w:pPr>
              <w:spacing w:after="120"/>
              <w:jc w:val="both"/>
              <w:rPr>
                <w:lang w:val="uk-UA"/>
              </w:rPr>
            </w:pPr>
            <w:r w:rsidRPr="0037231D">
              <w:rPr>
                <w:lang w:val="uk-UA"/>
              </w:rPr>
              <w:t>Проведено заходів (</w:t>
            </w:r>
            <w:r w:rsidR="00C31929" w:rsidRPr="0037231D">
              <w:rPr>
                <w:lang w:val="uk-UA"/>
              </w:rPr>
              <w:t>крім педрад</w:t>
            </w:r>
            <w:r w:rsidRPr="0037231D">
              <w:rPr>
                <w:lang w:val="uk-UA"/>
              </w:rPr>
              <w:t>)</w:t>
            </w:r>
          </w:p>
        </w:tc>
        <w:tc>
          <w:tcPr>
            <w:tcW w:w="1417" w:type="dxa"/>
          </w:tcPr>
          <w:p w:rsidR="00B74AA9" w:rsidRPr="0037231D" w:rsidRDefault="00983E87" w:rsidP="00FC29E4">
            <w:pPr>
              <w:spacing w:after="120"/>
              <w:jc w:val="both"/>
              <w:rPr>
                <w:lang w:val="uk-UA"/>
              </w:rPr>
            </w:pPr>
            <w:r w:rsidRPr="0037231D">
              <w:rPr>
                <w:lang w:val="uk-UA"/>
              </w:rPr>
              <w:t>4</w:t>
            </w:r>
          </w:p>
        </w:tc>
        <w:tc>
          <w:tcPr>
            <w:tcW w:w="1701" w:type="dxa"/>
          </w:tcPr>
          <w:p w:rsidR="00B74AA9" w:rsidRPr="0037231D" w:rsidRDefault="00983E87" w:rsidP="00FC29E4">
            <w:pPr>
              <w:spacing w:after="120"/>
              <w:jc w:val="both"/>
              <w:rPr>
                <w:lang w:val="uk-UA"/>
              </w:rPr>
            </w:pPr>
            <w:r w:rsidRPr="0037231D">
              <w:rPr>
                <w:lang w:val="uk-UA"/>
              </w:rPr>
              <w:t>3</w:t>
            </w:r>
          </w:p>
        </w:tc>
        <w:tc>
          <w:tcPr>
            <w:tcW w:w="1418" w:type="dxa"/>
          </w:tcPr>
          <w:p w:rsidR="00B74AA9" w:rsidRPr="0037231D" w:rsidRDefault="00C31929" w:rsidP="00FC29E4">
            <w:pPr>
              <w:spacing w:after="120"/>
              <w:jc w:val="both"/>
              <w:rPr>
                <w:lang w:val="uk-UA"/>
              </w:rPr>
            </w:pPr>
            <w:r w:rsidRPr="0037231D">
              <w:rPr>
                <w:lang w:val="uk-UA"/>
              </w:rPr>
              <w:t>4</w:t>
            </w:r>
          </w:p>
        </w:tc>
        <w:tc>
          <w:tcPr>
            <w:tcW w:w="1417" w:type="dxa"/>
          </w:tcPr>
          <w:p w:rsidR="00B74AA9" w:rsidRPr="0037231D" w:rsidRDefault="00983E87" w:rsidP="00FC29E4">
            <w:pPr>
              <w:spacing w:after="120"/>
              <w:jc w:val="both"/>
              <w:rPr>
                <w:lang w:val="uk-UA"/>
              </w:rPr>
            </w:pPr>
            <w:r w:rsidRPr="0037231D">
              <w:rPr>
                <w:lang w:val="uk-UA"/>
              </w:rPr>
              <w:t>2</w:t>
            </w:r>
          </w:p>
        </w:tc>
        <w:tc>
          <w:tcPr>
            <w:tcW w:w="1525" w:type="dxa"/>
          </w:tcPr>
          <w:p w:rsidR="00B74AA9" w:rsidRPr="0037231D" w:rsidRDefault="00983E87" w:rsidP="00FC29E4">
            <w:pPr>
              <w:spacing w:after="120"/>
              <w:jc w:val="both"/>
              <w:rPr>
                <w:lang w:val="uk-UA"/>
              </w:rPr>
            </w:pPr>
            <w:r w:rsidRPr="0037231D">
              <w:rPr>
                <w:lang w:val="uk-UA"/>
              </w:rPr>
              <w:t>4</w:t>
            </w:r>
          </w:p>
        </w:tc>
      </w:tr>
      <w:tr w:rsidR="00B74AA9" w:rsidRPr="0037231D" w:rsidTr="00C31929">
        <w:tc>
          <w:tcPr>
            <w:tcW w:w="2660" w:type="dxa"/>
          </w:tcPr>
          <w:p w:rsidR="00B74AA9" w:rsidRPr="0037231D" w:rsidRDefault="00C31929" w:rsidP="00FC29E4">
            <w:pPr>
              <w:spacing w:after="120"/>
              <w:jc w:val="both"/>
              <w:rPr>
                <w:lang w:val="uk-UA"/>
              </w:rPr>
            </w:pPr>
            <w:r w:rsidRPr="0037231D">
              <w:rPr>
                <w:lang w:val="uk-UA"/>
              </w:rPr>
              <w:t>Проведено відкритих уроків</w:t>
            </w:r>
          </w:p>
        </w:tc>
        <w:tc>
          <w:tcPr>
            <w:tcW w:w="1417" w:type="dxa"/>
          </w:tcPr>
          <w:p w:rsidR="00B74AA9" w:rsidRPr="0037231D" w:rsidRDefault="00C31929" w:rsidP="00FC29E4">
            <w:pPr>
              <w:spacing w:after="120"/>
              <w:jc w:val="both"/>
              <w:rPr>
                <w:lang w:val="uk-UA"/>
              </w:rPr>
            </w:pPr>
            <w:r w:rsidRPr="0037231D">
              <w:rPr>
                <w:lang w:val="uk-UA"/>
              </w:rPr>
              <w:t>1</w:t>
            </w:r>
            <w:r w:rsidR="00983E87" w:rsidRPr="0037231D">
              <w:rPr>
                <w:lang w:val="uk-UA"/>
              </w:rPr>
              <w:t>3</w:t>
            </w:r>
          </w:p>
        </w:tc>
        <w:tc>
          <w:tcPr>
            <w:tcW w:w="1701" w:type="dxa"/>
          </w:tcPr>
          <w:p w:rsidR="00B74AA9" w:rsidRPr="0037231D" w:rsidRDefault="00C31929" w:rsidP="00FC29E4">
            <w:pPr>
              <w:spacing w:after="120"/>
              <w:jc w:val="both"/>
              <w:rPr>
                <w:lang w:val="uk-UA"/>
              </w:rPr>
            </w:pPr>
            <w:r w:rsidRPr="0037231D">
              <w:rPr>
                <w:lang w:val="uk-UA"/>
              </w:rPr>
              <w:t>18</w:t>
            </w:r>
          </w:p>
        </w:tc>
        <w:tc>
          <w:tcPr>
            <w:tcW w:w="1418" w:type="dxa"/>
          </w:tcPr>
          <w:p w:rsidR="00B74AA9" w:rsidRPr="0037231D" w:rsidRDefault="00983E87" w:rsidP="00FC29E4">
            <w:pPr>
              <w:spacing w:after="120"/>
              <w:jc w:val="both"/>
              <w:rPr>
                <w:lang w:val="uk-UA"/>
              </w:rPr>
            </w:pPr>
            <w:r w:rsidRPr="0037231D">
              <w:rPr>
                <w:lang w:val="uk-UA"/>
              </w:rPr>
              <w:t>12</w:t>
            </w:r>
          </w:p>
        </w:tc>
        <w:tc>
          <w:tcPr>
            <w:tcW w:w="1417" w:type="dxa"/>
          </w:tcPr>
          <w:p w:rsidR="00B74AA9" w:rsidRPr="0037231D" w:rsidRDefault="00983E87" w:rsidP="00FC29E4">
            <w:pPr>
              <w:spacing w:after="120"/>
              <w:jc w:val="both"/>
              <w:rPr>
                <w:lang w:val="uk-UA"/>
              </w:rPr>
            </w:pPr>
            <w:r w:rsidRPr="0037231D">
              <w:rPr>
                <w:lang w:val="uk-UA"/>
              </w:rPr>
              <w:t>13</w:t>
            </w:r>
          </w:p>
        </w:tc>
        <w:tc>
          <w:tcPr>
            <w:tcW w:w="1525" w:type="dxa"/>
          </w:tcPr>
          <w:p w:rsidR="00B74AA9" w:rsidRPr="0037231D" w:rsidRDefault="00983E87" w:rsidP="00FC29E4">
            <w:pPr>
              <w:spacing w:after="120"/>
              <w:jc w:val="both"/>
              <w:rPr>
                <w:lang w:val="uk-UA"/>
              </w:rPr>
            </w:pPr>
            <w:r w:rsidRPr="0037231D">
              <w:rPr>
                <w:lang w:val="uk-UA"/>
              </w:rPr>
              <w:t>14</w:t>
            </w:r>
          </w:p>
        </w:tc>
      </w:tr>
    </w:tbl>
    <w:p w:rsidR="00B74AA9" w:rsidRPr="0037231D" w:rsidRDefault="00B74AA9" w:rsidP="00FC29E4">
      <w:pPr>
        <w:spacing w:after="120"/>
        <w:jc w:val="both"/>
        <w:rPr>
          <w:lang w:val="uk-UA"/>
        </w:rPr>
      </w:pPr>
    </w:p>
    <w:p w:rsidR="0025732A" w:rsidRPr="00625EF2" w:rsidRDefault="0025732A" w:rsidP="00FC29E4">
      <w:pPr>
        <w:spacing w:after="120"/>
        <w:ind w:firstLine="708"/>
        <w:jc w:val="both"/>
        <w:rPr>
          <w:color w:val="FF0000"/>
          <w:lang w:val="uk-UA"/>
        </w:rPr>
      </w:pPr>
      <w:r w:rsidRPr="0037231D">
        <w:rPr>
          <w:lang w:val="uk-UA"/>
        </w:rPr>
        <w:t>Викладачам</w:t>
      </w:r>
      <w:r w:rsidR="00F030C2" w:rsidRPr="0037231D">
        <w:rPr>
          <w:lang w:val="uk-UA"/>
        </w:rPr>
        <w:t xml:space="preserve">и </w:t>
      </w:r>
      <w:proofErr w:type="spellStart"/>
      <w:r w:rsidR="00F030C2" w:rsidRPr="0037231D">
        <w:rPr>
          <w:lang w:val="uk-UA"/>
        </w:rPr>
        <w:t>Редчиць</w:t>
      </w:r>
      <w:proofErr w:type="spellEnd"/>
      <w:r w:rsidR="00F030C2" w:rsidRPr="0037231D">
        <w:rPr>
          <w:lang w:val="uk-UA"/>
        </w:rPr>
        <w:t xml:space="preserve"> О.О., Кондратюк Т.Р. </w:t>
      </w:r>
      <w:r w:rsidRPr="0037231D">
        <w:rPr>
          <w:lang w:val="uk-UA"/>
        </w:rPr>
        <w:t>розроблені і надруковані розробки уроків, які схвалені і рекомендов</w:t>
      </w:r>
      <w:r w:rsidRPr="0084340B">
        <w:rPr>
          <w:lang w:val="uk-UA"/>
        </w:rPr>
        <w:t>ані для використання на</w:t>
      </w:r>
      <w:r w:rsidR="0084340B" w:rsidRPr="0084340B">
        <w:rPr>
          <w:lang w:val="uk-UA"/>
        </w:rPr>
        <w:t>вчально</w:t>
      </w:r>
      <w:r w:rsidRPr="0084340B">
        <w:rPr>
          <w:lang w:val="uk-UA"/>
        </w:rPr>
        <w:t>-методичним центром.</w:t>
      </w:r>
    </w:p>
    <w:p w:rsidR="00625EF2" w:rsidRDefault="0025732A" w:rsidP="00FC29E4">
      <w:pPr>
        <w:spacing w:after="120"/>
        <w:ind w:firstLine="708"/>
        <w:jc w:val="both"/>
        <w:rPr>
          <w:lang w:val="uk-UA"/>
        </w:rPr>
      </w:pPr>
      <w:r w:rsidRPr="0037231D">
        <w:rPr>
          <w:lang w:val="uk-UA"/>
        </w:rPr>
        <w:t xml:space="preserve">Завдяки ініціативі </w:t>
      </w:r>
      <w:r w:rsidR="00D464E1" w:rsidRPr="0037231D">
        <w:rPr>
          <w:lang w:val="uk-UA"/>
        </w:rPr>
        <w:t>педагогічних працівників</w:t>
      </w:r>
      <w:r w:rsidRPr="0037231D">
        <w:rPr>
          <w:lang w:val="uk-UA"/>
        </w:rPr>
        <w:t xml:space="preserve"> Кондратюк </w:t>
      </w:r>
      <w:r w:rsidR="00AC3316" w:rsidRPr="0037231D">
        <w:rPr>
          <w:lang w:val="uk-UA"/>
        </w:rPr>
        <w:t xml:space="preserve">Т.Р., </w:t>
      </w:r>
      <w:proofErr w:type="spellStart"/>
      <w:r w:rsidR="00AC3316" w:rsidRPr="0037231D">
        <w:rPr>
          <w:lang w:val="uk-UA"/>
        </w:rPr>
        <w:t>Кіткайло</w:t>
      </w:r>
      <w:proofErr w:type="spellEnd"/>
      <w:r w:rsidR="00AC3316" w:rsidRPr="0037231D">
        <w:rPr>
          <w:lang w:val="uk-UA"/>
        </w:rPr>
        <w:t xml:space="preserve"> Н.П., </w:t>
      </w:r>
      <w:proofErr w:type="spellStart"/>
      <w:r w:rsidR="00AC3316" w:rsidRPr="0037231D">
        <w:rPr>
          <w:lang w:val="uk-UA"/>
        </w:rPr>
        <w:t>Редчиць</w:t>
      </w:r>
      <w:proofErr w:type="spellEnd"/>
      <w:r w:rsidR="00AC3316" w:rsidRPr="0037231D">
        <w:rPr>
          <w:lang w:val="uk-UA"/>
        </w:rPr>
        <w:t xml:space="preserve"> О.О., </w:t>
      </w:r>
      <w:proofErr w:type="spellStart"/>
      <w:r w:rsidR="00AC3316" w:rsidRPr="0037231D">
        <w:rPr>
          <w:lang w:val="uk-UA"/>
        </w:rPr>
        <w:t>Петров</w:t>
      </w:r>
      <w:r w:rsidR="00983E87" w:rsidRPr="0037231D">
        <w:rPr>
          <w:lang w:val="uk-UA"/>
        </w:rPr>
        <w:t>ець</w:t>
      </w:r>
      <w:proofErr w:type="spellEnd"/>
      <w:r w:rsidR="00AC3316" w:rsidRPr="0037231D">
        <w:rPr>
          <w:lang w:val="uk-UA"/>
        </w:rPr>
        <w:t xml:space="preserve"> </w:t>
      </w:r>
      <w:r w:rsidR="00F030C2" w:rsidRPr="0037231D">
        <w:rPr>
          <w:lang w:val="uk-UA"/>
        </w:rPr>
        <w:t>Ю.В.</w:t>
      </w:r>
      <w:r w:rsidR="00D464E1" w:rsidRPr="0037231D">
        <w:rPr>
          <w:lang w:val="uk-UA"/>
        </w:rPr>
        <w:t>,</w:t>
      </w:r>
      <w:r w:rsidR="00F030C2" w:rsidRPr="0037231D">
        <w:rPr>
          <w:lang w:val="uk-UA"/>
        </w:rPr>
        <w:t xml:space="preserve"> </w:t>
      </w:r>
      <w:proofErr w:type="spellStart"/>
      <w:r w:rsidR="00F030C2" w:rsidRPr="0037231D">
        <w:rPr>
          <w:lang w:val="uk-UA"/>
        </w:rPr>
        <w:t>Кривошеєв</w:t>
      </w:r>
      <w:r w:rsidR="00983E87" w:rsidRPr="0037231D">
        <w:rPr>
          <w:lang w:val="uk-UA"/>
        </w:rPr>
        <w:t>ої</w:t>
      </w:r>
      <w:proofErr w:type="spellEnd"/>
      <w:r w:rsidR="00F030C2" w:rsidRPr="0037231D">
        <w:rPr>
          <w:lang w:val="uk-UA"/>
        </w:rPr>
        <w:t xml:space="preserve"> І.Д.</w:t>
      </w:r>
      <w:r w:rsidR="00D464E1" w:rsidRPr="0037231D">
        <w:rPr>
          <w:lang w:val="uk-UA"/>
        </w:rPr>
        <w:t xml:space="preserve"> очолювані ними методичні комісії провели заплановані заходи, предметні тижні, декади професійної майстерності. Організовано наставництво, </w:t>
      </w:r>
      <w:proofErr w:type="spellStart"/>
      <w:r w:rsidR="00D464E1" w:rsidRPr="0037231D">
        <w:rPr>
          <w:lang w:val="uk-UA"/>
        </w:rPr>
        <w:t>взаємовідвідування</w:t>
      </w:r>
      <w:proofErr w:type="spellEnd"/>
      <w:r w:rsidR="00D464E1" w:rsidRPr="0037231D">
        <w:rPr>
          <w:lang w:val="uk-UA"/>
        </w:rPr>
        <w:t xml:space="preserve"> уроків. Членами методичних комісій</w:t>
      </w:r>
      <w:r w:rsidR="00BA7CBC" w:rsidRPr="0037231D">
        <w:rPr>
          <w:lang w:val="uk-UA"/>
        </w:rPr>
        <w:t xml:space="preserve"> вивчався передовий педагогічний досвід, нові педагогічні та сучасні виробничі технології, розроблялися комплекси методичного і дидактичного забезпечення навчання, аналізувався стан і результати навчання і виховання учнів.</w:t>
      </w:r>
    </w:p>
    <w:p w:rsidR="00034D94" w:rsidRPr="00C8359E" w:rsidRDefault="00983E87" w:rsidP="00FC29E4">
      <w:pPr>
        <w:spacing w:after="120"/>
        <w:ind w:firstLine="708"/>
        <w:jc w:val="both"/>
        <w:rPr>
          <w:lang w:val="uk-UA"/>
        </w:rPr>
      </w:pPr>
      <w:r w:rsidRPr="00625EF2">
        <w:rPr>
          <w:lang w:val="uk-UA"/>
        </w:rPr>
        <w:t xml:space="preserve">Творчі напрацювання педагогічних працівників Кондратюк Т.Р., </w:t>
      </w:r>
      <w:proofErr w:type="spellStart"/>
      <w:r w:rsidRPr="00625EF2">
        <w:rPr>
          <w:lang w:val="uk-UA"/>
        </w:rPr>
        <w:t>Кіткайло</w:t>
      </w:r>
      <w:proofErr w:type="spellEnd"/>
      <w:r w:rsidRPr="00625EF2">
        <w:rPr>
          <w:lang w:val="uk-UA"/>
        </w:rPr>
        <w:t xml:space="preserve"> Н.П., </w:t>
      </w:r>
      <w:proofErr w:type="spellStart"/>
      <w:r w:rsidRPr="00625EF2">
        <w:rPr>
          <w:lang w:val="uk-UA"/>
        </w:rPr>
        <w:t>Редчиць</w:t>
      </w:r>
      <w:proofErr w:type="spellEnd"/>
      <w:r w:rsidRPr="00625EF2">
        <w:rPr>
          <w:lang w:val="uk-UA"/>
        </w:rPr>
        <w:t xml:space="preserve"> О.О., </w:t>
      </w:r>
      <w:proofErr w:type="spellStart"/>
      <w:r w:rsidRPr="00625EF2">
        <w:rPr>
          <w:lang w:val="uk-UA"/>
        </w:rPr>
        <w:t>Полюх</w:t>
      </w:r>
      <w:proofErr w:type="spellEnd"/>
      <w:r w:rsidRPr="00625EF2">
        <w:rPr>
          <w:lang w:val="uk-UA"/>
        </w:rPr>
        <w:t xml:space="preserve"> А.Б., </w:t>
      </w:r>
      <w:proofErr w:type="spellStart"/>
      <w:r w:rsidRPr="00625EF2">
        <w:rPr>
          <w:lang w:val="uk-UA"/>
        </w:rPr>
        <w:t>Харкевич</w:t>
      </w:r>
      <w:proofErr w:type="spellEnd"/>
      <w:r w:rsidRPr="00625EF2">
        <w:rPr>
          <w:lang w:val="uk-UA"/>
        </w:rPr>
        <w:t xml:space="preserve"> Б.Ю., Стецюк О.С., </w:t>
      </w:r>
      <w:proofErr w:type="spellStart"/>
      <w:r w:rsidRPr="00625EF2">
        <w:rPr>
          <w:lang w:val="uk-UA"/>
        </w:rPr>
        <w:t>Кривошеєвої</w:t>
      </w:r>
      <w:proofErr w:type="spellEnd"/>
      <w:r w:rsidRPr="00625EF2">
        <w:rPr>
          <w:lang w:val="uk-UA"/>
        </w:rPr>
        <w:t xml:space="preserve"> І.Д.</w:t>
      </w:r>
      <w:r w:rsidR="00BD3A59" w:rsidRPr="00625EF2">
        <w:rPr>
          <w:lang w:val="uk-UA"/>
        </w:rPr>
        <w:t xml:space="preserve"> та Петровської Н.В.</w:t>
      </w:r>
      <w:r w:rsidRPr="00625EF2">
        <w:rPr>
          <w:lang w:val="uk-UA"/>
        </w:rPr>
        <w:t xml:space="preserve"> </w:t>
      </w:r>
      <w:r w:rsidR="00034D94" w:rsidRPr="00625EF2">
        <w:rPr>
          <w:lang w:val="uk-UA"/>
        </w:rPr>
        <w:t xml:space="preserve"> бу</w:t>
      </w:r>
      <w:r w:rsidRPr="00625EF2">
        <w:rPr>
          <w:lang w:val="uk-UA"/>
        </w:rPr>
        <w:t>ли</w:t>
      </w:r>
      <w:r w:rsidR="00034D94" w:rsidRPr="00625EF2">
        <w:rPr>
          <w:lang w:val="uk-UA"/>
        </w:rPr>
        <w:t xml:space="preserve"> опублікован</w:t>
      </w:r>
      <w:r w:rsidRPr="00625EF2">
        <w:rPr>
          <w:lang w:val="uk-UA"/>
        </w:rPr>
        <w:t>і</w:t>
      </w:r>
      <w:r w:rsidR="00034D94" w:rsidRPr="00625EF2">
        <w:rPr>
          <w:lang w:val="uk-UA"/>
        </w:rPr>
        <w:t xml:space="preserve"> у збірниках матеріалів Всеукраїнської науково-практичної конференції, Методичному віснику</w:t>
      </w:r>
      <w:r w:rsidRPr="00625EF2">
        <w:rPr>
          <w:lang w:val="uk-UA"/>
        </w:rPr>
        <w:t xml:space="preserve">, </w:t>
      </w:r>
      <w:r w:rsidR="00C8359E">
        <w:rPr>
          <w:lang w:val="uk-UA"/>
        </w:rPr>
        <w:t>національній освітній спільноті «</w:t>
      </w:r>
      <w:proofErr w:type="spellStart"/>
      <w:r w:rsidR="00C8359E" w:rsidRPr="00C8359E">
        <w:rPr>
          <w:lang w:val="uk-UA"/>
        </w:rPr>
        <w:t>Всеосвіта</w:t>
      </w:r>
      <w:proofErr w:type="spellEnd"/>
      <w:r w:rsidR="00C8359E" w:rsidRPr="00C8359E">
        <w:rPr>
          <w:lang w:val="uk-UA"/>
        </w:rPr>
        <w:t>»</w:t>
      </w:r>
      <w:r w:rsidRPr="00C8359E">
        <w:rPr>
          <w:lang w:val="uk-UA"/>
        </w:rPr>
        <w:t>.</w:t>
      </w:r>
    </w:p>
    <w:p w:rsidR="00BA7CBC" w:rsidRPr="0037231D" w:rsidRDefault="00BA7CBC" w:rsidP="00FC29E4">
      <w:pPr>
        <w:spacing w:after="120"/>
        <w:ind w:firstLine="708"/>
        <w:jc w:val="both"/>
        <w:rPr>
          <w:lang w:val="uk-UA"/>
        </w:rPr>
      </w:pPr>
      <w:r w:rsidRPr="0037231D">
        <w:rPr>
          <w:lang w:val="uk-UA"/>
        </w:rPr>
        <w:t xml:space="preserve">Щорічно проводилась </w:t>
      </w:r>
      <w:r w:rsidR="00034D94" w:rsidRPr="0037231D">
        <w:rPr>
          <w:lang w:val="uk-UA"/>
        </w:rPr>
        <w:t>курсова перепідготовка</w:t>
      </w:r>
      <w:r w:rsidRPr="0037231D">
        <w:rPr>
          <w:lang w:val="uk-UA"/>
        </w:rPr>
        <w:t xml:space="preserve">, стажування, атестація </w:t>
      </w:r>
      <w:r w:rsidR="00845704" w:rsidRPr="0037231D">
        <w:rPr>
          <w:lang w:val="uk-UA"/>
        </w:rPr>
        <w:t>п</w:t>
      </w:r>
      <w:r w:rsidRPr="0037231D">
        <w:rPr>
          <w:lang w:val="uk-UA"/>
        </w:rPr>
        <w:t>едпрацівників, наслідками якої</w:t>
      </w:r>
      <w:r w:rsidR="00845704" w:rsidRPr="0037231D">
        <w:rPr>
          <w:lang w:val="uk-UA"/>
        </w:rPr>
        <w:t xml:space="preserve"> є:</w:t>
      </w:r>
    </w:p>
    <w:tbl>
      <w:tblPr>
        <w:tblStyle w:val="a4"/>
        <w:tblW w:w="0" w:type="auto"/>
        <w:tblLook w:val="04A0" w:firstRow="1" w:lastRow="0" w:firstColumn="1" w:lastColumn="0" w:noHBand="0" w:noVBand="1"/>
      </w:tblPr>
      <w:tblGrid>
        <w:gridCol w:w="3940"/>
        <w:gridCol w:w="978"/>
        <w:gridCol w:w="1241"/>
        <w:gridCol w:w="1242"/>
        <w:gridCol w:w="1242"/>
        <w:gridCol w:w="1210"/>
      </w:tblGrid>
      <w:tr w:rsidR="00845704" w:rsidRPr="0037231D" w:rsidTr="00625EF2">
        <w:tc>
          <w:tcPr>
            <w:tcW w:w="4077" w:type="dxa"/>
            <w:shd w:val="clear" w:color="auto" w:fill="F2F2F2" w:themeFill="background1" w:themeFillShade="F2"/>
            <w:vAlign w:val="center"/>
          </w:tcPr>
          <w:p w:rsidR="00845704" w:rsidRPr="0037231D" w:rsidRDefault="00845704" w:rsidP="00FC29E4">
            <w:pPr>
              <w:spacing w:after="120"/>
              <w:jc w:val="center"/>
              <w:rPr>
                <w:b/>
                <w:lang w:val="uk-UA"/>
              </w:rPr>
            </w:pPr>
          </w:p>
        </w:tc>
        <w:tc>
          <w:tcPr>
            <w:tcW w:w="993" w:type="dxa"/>
            <w:shd w:val="clear" w:color="auto" w:fill="F2F2F2" w:themeFill="background1" w:themeFillShade="F2"/>
            <w:vAlign w:val="center"/>
          </w:tcPr>
          <w:p w:rsidR="00845704" w:rsidRPr="0037231D" w:rsidRDefault="00EC7685" w:rsidP="00FC29E4">
            <w:pPr>
              <w:spacing w:after="120"/>
              <w:jc w:val="center"/>
              <w:rPr>
                <w:b/>
                <w:lang w:val="uk-UA"/>
              </w:rPr>
            </w:pPr>
            <w:r w:rsidRPr="0037231D">
              <w:rPr>
                <w:b/>
                <w:lang w:val="uk-UA"/>
              </w:rPr>
              <w:t>201</w:t>
            </w:r>
            <w:r w:rsidR="00983E87" w:rsidRPr="0037231D">
              <w:rPr>
                <w:b/>
                <w:lang w:val="uk-UA"/>
              </w:rPr>
              <w:t>7</w:t>
            </w:r>
          </w:p>
        </w:tc>
        <w:tc>
          <w:tcPr>
            <w:tcW w:w="1275" w:type="dxa"/>
            <w:shd w:val="clear" w:color="auto" w:fill="F2F2F2" w:themeFill="background1" w:themeFillShade="F2"/>
            <w:vAlign w:val="center"/>
          </w:tcPr>
          <w:p w:rsidR="00845704" w:rsidRPr="0037231D" w:rsidRDefault="00EC7685" w:rsidP="00FC29E4">
            <w:pPr>
              <w:spacing w:after="120"/>
              <w:jc w:val="center"/>
              <w:rPr>
                <w:b/>
                <w:lang w:val="uk-UA"/>
              </w:rPr>
            </w:pPr>
            <w:r w:rsidRPr="0037231D">
              <w:rPr>
                <w:b/>
                <w:lang w:val="uk-UA"/>
              </w:rPr>
              <w:t>201</w:t>
            </w:r>
            <w:r w:rsidR="00983E87" w:rsidRPr="0037231D">
              <w:rPr>
                <w:b/>
                <w:lang w:val="uk-UA"/>
              </w:rPr>
              <w:t>8</w:t>
            </w:r>
          </w:p>
        </w:tc>
        <w:tc>
          <w:tcPr>
            <w:tcW w:w="1276" w:type="dxa"/>
            <w:shd w:val="clear" w:color="auto" w:fill="F2F2F2" w:themeFill="background1" w:themeFillShade="F2"/>
            <w:vAlign w:val="center"/>
          </w:tcPr>
          <w:p w:rsidR="00845704" w:rsidRPr="0037231D" w:rsidRDefault="00EC7685" w:rsidP="00FC29E4">
            <w:pPr>
              <w:spacing w:after="120"/>
              <w:jc w:val="center"/>
              <w:rPr>
                <w:b/>
                <w:lang w:val="uk-UA"/>
              </w:rPr>
            </w:pPr>
            <w:r w:rsidRPr="0037231D">
              <w:rPr>
                <w:b/>
                <w:lang w:val="uk-UA"/>
              </w:rPr>
              <w:t>201</w:t>
            </w:r>
            <w:r w:rsidR="00983E87" w:rsidRPr="0037231D">
              <w:rPr>
                <w:b/>
                <w:lang w:val="uk-UA"/>
              </w:rPr>
              <w:t>9</w:t>
            </w:r>
          </w:p>
        </w:tc>
        <w:tc>
          <w:tcPr>
            <w:tcW w:w="1276" w:type="dxa"/>
            <w:shd w:val="clear" w:color="auto" w:fill="F2F2F2" w:themeFill="background1" w:themeFillShade="F2"/>
            <w:vAlign w:val="center"/>
          </w:tcPr>
          <w:p w:rsidR="00845704" w:rsidRPr="0037231D" w:rsidRDefault="00EC7685" w:rsidP="00FC29E4">
            <w:pPr>
              <w:spacing w:after="120"/>
              <w:jc w:val="center"/>
              <w:rPr>
                <w:b/>
                <w:lang w:val="uk-UA"/>
              </w:rPr>
            </w:pPr>
            <w:r w:rsidRPr="0037231D">
              <w:rPr>
                <w:b/>
                <w:lang w:val="uk-UA"/>
              </w:rPr>
              <w:t>20</w:t>
            </w:r>
            <w:r w:rsidR="00983E87" w:rsidRPr="0037231D">
              <w:rPr>
                <w:b/>
                <w:lang w:val="uk-UA"/>
              </w:rPr>
              <w:t>20</w:t>
            </w:r>
          </w:p>
        </w:tc>
        <w:tc>
          <w:tcPr>
            <w:tcW w:w="1241" w:type="dxa"/>
            <w:shd w:val="clear" w:color="auto" w:fill="F2F2F2" w:themeFill="background1" w:themeFillShade="F2"/>
            <w:vAlign w:val="center"/>
          </w:tcPr>
          <w:p w:rsidR="00845704" w:rsidRPr="0037231D" w:rsidRDefault="00EC7685" w:rsidP="00FC29E4">
            <w:pPr>
              <w:spacing w:after="120"/>
              <w:jc w:val="center"/>
              <w:rPr>
                <w:b/>
                <w:lang w:val="uk-UA"/>
              </w:rPr>
            </w:pPr>
            <w:r w:rsidRPr="0037231D">
              <w:rPr>
                <w:b/>
                <w:lang w:val="uk-UA"/>
              </w:rPr>
              <w:t>20</w:t>
            </w:r>
            <w:r w:rsidR="00983E87" w:rsidRPr="0037231D">
              <w:rPr>
                <w:b/>
                <w:lang w:val="uk-UA"/>
              </w:rPr>
              <w:t>21</w:t>
            </w:r>
          </w:p>
        </w:tc>
      </w:tr>
      <w:tr w:rsidR="00845704" w:rsidRPr="0037231D" w:rsidTr="00D43E26">
        <w:tc>
          <w:tcPr>
            <w:tcW w:w="4077" w:type="dxa"/>
          </w:tcPr>
          <w:p w:rsidR="00845704" w:rsidRPr="0037231D" w:rsidRDefault="0032238E" w:rsidP="00FC29E4">
            <w:pPr>
              <w:spacing w:after="120"/>
              <w:jc w:val="both"/>
              <w:rPr>
                <w:lang w:val="uk-UA"/>
              </w:rPr>
            </w:pPr>
            <w:r w:rsidRPr="0037231D">
              <w:rPr>
                <w:lang w:val="uk-UA"/>
              </w:rPr>
              <w:t xml:space="preserve">Атестовано </w:t>
            </w:r>
            <w:r w:rsidR="00EC7685" w:rsidRPr="0037231D">
              <w:rPr>
                <w:lang w:val="uk-UA"/>
              </w:rPr>
              <w:t xml:space="preserve"> всього </w:t>
            </w:r>
          </w:p>
        </w:tc>
        <w:tc>
          <w:tcPr>
            <w:tcW w:w="993" w:type="dxa"/>
          </w:tcPr>
          <w:p w:rsidR="00845704" w:rsidRPr="0037231D" w:rsidRDefault="00983E87" w:rsidP="00FC29E4">
            <w:pPr>
              <w:spacing w:after="120"/>
              <w:jc w:val="center"/>
              <w:rPr>
                <w:lang w:val="uk-UA"/>
              </w:rPr>
            </w:pPr>
            <w:r w:rsidRPr="0037231D">
              <w:rPr>
                <w:lang w:val="uk-UA"/>
              </w:rPr>
              <w:t>7</w:t>
            </w:r>
          </w:p>
        </w:tc>
        <w:tc>
          <w:tcPr>
            <w:tcW w:w="1275" w:type="dxa"/>
          </w:tcPr>
          <w:p w:rsidR="00845704" w:rsidRPr="0037231D" w:rsidRDefault="00983E87" w:rsidP="00FC29E4">
            <w:pPr>
              <w:spacing w:after="120"/>
              <w:jc w:val="center"/>
              <w:rPr>
                <w:lang w:val="uk-UA"/>
              </w:rPr>
            </w:pPr>
            <w:r w:rsidRPr="0037231D">
              <w:rPr>
                <w:lang w:val="uk-UA"/>
              </w:rPr>
              <w:t>6</w:t>
            </w:r>
          </w:p>
        </w:tc>
        <w:tc>
          <w:tcPr>
            <w:tcW w:w="1276" w:type="dxa"/>
          </w:tcPr>
          <w:p w:rsidR="00845704" w:rsidRPr="0037231D" w:rsidRDefault="00983E87" w:rsidP="00FC29E4">
            <w:pPr>
              <w:spacing w:after="120"/>
              <w:jc w:val="center"/>
              <w:rPr>
                <w:lang w:val="uk-UA"/>
              </w:rPr>
            </w:pPr>
            <w:r w:rsidRPr="0037231D">
              <w:rPr>
                <w:lang w:val="uk-UA"/>
              </w:rPr>
              <w:t>6</w:t>
            </w:r>
          </w:p>
        </w:tc>
        <w:tc>
          <w:tcPr>
            <w:tcW w:w="1276" w:type="dxa"/>
          </w:tcPr>
          <w:p w:rsidR="00845704" w:rsidRPr="0037231D" w:rsidRDefault="00983E87" w:rsidP="00FC29E4">
            <w:pPr>
              <w:spacing w:after="120"/>
              <w:jc w:val="center"/>
              <w:rPr>
                <w:lang w:val="uk-UA"/>
              </w:rPr>
            </w:pPr>
            <w:r w:rsidRPr="0037231D">
              <w:rPr>
                <w:lang w:val="uk-UA"/>
              </w:rPr>
              <w:t>10</w:t>
            </w:r>
          </w:p>
        </w:tc>
        <w:tc>
          <w:tcPr>
            <w:tcW w:w="1241" w:type="dxa"/>
          </w:tcPr>
          <w:p w:rsidR="00845704" w:rsidRPr="0037231D" w:rsidRDefault="00D43E26" w:rsidP="00FC29E4">
            <w:pPr>
              <w:spacing w:after="120"/>
              <w:jc w:val="center"/>
              <w:rPr>
                <w:lang w:val="uk-UA"/>
              </w:rPr>
            </w:pPr>
            <w:r w:rsidRPr="0037231D">
              <w:rPr>
                <w:lang w:val="uk-UA"/>
              </w:rPr>
              <w:t>14</w:t>
            </w:r>
          </w:p>
        </w:tc>
      </w:tr>
      <w:tr w:rsidR="00845704" w:rsidRPr="0037231D" w:rsidTr="00D43E26">
        <w:tc>
          <w:tcPr>
            <w:tcW w:w="4077" w:type="dxa"/>
          </w:tcPr>
          <w:p w:rsidR="00845704" w:rsidRPr="0037231D" w:rsidRDefault="0032238E" w:rsidP="00FC29E4">
            <w:pPr>
              <w:spacing w:after="120"/>
              <w:jc w:val="both"/>
              <w:rPr>
                <w:lang w:val="uk-UA"/>
              </w:rPr>
            </w:pPr>
            <w:r w:rsidRPr="0037231D">
              <w:rPr>
                <w:lang w:val="uk-UA"/>
              </w:rPr>
              <w:t xml:space="preserve">Встановлення категорії </w:t>
            </w:r>
          </w:p>
        </w:tc>
        <w:tc>
          <w:tcPr>
            <w:tcW w:w="993" w:type="dxa"/>
          </w:tcPr>
          <w:p w:rsidR="00845704" w:rsidRPr="0037231D" w:rsidRDefault="00983E87" w:rsidP="00FC29E4">
            <w:pPr>
              <w:spacing w:after="120"/>
              <w:jc w:val="center"/>
              <w:rPr>
                <w:lang w:val="uk-UA"/>
              </w:rPr>
            </w:pPr>
            <w:r w:rsidRPr="0037231D">
              <w:rPr>
                <w:lang w:val="uk-UA"/>
              </w:rPr>
              <w:t>3</w:t>
            </w:r>
          </w:p>
        </w:tc>
        <w:tc>
          <w:tcPr>
            <w:tcW w:w="1275" w:type="dxa"/>
          </w:tcPr>
          <w:p w:rsidR="00845704" w:rsidRPr="0037231D" w:rsidRDefault="00983E87" w:rsidP="00FC29E4">
            <w:pPr>
              <w:spacing w:after="120"/>
              <w:jc w:val="center"/>
              <w:rPr>
                <w:lang w:val="uk-UA"/>
              </w:rPr>
            </w:pPr>
            <w:r w:rsidRPr="0037231D">
              <w:rPr>
                <w:lang w:val="uk-UA"/>
              </w:rPr>
              <w:t>3</w:t>
            </w:r>
          </w:p>
        </w:tc>
        <w:tc>
          <w:tcPr>
            <w:tcW w:w="1276" w:type="dxa"/>
          </w:tcPr>
          <w:p w:rsidR="00845704" w:rsidRPr="0037231D" w:rsidRDefault="00983E87" w:rsidP="00FC29E4">
            <w:pPr>
              <w:spacing w:after="120"/>
              <w:jc w:val="center"/>
              <w:rPr>
                <w:lang w:val="uk-UA"/>
              </w:rPr>
            </w:pPr>
            <w:r w:rsidRPr="0037231D">
              <w:rPr>
                <w:lang w:val="uk-UA"/>
              </w:rPr>
              <w:t>3</w:t>
            </w:r>
          </w:p>
        </w:tc>
        <w:tc>
          <w:tcPr>
            <w:tcW w:w="1276" w:type="dxa"/>
          </w:tcPr>
          <w:p w:rsidR="00845704" w:rsidRPr="0037231D" w:rsidRDefault="00D43E26" w:rsidP="00FC29E4">
            <w:pPr>
              <w:spacing w:after="120"/>
              <w:jc w:val="center"/>
              <w:rPr>
                <w:lang w:val="uk-UA"/>
              </w:rPr>
            </w:pPr>
            <w:r w:rsidRPr="0037231D">
              <w:rPr>
                <w:lang w:val="uk-UA"/>
              </w:rPr>
              <w:t>4</w:t>
            </w:r>
          </w:p>
        </w:tc>
        <w:tc>
          <w:tcPr>
            <w:tcW w:w="1241" w:type="dxa"/>
          </w:tcPr>
          <w:p w:rsidR="00845704" w:rsidRPr="0037231D" w:rsidRDefault="00983E87" w:rsidP="00FC29E4">
            <w:pPr>
              <w:spacing w:after="120"/>
              <w:jc w:val="center"/>
              <w:rPr>
                <w:lang w:val="uk-UA"/>
              </w:rPr>
            </w:pPr>
            <w:r w:rsidRPr="0037231D">
              <w:rPr>
                <w:lang w:val="uk-UA"/>
              </w:rPr>
              <w:t>3</w:t>
            </w:r>
          </w:p>
        </w:tc>
      </w:tr>
      <w:tr w:rsidR="00845704" w:rsidRPr="0037231D" w:rsidTr="00D43E26">
        <w:tc>
          <w:tcPr>
            <w:tcW w:w="4077" w:type="dxa"/>
          </w:tcPr>
          <w:p w:rsidR="00845704" w:rsidRPr="0037231D" w:rsidRDefault="0032238E" w:rsidP="00FC29E4">
            <w:pPr>
              <w:spacing w:after="120"/>
              <w:jc w:val="both"/>
              <w:rPr>
                <w:lang w:val="uk-UA"/>
              </w:rPr>
            </w:pPr>
            <w:r w:rsidRPr="0037231D">
              <w:rPr>
                <w:lang w:val="uk-UA"/>
              </w:rPr>
              <w:t xml:space="preserve">Підтвердження категорії </w:t>
            </w:r>
          </w:p>
        </w:tc>
        <w:tc>
          <w:tcPr>
            <w:tcW w:w="993" w:type="dxa"/>
          </w:tcPr>
          <w:p w:rsidR="00845704" w:rsidRPr="0037231D" w:rsidRDefault="00983E87" w:rsidP="00FC29E4">
            <w:pPr>
              <w:spacing w:after="120"/>
              <w:jc w:val="center"/>
              <w:rPr>
                <w:lang w:val="uk-UA"/>
              </w:rPr>
            </w:pPr>
            <w:r w:rsidRPr="0037231D">
              <w:rPr>
                <w:lang w:val="uk-UA"/>
              </w:rPr>
              <w:t>4</w:t>
            </w:r>
          </w:p>
        </w:tc>
        <w:tc>
          <w:tcPr>
            <w:tcW w:w="1275" w:type="dxa"/>
          </w:tcPr>
          <w:p w:rsidR="00845704" w:rsidRPr="0037231D" w:rsidRDefault="00983E87" w:rsidP="00FC29E4">
            <w:pPr>
              <w:spacing w:after="120"/>
              <w:jc w:val="center"/>
              <w:rPr>
                <w:lang w:val="uk-UA"/>
              </w:rPr>
            </w:pPr>
            <w:r w:rsidRPr="0037231D">
              <w:rPr>
                <w:lang w:val="uk-UA"/>
              </w:rPr>
              <w:t>3</w:t>
            </w:r>
          </w:p>
        </w:tc>
        <w:tc>
          <w:tcPr>
            <w:tcW w:w="1276" w:type="dxa"/>
          </w:tcPr>
          <w:p w:rsidR="00845704" w:rsidRPr="0037231D" w:rsidRDefault="00983E87" w:rsidP="00FC29E4">
            <w:pPr>
              <w:spacing w:after="120"/>
              <w:jc w:val="center"/>
              <w:rPr>
                <w:lang w:val="uk-UA"/>
              </w:rPr>
            </w:pPr>
            <w:r w:rsidRPr="0037231D">
              <w:rPr>
                <w:lang w:val="uk-UA"/>
              </w:rPr>
              <w:t>3</w:t>
            </w:r>
          </w:p>
        </w:tc>
        <w:tc>
          <w:tcPr>
            <w:tcW w:w="1276" w:type="dxa"/>
          </w:tcPr>
          <w:p w:rsidR="00845704" w:rsidRPr="0037231D" w:rsidRDefault="00983E87" w:rsidP="00FC29E4">
            <w:pPr>
              <w:spacing w:after="120"/>
              <w:jc w:val="center"/>
              <w:rPr>
                <w:lang w:val="uk-UA"/>
              </w:rPr>
            </w:pPr>
            <w:r w:rsidRPr="0037231D">
              <w:rPr>
                <w:lang w:val="uk-UA"/>
              </w:rPr>
              <w:t>6</w:t>
            </w:r>
          </w:p>
        </w:tc>
        <w:tc>
          <w:tcPr>
            <w:tcW w:w="1241" w:type="dxa"/>
          </w:tcPr>
          <w:p w:rsidR="00845704" w:rsidRPr="0037231D" w:rsidRDefault="00983E87" w:rsidP="00FC29E4">
            <w:pPr>
              <w:spacing w:after="120"/>
              <w:jc w:val="center"/>
              <w:rPr>
                <w:lang w:val="uk-UA"/>
              </w:rPr>
            </w:pPr>
            <w:r w:rsidRPr="0037231D">
              <w:rPr>
                <w:lang w:val="uk-UA"/>
              </w:rPr>
              <w:t>11</w:t>
            </w:r>
          </w:p>
        </w:tc>
      </w:tr>
      <w:tr w:rsidR="00845704" w:rsidRPr="0037231D" w:rsidTr="00D43E26">
        <w:tc>
          <w:tcPr>
            <w:tcW w:w="4077" w:type="dxa"/>
          </w:tcPr>
          <w:p w:rsidR="00845704" w:rsidRPr="0037231D" w:rsidRDefault="0032238E" w:rsidP="00FC29E4">
            <w:pPr>
              <w:spacing w:after="120"/>
              <w:jc w:val="both"/>
              <w:rPr>
                <w:lang w:val="uk-UA"/>
              </w:rPr>
            </w:pPr>
            <w:r w:rsidRPr="0037231D">
              <w:rPr>
                <w:lang w:val="uk-UA"/>
              </w:rPr>
              <w:t xml:space="preserve">Присвоєння педагогічного звання </w:t>
            </w:r>
          </w:p>
        </w:tc>
        <w:tc>
          <w:tcPr>
            <w:tcW w:w="993" w:type="dxa"/>
          </w:tcPr>
          <w:p w:rsidR="00845704" w:rsidRPr="0037231D" w:rsidRDefault="00845704" w:rsidP="00FC29E4">
            <w:pPr>
              <w:spacing w:after="120"/>
              <w:jc w:val="center"/>
              <w:rPr>
                <w:lang w:val="uk-UA"/>
              </w:rPr>
            </w:pPr>
          </w:p>
        </w:tc>
        <w:tc>
          <w:tcPr>
            <w:tcW w:w="1275" w:type="dxa"/>
          </w:tcPr>
          <w:p w:rsidR="00845704" w:rsidRPr="0037231D" w:rsidRDefault="00845704" w:rsidP="00FC29E4">
            <w:pPr>
              <w:spacing w:after="120"/>
              <w:jc w:val="center"/>
              <w:rPr>
                <w:lang w:val="uk-UA"/>
              </w:rPr>
            </w:pPr>
          </w:p>
        </w:tc>
        <w:tc>
          <w:tcPr>
            <w:tcW w:w="1276" w:type="dxa"/>
          </w:tcPr>
          <w:p w:rsidR="00845704" w:rsidRPr="0037231D" w:rsidRDefault="00845704" w:rsidP="00FC29E4">
            <w:pPr>
              <w:spacing w:after="120"/>
              <w:jc w:val="center"/>
              <w:rPr>
                <w:lang w:val="uk-UA"/>
              </w:rPr>
            </w:pPr>
          </w:p>
        </w:tc>
        <w:tc>
          <w:tcPr>
            <w:tcW w:w="1276" w:type="dxa"/>
          </w:tcPr>
          <w:p w:rsidR="00845704" w:rsidRPr="0037231D" w:rsidRDefault="00845704" w:rsidP="00FC29E4">
            <w:pPr>
              <w:spacing w:after="120"/>
              <w:jc w:val="center"/>
              <w:rPr>
                <w:lang w:val="uk-UA"/>
              </w:rPr>
            </w:pPr>
          </w:p>
        </w:tc>
        <w:tc>
          <w:tcPr>
            <w:tcW w:w="1241" w:type="dxa"/>
          </w:tcPr>
          <w:p w:rsidR="00845704" w:rsidRPr="0037231D" w:rsidRDefault="00845704" w:rsidP="00FC29E4">
            <w:pPr>
              <w:spacing w:after="120"/>
              <w:jc w:val="center"/>
              <w:rPr>
                <w:lang w:val="uk-UA"/>
              </w:rPr>
            </w:pPr>
          </w:p>
        </w:tc>
      </w:tr>
      <w:tr w:rsidR="00845704" w:rsidRPr="0037231D" w:rsidTr="00D43E26">
        <w:tc>
          <w:tcPr>
            <w:tcW w:w="4077" w:type="dxa"/>
          </w:tcPr>
          <w:p w:rsidR="00845704" w:rsidRPr="0037231D" w:rsidRDefault="0032238E" w:rsidP="00FC29E4">
            <w:pPr>
              <w:spacing w:after="120"/>
              <w:jc w:val="both"/>
              <w:rPr>
                <w:lang w:val="uk-UA"/>
              </w:rPr>
            </w:pPr>
            <w:r w:rsidRPr="0037231D">
              <w:rPr>
                <w:lang w:val="uk-UA"/>
              </w:rPr>
              <w:t xml:space="preserve">Підтвердження педагогічного звання </w:t>
            </w:r>
          </w:p>
        </w:tc>
        <w:tc>
          <w:tcPr>
            <w:tcW w:w="993" w:type="dxa"/>
          </w:tcPr>
          <w:p w:rsidR="00845704" w:rsidRPr="0037231D" w:rsidRDefault="00845704" w:rsidP="00FC29E4">
            <w:pPr>
              <w:spacing w:after="120"/>
              <w:jc w:val="center"/>
              <w:rPr>
                <w:lang w:val="uk-UA"/>
              </w:rPr>
            </w:pPr>
          </w:p>
        </w:tc>
        <w:tc>
          <w:tcPr>
            <w:tcW w:w="1275" w:type="dxa"/>
          </w:tcPr>
          <w:p w:rsidR="00845704" w:rsidRPr="0037231D" w:rsidRDefault="00983E87" w:rsidP="00FC29E4">
            <w:pPr>
              <w:spacing w:after="120"/>
              <w:jc w:val="center"/>
              <w:rPr>
                <w:lang w:val="uk-UA"/>
              </w:rPr>
            </w:pPr>
            <w:r w:rsidRPr="0037231D">
              <w:rPr>
                <w:lang w:val="uk-UA"/>
              </w:rPr>
              <w:t>1</w:t>
            </w:r>
          </w:p>
        </w:tc>
        <w:tc>
          <w:tcPr>
            <w:tcW w:w="1276" w:type="dxa"/>
          </w:tcPr>
          <w:p w:rsidR="00845704" w:rsidRPr="0037231D" w:rsidRDefault="009818C4" w:rsidP="00FC29E4">
            <w:pPr>
              <w:spacing w:after="120"/>
              <w:jc w:val="center"/>
              <w:rPr>
                <w:lang w:val="uk-UA"/>
              </w:rPr>
            </w:pPr>
            <w:r w:rsidRPr="0037231D">
              <w:rPr>
                <w:lang w:val="uk-UA"/>
              </w:rPr>
              <w:t>1</w:t>
            </w:r>
          </w:p>
        </w:tc>
        <w:tc>
          <w:tcPr>
            <w:tcW w:w="1276" w:type="dxa"/>
          </w:tcPr>
          <w:p w:rsidR="00845704" w:rsidRPr="0037231D" w:rsidRDefault="00983E87" w:rsidP="00FC29E4">
            <w:pPr>
              <w:spacing w:after="120"/>
              <w:jc w:val="center"/>
              <w:rPr>
                <w:lang w:val="uk-UA"/>
              </w:rPr>
            </w:pPr>
            <w:r w:rsidRPr="0037231D">
              <w:rPr>
                <w:lang w:val="uk-UA"/>
              </w:rPr>
              <w:t>1</w:t>
            </w:r>
          </w:p>
        </w:tc>
        <w:tc>
          <w:tcPr>
            <w:tcW w:w="1241" w:type="dxa"/>
          </w:tcPr>
          <w:p w:rsidR="00845704" w:rsidRPr="0037231D" w:rsidRDefault="00983E87" w:rsidP="00FC29E4">
            <w:pPr>
              <w:spacing w:after="120"/>
              <w:jc w:val="center"/>
              <w:rPr>
                <w:lang w:val="uk-UA"/>
              </w:rPr>
            </w:pPr>
            <w:r w:rsidRPr="0037231D">
              <w:rPr>
                <w:lang w:val="uk-UA"/>
              </w:rPr>
              <w:t>3</w:t>
            </w:r>
          </w:p>
        </w:tc>
      </w:tr>
      <w:tr w:rsidR="00845704" w:rsidRPr="0037231D" w:rsidTr="00D43E26">
        <w:tc>
          <w:tcPr>
            <w:tcW w:w="4077" w:type="dxa"/>
          </w:tcPr>
          <w:p w:rsidR="00845704" w:rsidRPr="0037231D" w:rsidRDefault="0032238E" w:rsidP="00FC29E4">
            <w:pPr>
              <w:spacing w:after="120"/>
              <w:jc w:val="both"/>
              <w:rPr>
                <w:lang w:val="uk-UA"/>
              </w:rPr>
            </w:pPr>
            <w:r w:rsidRPr="0037231D">
              <w:rPr>
                <w:lang w:val="uk-UA"/>
              </w:rPr>
              <w:t xml:space="preserve">Встановлення та підтвердження тарифного розряду </w:t>
            </w:r>
          </w:p>
        </w:tc>
        <w:tc>
          <w:tcPr>
            <w:tcW w:w="993" w:type="dxa"/>
          </w:tcPr>
          <w:p w:rsidR="00845704" w:rsidRPr="0037231D" w:rsidRDefault="00983E87" w:rsidP="00FC29E4">
            <w:pPr>
              <w:spacing w:after="120"/>
              <w:jc w:val="center"/>
              <w:rPr>
                <w:lang w:val="uk-UA"/>
              </w:rPr>
            </w:pPr>
            <w:r w:rsidRPr="0037231D">
              <w:rPr>
                <w:lang w:val="uk-UA"/>
              </w:rPr>
              <w:t>1</w:t>
            </w:r>
          </w:p>
        </w:tc>
        <w:tc>
          <w:tcPr>
            <w:tcW w:w="1275" w:type="dxa"/>
          </w:tcPr>
          <w:p w:rsidR="00845704" w:rsidRPr="0037231D" w:rsidRDefault="00845704" w:rsidP="00FC29E4">
            <w:pPr>
              <w:spacing w:after="120"/>
              <w:jc w:val="center"/>
              <w:rPr>
                <w:lang w:val="uk-UA"/>
              </w:rPr>
            </w:pPr>
          </w:p>
        </w:tc>
        <w:tc>
          <w:tcPr>
            <w:tcW w:w="1276" w:type="dxa"/>
          </w:tcPr>
          <w:p w:rsidR="00845704" w:rsidRPr="0037231D" w:rsidRDefault="00845704" w:rsidP="00FC29E4">
            <w:pPr>
              <w:spacing w:after="120"/>
              <w:jc w:val="center"/>
              <w:rPr>
                <w:lang w:val="uk-UA"/>
              </w:rPr>
            </w:pPr>
          </w:p>
        </w:tc>
        <w:tc>
          <w:tcPr>
            <w:tcW w:w="1276" w:type="dxa"/>
          </w:tcPr>
          <w:p w:rsidR="00845704" w:rsidRPr="0037231D" w:rsidRDefault="00983E87" w:rsidP="00FC29E4">
            <w:pPr>
              <w:spacing w:after="120"/>
              <w:jc w:val="center"/>
              <w:rPr>
                <w:lang w:val="uk-UA"/>
              </w:rPr>
            </w:pPr>
            <w:r w:rsidRPr="0037231D">
              <w:rPr>
                <w:lang w:val="uk-UA"/>
              </w:rPr>
              <w:t>4</w:t>
            </w:r>
          </w:p>
        </w:tc>
        <w:tc>
          <w:tcPr>
            <w:tcW w:w="1241" w:type="dxa"/>
          </w:tcPr>
          <w:p w:rsidR="00845704" w:rsidRPr="0037231D" w:rsidRDefault="00983E87" w:rsidP="00FC29E4">
            <w:pPr>
              <w:spacing w:after="120"/>
              <w:jc w:val="center"/>
              <w:rPr>
                <w:lang w:val="uk-UA"/>
              </w:rPr>
            </w:pPr>
            <w:r w:rsidRPr="0037231D">
              <w:rPr>
                <w:lang w:val="uk-UA"/>
              </w:rPr>
              <w:t>6</w:t>
            </w:r>
          </w:p>
        </w:tc>
      </w:tr>
    </w:tbl>
    <w:p w:rsidR="00845704" w:rsidRPr="0037231D" w:rsidRDefault="00625EF2" w:rsidP="00FC29E4">
      <w:pPr>
        <w:spacing w:after="120"/>
        <w:ind w:firstLine="360"/>
        <w:jc w:val="both"/>
        <w:rPr>
          <w:lang w:val="uk-UA"/>
        </w:rPr>
      </w:pPr>
      <w:r>
        <w:rPr>
          <w:lang w:val="uk-UA"/>
        </w:rPr>
        <w:lastRenderedPageBreak/>
        <w:t>Відповідно до</w:t>
      </w:r>
      <w:r w:rsidR="00D43E26" w:rsidRPr="0037231D">
        <w:rPr>
          <w:lang w:val="uk-UA"/>
        </w:rPr>
        <w:t xml:space="preserve"> план</w:t>
      </w:r>
      <w:r>
        <w:rPr>
          <w:lang w:val="uk-UA"/>
        </w:rPr>
        <w:t>у роботи закладу</w:t>
      </w:r>
      <w:r w:rsidR="00D43E26" w:rsidRPr="0037231D">
        <w:rPr>
          <w:lang w:val="uk-UA"/>
        </w:rPr>
        <w:t xml:space="preserve"> здійснюється контроль  за станом </w:t>
      </w:r>
      <w:r w:rsidR="00983E87" w:rsidRPr="0037231D">
        <w:rPr>
          <w:lang w:val="uk-UA"/>
        </w:rPr>
        <w:t>освітнього</w:t>
      </w:r>
      <w:r w:rsidR="00D43E26" w:rsidRPr="0037231D">
        <w:rPr>
          <w:lang w:val="uk-UA"/>
        </w:rPr>
        <w:t xml:space="preserve"> процесу. Заступник</w:t>
      </w:r>
      <w:r w:rsidR="00540C2B" w:rsidRPr="0037231D">
        <w:rPr>
          <w:lang w:val="uk-UA"/>
        </w:rPr>
        <w:t>ами</w:t>
      </w:r>
      <w:r w:rsidR="00D43E26" w:rsidRPr="0037231D">
        <w:rPr>
          <w:lang w:val="uk-UA"/>
        </w:rPr>
        <w:t xml:space="preserve"> директора</w:t>
      </w:r>
      <w:r w:rsidR="00540C2B" w:rsidRPr="0037231D">
        <w:rPr>
          <w:lang w:val="uk-UA"/>
        </w:rPr>
        <w:t xml:space="preserve">, методистом систематично перевіряється підготовка до занять, стан викладання предметів, ведення плануючої документації, впровадження інноваційних педагогічних та сучасних фахових технологій. </w:t>
      </w:r>
    </w:p>
    <w:p w:rsidR="00BD3A59" w:rsidRPr="0037231D" w:rsidRDefault="00BD3A59" w:rsidP="00FC29E4">
      <w:pPr>
        <w:spacing w:after="120"/>
        <w:ind w:firstLine="360"/>
        <w:jc w:val="both"/>
        <w:rPr>
          <w:lang w:val="uk-UA"/>
        </w:rPr>
      </w:pPr>
    </w:p>
    <w:p w:rsidR="00A12A12" w:rsidRPr="00A12A12" w:rsidRDefault="00A12A12" w:rsidP="00A12A12">
      <w:pPr>
        <w:shd w:val="clear" w:color="auto" w:fill="D9D9D9" w:themeFill="background1" w:themeFillShade="D9"/>
        <w:spacing w:after="120"/>
        <w:jc w:val="center"/>
        <w:rPr>
          <w:rFonts w:eastAsia="Times New Roman"/>
          <w:b/>
          <w:bCs/>
          <w:sz w:val="32"/>
          <w:lang w:val="uk-UA" w:eastAsia="ru-RU"/>
        </w:rPr>
      </w:pPr>
      <w:r w:rsidRPr="00A12A12">
        <w:rPr>
          <w:rFonts w:eastAsia="Times New Roman"/>
          <w:b/>
          <w:bCs/>
          <w:sz w:val="32"/>
          <w:lang w:val="uk-UA" w:eastAsia="ru-RU"/>
        </w:rPr>
        <w:t xml:space="preserve">5. ДОТРИМАННЯ ЛІЦЕНЗІЙНИХ УМОВ </w:t>
      </w:r>
    </w:p>
    <w:p w:rsidR="00C25A73" w:rsidRPr="00A12A12" w:rsidRDefault="00A12A12" w:rsidP="00A12A12">
      <w:pPr>
        <w:shd w:val="clear" w:color="auto" w:fill="D9D9D9" w:themeFill="background1" w:themeFillShade="D9"/>
        <w:spacing w:after="120"/>
        <w:jc w:val="center"/>
        <w:rPr>
          <w:rFonts w:eastAsia="Times New Roman"/>
          <w:sz w:val="32"/>
          <w:lang w:val="uk-UA" w:eastAsia="ru-RU"/>
        </w:rPr>
      </w:pPr>
      <w:r w:rsidRPr="00A12A12">
        <w:rPr>
          <w:rFonts w:eastAsia="Times New Roman"/>
          <w:b/>
          <w:bCs/>
          <w:sz w:val="32"/>
          <w:lang w:val="uk-UA" w:eastAsia="ru-RU"/>
        </w:rPr>
        <w:t>НАДАННЯ ОСВІТНІХ ПОСЛУГ</w:t>
      </w:r>
    </w:p>
    <w:p w:rsidR="00193FAA" w:rsidRPr="0037231D" w:rsidRDefault="00193FAA" w:rsidP="00FC29E4">
      <w:pPr>
        <w:spacing w:after="120"/>
        <w:ind w:firstLine="567"/>
        <w:jc w:val="both"/>
        <w:rPr>
          <w:rFonts w:eastAsia="Times New Roman"/>
          <w:lang w:val="uk-UA" w:eastAsia="ru-RU"/>
        </w:rPr>
      </w:pPr>
      <w:r w:rsidRPr="0037231D">
        <w:rPr>
          <w:rFonts w:eastAsia="Times New Roman"/>
          <w:lang w:val="uk-UA" w:eastAsia="ru-RU"/>
        </w:rPr>
        <w:t xml:space="preserve">У </w:t>
      </w:r>
      <w:r w:rsidR="003C2588" w:rsidRPr="0037231D">
        <w:rPr>
          <w:rFonts w:eastAsia="Times New Roman"/>
          <w:lang w:val="uk-UA" w:eastAsia="ru-RU"/>
        </w:rPr>
        <w:t>квітні</w:t>
      </w:r>
      <w:r w:rsidRPr="0037231D">
        <w:rPr>
          <w:rFonts w:eastAsia="Times New Roman"/>
          <w:lang w:val="uk-UA" w:eastAsia="ru-RU"/>
        </w:rPr>
        <w:t xml:space="preserve"> 20</w:t>
      </w:r>
      <w:r w:rsidR="003C2588" w:rsidRPr="0037231D">
        <w:rPr>
          <w:rFonts w:eastAsia="Times New Roman"/>
          <w:lang w:val="uk-UA" w:eastAsia="ru-RU"/>
        </w:rPr>
        <w:t>21</w:t>
      </w:r>
      <w:r w:rsidRPr="0037231D">
        <w:rPr>
          <w:rFonts w:eastAsia="Times New Roman"/>
          <w:lang w:val="uk-UA" w:eastAsia="ru-RU"/>
        </w:rPr>
        <w:t xml:space="preserve"> року проведено атестаційну експертизу </w:t>
      </w:r>
      <w:proofErr w:type="spellStart"/>
      <w:r w:rsidRPr="0037231D">
        <w:rPr>
          <w:rFonts w:eastAsia="Times New Roman"/>
          <w:lang w:val="uk-UA" w:eastAsia="ru-RU"/>
        </w:rPr>
        <w:t>Клеванського</w:t>
      </w:r>
      <w:proofErr w:type="spellEnd"/>
      <w:r w:rsidRPr="0037231D">
        <w:rPr>
          <w:rFonts w:eastAsia="Times New Roman"/>
          <w:lang w:val="uk-UA" w:eastAsia="ru-RU"/>
        </w:rPr>
        <w:t xml:space="preserve"> професійного ліцею за </w:t>
      </w:r>
      <w:r w:rsidR="00625EF2">
        <w:rPr>
          <w:rFonts w:eastAsia="Times New Roman"/>
          <w:lang w:val="uk-UA" w:eastAsia="ru-RU"/>
        </w:rPr>
        <w:t>професіями</w:t>
      </w:r>
      <w:r w:rsidRPr="0037231D">
        <w:rPr>
          <w:rFonts w:eastAsia="Times New Roman"/>
          <w:lang w:val="uk-UA" w:eastAsia="ru-RU"/>
        </w:rPr>
        <w:t xml:space="preserve">: </w:t>
      </w:r>
      <w:r w:rsidR="00DA580F" w:rsidRPr="0037231D">
        <w:rPr>
          <w:rFonts w:eastAsia="Times New Roman"/>
          <w:lang w:val="uk-UA" w:eastAsia="ru-RU"/>
        </w:rPr>
        <w:t xml:space="preserve">«Тракторист-машиніст сільськогосподарського виробництва </w:t>
      </w:r>
      <w:r w:rsidR="003C2588" w:rsidRPr="0037231D">
        <w:rPr>
          <w:rFonts w:eastAsia="Times New Roman"/>
          <w:lang w:val="uk-UA" w:eastAsia="ru-RU"/>
        </w:rPr>
        <w:t>(категорії «А1», «А2», «В1», «В2», «В3»)</w:t>
      </w:r>
      <w:r w:rsidR="00DA580F" w:rsidRPr="0037231D">
        <w:rPr>
          <w:rFonts w:eastAsia="Times New Roman"/>
          <w:lang w:val="uk-UA" w:eastAsia="ru-RU"/>
        </w:rPr>
        <w:t xml:space="preserve">. Слюсар з ремонту сільськогосподарських машин та устаткування. Водій автотранспортних </w:t>
      </w:r>
      <w:r w:rsidR="003C2588" w:rsidRPr="0037231D">
        <w:rPr>
          <w:rFonts w:eastAsia="Times New Roman"/>
          <w:lang w:val="uk-UA" w:eastAsia="ru-RU"/>
        </w:rPr>
        <w:t>засобів (категорії «С»)»;</w:t>
      </w:r>
      <w:r w:rsidR="00DA580F" w:rsidRPr="0037231D">
        <w:rPr>
          <w:rFonts w:eastAsia="Times New Roman"/>
          <w:lang w:val="uk-UA" w:eastAsia="ru-RU"/>
        </w:rPr>
        <w:t xml:space="preserve"> </w:t>
      </w:r>
      <w:r w:rsidR="008239BB" w:rsidRPr="0037231D">
        <w:rPr>
          <w:rFonts w:eastAsia="Times New Roman"/>
          <w:lang w:val="uk-UA" w:eastAsia="ru-RU"/>
        </w:rPr>
        <w:t xml:space="preserve">«Слюсар з ремонту </w:t>
      </w:r>
      <w:r w:rsidR="003C2588" w:rsidRPr="0037231D">
        <w:rPr>
          <w:rFonts w:eastAsia="Times New Roman"/>
          <w:lang w:val="uk-UA" w:eastAsia="ru-RU"/>
        </w:rPr>
        <w:t>колісних транспортних засобів</w:t>
      </w:r>
      <w:r w:rsidR="008239BB" w:rsidRPr="0037231D">
        <w:rPr>
          <w:rFonts w:eastAsia="Times New Roman"/>
          <w:lang w:val="uk-UA" w:eastAsia="ru-RU"/>
        </w:rPr>
        <w:t>. Водій  автотранспортних</w:t>
      </w:r>
      <w:r w:rsidR="003C2588" w:rsidRPr="0037231D">
        <w:rPr>
          <w:rFonts w:eastAsia="Times New Roman"/>
          <w:lang w:val="uk-UA" w:eastAsia="ru-RU"/>
        </w:rPr>
        <w:t xml:space="preserve"> засобів (категорії «В», «С»)»; </w:t>
      </w:r>
      <w:r w:rsidR="008239BB" w:rsidRPr="0037231D">
        <w:rPr>
          <w:rFonts w:eastAsia="Times New Roman"/>
          <w:lang w:val="uk-UA" w:eastAsia="ru-RU"/>
        </w:rPr>
        <w:t>«Електромонтер з ремонту і обслуговування електроустаткування.</w:t>
      </w:r>
      <w:r w:rsidR="00663E2E" w:rsidRPr="0037231D">
        <w:rPr>
          <w:rFonts w:eastAsia="Times New Roman"/>
          <w:lang w:val="uk-UA" w:eastAsia="ru-RU"/>
        </w:rPr>
        <w:t xml:space="preserve"> Водій  автотранспортни</w:t>
      </w:r>
      <w:r w:rsidR="003C2588" w:rsidRPr="0037231D">
        <w:rPr>
          <w:rFonts w:eastAsia="Times New Roman"/>
          <w:lang w:val="uk-UA" w:eastAsia="ru-RU"/>
        </w:rPr>
        <w:t>х засобів (категорії «В», «С»)»;</w:t>
      </w:r>
      <w:r w:rsidR="00663E2E" w:rsidRPr="0037231D">
        <w:rPr>
          <w:rFonts w:eastAsia="Times New Roman"/>
          <w:lang w:val="uk-UA" w:eastAsia="ru-RU"/>
        </w:rPr>
        <w:t xml:space="preserve"> «Кухар. Кондитер»</w:t>
      </w:r>
      <w:r w:rsidR="003C2588" w:rsidRPr="0037231D">
        <w:rPr>
          <w:rFonts w:eastAsia="Times New Roman"/>
          <w:lang w:val="uk-UA" w:eastAsia="ru-RU"/>
        </w:rPr>
        <w:t>;</w:t>
      </w:r>
      <w:r w:rsidR="00663E2E" w:rsidRPr="0037231D">
        <w:rPr>
          <w:rFonts w:eastAsia="Times New Roman"/>
          <w:lang w:val="uk-UA" w:eastAsia="ru-RU"/>
        </w:rPr>
        <w:t xml:space="preserve"> «Кухар. Пекар»</w:t>
      </w:r>
      <w:r w:rsidR="003C2588" w:rsidRPr="0037231D">
        <w:rPr>
          <w:rFonts w:eastAsia="Times New Roman"/>
          <w:lang w:val="uk-UA" w:eastAsia="ru-RU"/>
        </w:rPr>
        <w:t>.</w:t>
      </w:r>
    </w:p>
    <w:p w:rsidR="00C25A73" w:rsidRPr="0037231D" w:rsidRDefault="00C25A73" w:rsidP="00FC29E4">
      <w:pPr>
        <w:spacing w:after="120"/>
        <w:ind w:firstLine="567"/>
        <w:jc w:val="both"/>
        <w:rPr>
          <w:rFonts w:eastAsia="Times New Roman"/>
          <w:lang w:val="uk-UA" w:eastAsia="ru-RU"/>
        </w:rPr>
      </w:pPr>
      <w:r w:rsidRPr="0037231D">
        <w:rPr>
          <w:rFonts w:eastAsia="Times New Roman"/>
          <w:lang w:val="uk-UA" w:eastAsia="ru-RU"/>
        </w:rPr>
        <w:t xml:space="preserve">Відповідно до рішення </w:t>
      </w:r>
      <w:r w:rsidR="0084340B" w:rsidRPr="0084340B">
        <w:rPr>
          <w:rFonts w:eastAsia="Times New Roman"/>
          <w:lang w:val="uk-UA" w:eastAsia="ru-RU"/>
        </w:rPr>
        <w:t xml:space="preserve">атестаційної </w:t>
      </w:r>
      <w:r w:rsidRPr="0037231D">
        <w:rPr>
          <w:rFonts w:eastAsia="Times New Roman"/>
          <w:lang w:val="uk-UA" w:eastAsia="ru-RU"/>
        </w:rPr>
        <w:t xml:space="preserve">комісії від </w:t>
      </w:r>
      <w:r w:rsidR="003C2588" w:rsidRPr="0037231D">
        <w:rPr>
          <w:rFonts w:eastAsia="Times New Roman"/>
          <w:lang w:val="uk-UA" w:eastAsia="ru-RU"/>
        </w:rPr>
        <w:t>09</w:t>
      </w:r>
      <w:r w:rsidR="00663E2E" w:rsidRPr="0037231D">
        <w:rPr>
          <w:rFonts w:eastAsia="Times New Roman"/>
          <w:lang w:val="uk-UA" w:eastAsia="ru-RU"/>
        </w:rPr>
        <w:t xml:space="preserve"> </w:t>
      </w:r>
      <w:r w:rsidR="003C2588" w:rsidRPr="0037231D">
        <w:rPr>
          <w:rFonts w:eastAsia="Times New Roman"/>
          <w:lang w:val="uk-UA" w:eastAsia="ru-RU"/>
        </w:rPr>
        <w:t>червня</w:t>
      </w:r>
      <w:r w:rsidRPr="0037231D">
        <w:rPr>
          <w:rFonts w:eastAsia="Times New Roman"/>
          <w:lang w:val="uk-UA" w:eastAsia="ru-RU"/>
        </w:rPr>
        <w:t xml:space="preserve"> 20</w:t>
      </w:r>
      <w:r w:rsidR="003C2588" w:rsidRPr="0037231D">
        <w:rPr>
          <w:rFonts w:eastAsia="Times New Roman"/>
          <w:lang w:val="uk-UA" w:eastAsia="ru-RU"/>
        </w:rPr>
        <w:t>21</w:t>
      </w:r>
      <w:r w:rsidRPr="0037231D">
        <w:rPr>
          <w:rFonts w:eastAsia="Times New Roman"/>
          <w:lang w:val="uk-UA" w:eastAsia="ru-RU"/>
        </w:rPr>
        <w:t xml:space="preserve"> року</w:t>
      </w:r>
      <w:r w:rsidR="00BB6B5E" w:rsidRPr="0037231D">
        <w:rPr>
          <w:rFonts w:eastAsia="Times New Roman"/>
          <w:lang w:val="uk-UA" w:eastAsia="ru-RU"/>
        </w:rPr>
        <w:t xml:space="preserve"> п</w:t>
      </w:r>
      <w:r w:rsidRPr="0037231D">
        <w:rPr>
          <w:rFonts w:eastAsia="Times New Roman"/>
          <w:lang w:val="uk-UA" w:eastAsia="ru-RU"/>
        </w:rPr>
        <w:t>ротокол №</w:t>
      </w:r>
      <w:r w:rsidR="003C2588" w:rsidRPr="0037231D">
        <w:rPr>
          <w:rFonts w:eastAsia="Times New Roman"/>
          <w:lang w:val="uk-UA" w:eastAsia="ru-RU"/>
        </w:rPr>
        <w:t>104</w:t>
      </w:r>
      <w:r w:rsidRPr="0037231D">
        <w:rPr>
          <w:rFonts w:eastAsia="Times New Roman"/>
          <w:lang w:val="uk-UA" w:eastAsia="ru-RU"/>
        </w:rPr>
        <w:t xml:space="preserve"> </w:t>
      </w:r>
      <w:r w:rsidR="00060F26" w:rsidRPr="0037231D">
        <w:rPr>
          <w:rFonts w:eastAsia="Times New Roman"/>
          <w:lang w:val="uk-UA" w:eastAsia="ru-RU"/>
        </w:rPr>
        <w:t xml:space="preserve"> </w:t>
      </w:r>
      <w:proofErr w:type="spellStart"/>
      <w:r w:rsidR="00060F26" w:rsidRPr="0037231D">
        <w:rPr>
          <w:rFonts w:eastAsia="Times New Roman"/>
          <w:lang w:val="uk-UA" w:eastAsia="ru-RU"/>
        </w:rPr>
        <w:t>Клеванський</w:t>
      </w:r>
      <w:proofErr w:type="spellEnd"/>
      <w:r w:rsidR="00060F26" w:rsidRPr="0037231D">
        <w:rPr>
          <w:rFonts w:eastAsia="Times New Roman"/>
          <w:lang w:val="uk-UA" w:eastAsia="ru-RU"/>
        </w:rPr>
        <w:t xml:space="preserve"> професійний ліцей визнано атестованим до </w:t>
      </w:r>
      <w:r w:rsidR="003C2588" w:rsidRPr="0037231D">
        <w:rPr>
          <w:rFonts w:eastAsia="Times New Roman"/>
          <w:lang w:val="uk-UA" w:eastAsia="ru-RU"/>
        </w:rPr>
        <w:t>09</w:t>
      </w:r>
      <w:r w:rsidR="00060F26" w:rsidRPr="0037231D">
        <w:rPr>
          <w:rFonts w:eastAsia="Times New Roman"/>
          <w:lang w:val="uk-UA" w:eastAsia="ru-RU"/>
        </w:rPr>
        <w:t>.0</w:t>
      </w:r>
      <w:r w:rsidR="003C2588" w:rsidRPr="0037231D">
        <w:rPr>
          <w:rFonts w:eastAsia="Times New Roman"/>
          <w:lang w:val="uk-UA" w:eastAsia="ru-RU"/>
        </w:rPr>
        <w:t>6</w:t>
      </w:r>
      <w:r w:rsidR="00060F26" w:rsidRPr="0037231D">
        <w:rPr>
          <w:rFonts w:eastAsia="Times New Roman"/>
          <w:lang w:val="uk-UA" w:eastAsia="ru-RU"/>
        </w:rPr>
        <w:t>.20</w:t>
      </w:r>
      <w:r w:rsidR="003C2588" w:rsidRPr="0037231D">
        <w:rPr>
          <w:rFonts w:eastAsia="Times New Roman"/>
          <w:lang w:val="uk-UA" w:eastAsia="ru-RU"/>
        </w:rPr>
        <w:t>3</w:t>
      </w:r>
      <w:r w:rsidR="00060F26" w:rsidRPr="0037231D">
        <w:rPr>
          <w:rFonts w:eastAsia="Times New Roman"/>
          <w:lang w:val="uk-UA" w:eastAsia="ru-RU"/>
        </w:rPr>
        <w:t>1 р.</w:t>
      </w:r>
      <w:r w:rsidRPr="0037231D">
        <w:rPr>
          <w:rFonts w:eastAsia="Times New Roman"/>
          <w:lang w:val="uk-UA" w:eastAsia="ru-RU"/>
        </w:rPr>
        <w:t xml:space="preserve"> </w:t>
      </w:r>
    </w:p>
    <w:p w:rsidR="00025F40" w:rsidRPr="0037231D" w:rsidRDefault="00C25A73" w:rsidP="00FC29E4">
      <w:pPr>
        <w:spacing w:after="120"/>
        <w:ind w:right="-2" w:firstLine="567"/>
        <w:rPr>
          <w:rFonts w:eastAsia="Times New Roman"/>
          <w:lang w:val="uk-UA" w:eastAsia="ru-RU"/>
        </w:rPr>
      </w:pPr>
      <w:r w:rsidRPr="0037231D">
        <w:rPr>
          <w:rFonts w:eastAsia="Times New Roman"/>
          <w:lang w:val="uk-UA" w:eastAsia="ru-RU"/>
        </w:rPr>
        <w:t>Навчальний заклад не порушує ліцензійних умов надання освітніх</w:t>
      </w:r>
      <w:r w:rsidR="003C2588" w:rsidRPr="0037231D">
        <w:rPr>
          <w:rFonts w:eastAsia="Times New Roman"/>
          <w:lang w:val="uk-UA" w:eastAsia="ru-RU"/>
        </w:rPr>
        <w:t xml:space="preserve"> </w:t>
      </w:r>
      <w:r w:rsidR="00082060" w:rsidRPr="0037231D">
        <w:rPr>
          <w:rFonts w:eastAsia="Times New Roman"/>
          <w:lang w:val="uk-UA" w:eastAsia="ru-RU"/>
        </w:rPr>
        <w:t>п</w:t>
      </w:r>
      <w:r w:rsidRPr="0037231D">
        <w:rPr>
          <w:rFonts w:eastAsia="Times New Roman"/>
          <w:lang w:val="uk-UA" w:eastAsia="ru-RU"/>
        </w:rPr>
        <w:t xml:space="preserve">ослуг. </w:t>
      </w:r>
      <w:bookmarkStart w:id="0" w:name="page21"/>
      <w:bookmarkStart w:id="1" w:name="page23"/>
      <w:bookmarkStart w:id="2" w:name="page25"/>
      <w:bookmarkStart w:id="3" w:name="page27"/>
      <w:bookmarkEnd w:id="0"/>
      <w:bookmarkEnd w:id="1"/>
      <w:bookmarkEnd w:id="2"/>
      <w:bookmarkEnd w:id="3"/>
    </w:p>
    <w:p w:rsidR="00C6019D" w:rsidRPr="0037231D" w:rsidRDefault="00C6019D" w:rsidP="00FC29E4">
      <w:pPr>
        <w:spacing w:after="120"/>
        <w:ind w:right="680" w:firstLine="567"/>
        <w:rPr>
          <w:rFonts w:eastAsia="Times New Roman"/>
          <w:lang w:val="uk-UA" w:eastAsia="ru-RU"/>
        </w:rPr>
      </w:pPr>
    </w:p>
    <w:p w:rsidR="00C6019D" w:rsidRPr="00A12A12" w:rsidRDefault="00A12A12" w:rsidP="00A12A12">
      <w:pPr>
        <w:shd w:val="clear" w:color="auto" w:fill="D9D9D9" w:themeFill="background1" w:themeFillShade="D9"/>
        <w:spacing w:after="120"/>
        <w:jc w:val="center"/>
        <w:rPr>
          <w:b/>
          <w:sz w:val="32"/>
          <w:lang w:val="uk-UA"/>
        </w:rPr>
      </w:pPr>
      <w:r w:rsidRPr="00A12A12">
        <w:rPr>
          <w:b/>
          <w:sz w:val="32"/>
          <w:lang w:val="uk-UA"/>
        </w:rPr>
        <w:t>6 . НАВЧАЛЬНА РОБОТА</w:t>
      </w:r>
    </w:p>
    <w:p w:rsidR="00C6019D" w:rsidRPr="0037231D" w:rsidRDefault="00C6019D" w:rsidP="00FC29E4">
      <w:pPr>
        <w:spacing w:after="120"/>
        <w:ind w:firstLine="567"/>
        <w:jc w:val="both"/>
        <w:rPr>
          <w:lang w:val="uk-UA"/>
        </w:rPr>
      </w:pPr>
      <w:r w:rsidRPr="0037231D">
        <w:rPr>
          <w:lang w:val="uk-UA"/>
        </w:rPr>
        <w:t xml:space="preserve">Навчальна робота у </w:t>
      </w:r>
      <w:proofErr w:type="spellStart"/>
      <w:r w:rsidRPr="0037231D">
        <w:rPr>
          <w:lang w:val="uk-UA"/>
        </w:rPr>
        <w:t>Клеванському</w:t>
      </w:r>
      <w:proofErr w:type="spellEnd"/>
      <w:r w:rsidRPr="0037231D">
        <w:rPr>
          <w:lang w:val="uk-UA"/>
        </w:rPr>
        <w:t xml:space="preserve"> професійному ліцеї проводиться відповідно до Законів України «Про освіту», «Про професійно-технічну освіту», «Про загальну середню освіту», Положення «Про організацію навчально-виробничого процесу у ПТНЗ», Типової базисної структури навчальних планів підготовки кваліфікованих робітників у ПТНЗ та Державних стандартів ПТО.</w:t>
      </w:r>
    </w:p>
    <w:p w:rsidR="00C6019D" w:rsidRPr="0037231D" w:rsidRDefault="00C6019D" w:rsidP="00FC29E4">
      <w:pPr>
        <w:spacing w:after="120"/>
        <w:ind w:firstLine="567"/>
        <w:jc w:val="both"/>
        <w:rPr>
          <w:lang w:val="uk-UA"/>
        </w:rPr>
      </w:pPr>
      <w:r w:rsidRPr="0037231D">
        <w:rPr>
          <w:lang w:val="uk-UA"/>
        </w:rPr>
        <w:t>В ліцеї затверджений розпорядок роботи, який відповідає планам роботи та розкладу занять. Розклад занять складається вчасно у відповідності  з існуючими нормами тижневого навантаження – не більше 36 академічних годин. Графік навчального процесу забезпечує виконання навчальних планів та програм, передбачає чергування теоретичного та практичного навчання, атестацію, виробничу практику, канікули.</w:t>
      </w:r>
    </w:p>
    <w:p w:rsidR="00C6019D" w:rsidRPr="0037231D" w:rsidRDefault="00C6019D" w:rsidP="00FC29E4">
      <w:pPr>
        <w:spacing w:after="120"/>
        <w:ind w:firstLine="567"/>
        <w:jc w:val="both"/>
        <w:rPr>
          <w:lang w:val="uk-UA"/>
        </w:rPr>
      </w:pPr>
      <w:r w:rsidRPr="0037231D">
        <w:rPr>
          <w:lang w:val="uk-UA"/>
        </w:rPr>
        <w:t xml:space="preserve">Колектив ліцею працює над вдосконаленням методики викладання предметів, використовуючи різні форми і методи проведення уроків, посилюється індивідуалізація, диференціація та гуманізація навчання. Зрізи знань у вигляді директорських контрольних робіт та підсумкових державних атестацій проводиться відповідно наказів директора ліцею та чинного законодавства. Результати моніторингу рівня навчальної успішності </w:t>
      </w:r>
      <w:r w:rsidRPr="0037231D">
        <w:rPr>
          <w:lang w:val="uk-UA"/>
        </w:rPr>
        <w:lastRenderedPageBreak/>
        <w:t xml:space="preserve">розглядається на педагогічних радах, </w:t>
      </w:r>
      <w:proofErr w:type="spellStart"/>
      <w:r w:rsidRPr="0037231D">
        <w:rPr>
          <w:lang w:val="uk-UA"/>
        </w:rPr>
        <w:t>інструктивно</w:t>
      </w:r>
      <w:proofErr w:type="spellEnd"/>
      <w:r w:rsidRPr="0037231D">
        <w:rPr>
          <w:lang w:val="uk-UA"/>
        </w:rPr>
        <w:t xml:space="preserve">-методичних нарадах та засіданнях методичних комісій. </w:t>
      </w:r>
    </w:p>
    <w:p w:rsidR="00C6019D" w:rsidRPr="0037231D" w:rsidRDefault="00C6019D" w:rsidP="00FC29E4">
      <w:pPr>
        <w:spacing w:after="120"/>
        <w:ind w:firstLine="567"/>
        <w:jc w:val="both"/>
        <w:rPr>
          <w:lang w:val="uk-UA"/>
        </w:rPr>
      </w:pPr>
      <w:r w:rsidRPr="0037231D">
        <w:rPr>
          <w:lang w:val="uk-UA"/>
        </w:rPr>
        <w:t>Велика увага у ліцеї приділяється професійній спрямованості вивчення предметів загальноосвітнього циклу. Цьому сприяють розроблені викладачами відповідні дидактичні матеріали – з професійною спрямованістю для кожної групи. Про що свідчить рівень навчальної успішності учнів ліцею:</w:t>
      </w:r>
    </w:p>
    <w:tbl>
      <w:tblPr>
        <w:tblW w:w="10158" w:type="dxa"/>
        <w:jc w:val="center"/>
        <w:tblLayout w:type="fixed"/>
        <w:tblCellMar>
          <w:left w:w="0" w:type="dxa"/>
          <w:right w:w="0" w:type="dxa"/>
        </w:tblCellMar>
        <w:tblLook w:val="04A0" w:firstRow="1" w:lastRow="0" w:firstColumn="1" w:lastColumn="0" w:noHBand="0" w:noVBand="1"/>
      </w:tblPr>
      <w:tblGrid>
        <w:gridCol w:w="1775"/>
        <w:gridCol w:w="994"/>
        <w:gridCol w:w="1233"/>
        <w:gridCol w:w="615"/>
        <w:gridCol w:w="994"/>
        <w:gridCol w:w="995"/>
        <w:gridCol w:w="646"/>
        <w:gridCol w:w="994"/>
        <w:gridCol w:w="995"/>
        <w:gridCol w:w="917"/>
      </w:tblGrid>
      <w:tr w:rsidR="00585BA5" w:rsidRPr="0037231D" w:rsidTr="00AC13BE">
        <w:trPr>
          <w:trHeight w:val="325"/>
          <w:jc w:val="center"/>
        </w:trPr>
        <w:tc>
          <w:tcPr>
            <w:tcW w:w="1775" w:type="dxa"/>
            <w:vMerge w:val="restart"/>
            <w:tcBorders>
              <w:top w:val="single" w:sz="8" w:space="0" w:color="000000"/>
              <w:left w:val="single" w:sz="8" w:space="0" w:color="000000"/>
              <w:right w:val="single" w:sz="8" w:space="0" w:color="000000"/>
            </w:tcBorders>
            <w:shd w:val="clear" w:color="auto" w:fill="F2F2F2" w:themeFill="background1" w:themeFillShade="F2"/>
            <w:tcMar>
              <w:top w:w="0" w:type="dxa"/>
              <w:left w:w="108" w:type="dxa"/>
              <w:bottom w:w="0" w:type="dxa"/>
              <w:right w:w="108" w:type="dxa"/>
            </w:tcMar>
            <w:textDirection w:val="btLr"/>
            <w:vAlign w:val="center"/>
            <w:hideMark/>
          </w:tcPr>
          <w:p w:rsidR="00585BA5" w:rsidRPr="0037231D" w:rsidRDefault="00585BA5" w:rsidP="00FC29E4">
            <w:pPr>
              <w:spacing w:after="120"/>
              <w:ind w:left="113" w:right="113"/>
              <w:jc w:val="center"/>
              <w:rPr>
                <w:rFonts w:eastAsia="Times New Roman"/>
                <w:b/>
                <w:i/>
                <w:lang w:val="uk-UA"/>
              </w:rPr>
            </w:pPr>
            <w:r w:rsidRPr="0037231D">
              <w:rPr>
                <w:rFonts w:eastAsia="Times New Roman"/>
                <w:b/>
                <w:i/>
                <w:lang w:val="uk-UA"/>
              </w:rPr>
              <w:t>Навчальні роки</w:t>
            </w:r>
          </w:p>
        </w:tc>
        <w:tc>
          <w:tcPr>
            <w:tcW w:w="994" w:type="dxa"/>
            <w:vMerge w:val="restart"/>
            <w:tcBorders>
              <w:top w:val="single" w:sz="8" w:space="0" w:color="000000"/>
              <w:left w:val="nil"/>
              <w:right w:val="single" w:sz="8" w:space="0" w:color="000000"/>
            </w:tcBorders>
            <w:shd w:val="clear" w:color="auto" w:fill="F2F2F2" w:themeFill="background1" w:themeFillShade="F2"/>
            <w:tcMar>
              <w:top w:w="0" w:type="dxa"/>
              <w:left w:w="108" w:type="dxa"/>
              <w:bottom w:w="0" w:type="dxa"/>
              <w:right w:w="108" w:type="dxa"/>
            </w:tcMar>
            <w:textDirection w:val="btLr"/>
            <w:vAlign w:val="center"/>
            <w:hideMark/>
          </w:tcPr>
          <w:p w:rsidR="00585BA5" w:rsidRPr="0037231D" w:rsidRDefault="00585BA5" w:rsidP="00FC29E4">
            <w:pPr>
              <w:spacing w:after="120"/>
              <w:ind w:left="113" w:right="113"/>
              <w:jc w:val="center"/>
              <w:rPr>
                <w:rFonts w:eastAsia="Times New Roman"/>
                <w:b/>
                <w:i/>
                <w:lang w:val="uk-UA"/>
              </w:rPr>
            </w:pPr>
            <w:r w:rsidRPr="0037231D">
              <w:rPr>
                <w:rFonts w:eastAsia="Times New Roman"/>
                <w:b/>
                <w:i/>
                <w:lang w:val="uk-UA"/>
              </w:rPr>
              <w:t>Всього учнів</w:t>
            </w:r>
          </w:p>
        </w:tc>
        <w:tc>
          <w:tcPr>
            <w:tcW w:w="1233" w:type="dxa"/>
            <w:vMerge w:val="restart"/>
            <w:tcBorders>
              <w:top w:val="single" w:sz="8" w:space="0" w:color="000000"/>
              <w:left w:val="nil"/>
              <w:right w:val="single" w:sz="8" w:space="0" w:color="000000"/>
            </w:tcBorders>
            <w:shd w:val="clear" w:color="auto" w:fill="F2F2F2" w:themeFill="background1" w:themeFillShade="F2"/>
            <w:tcMar>
              <w:top w:w="0" w:type="dxa"/>
              <w:left w:w="108" w:type="dxa"/>
              <w:bottom w:w="0" w:type="dxa"/>
              <w:right w:w="108" w:type="dxa"/>
            </w:tcMar>
            <w:textDirection w:val="btLr"/>
            <w:vAlign w:val="center"/>
            <w:hideMark/>
          </w:tcPr>
          <w:p w:rsidR="00585BA5" w:rsidRPr="0037231D" w:rsidRDefault="00585BA5" w:rsidP="00FC29E4">
            <w:pPr>
              <w:spacing w:after="120"/>
              <w:ind w:left="113" w:right="113"/>
              <w:jc w:val="center"/>
              <w:rPr>
                <w:rFonts w:eastAsia="Times New Roman"/>
                <w:b/>
                <w:i/>
                <w:lang w:val="uk-UA"/>
              </w:rPr>
            </w:pPr>
            <w:r w:rsidRPr="0037231D">
              <w:rPr>
                <w:rFonts w:eastAsia="Times New Roman"/>
                <w:b/>
                <w:i/>
                <w:lang w:val="uk-UA"/>
              </w:rPr>
              <w:t>Пропуски без поважних причин</w:t>
            </w:r>
          </w:p>
        </w:tc>
        <w:tc>
          <w:tcPr>
            <w:tcW w:w="5239" w:type="dxa"/>
            <w:gridSpan w:val="6"/>
            <w:tcBorders>
              <w:top w:val="single" w:sz="8" w:space="0" w:color="000000"/>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Рівень навчальних досягнень</w:t>
            </w:r>
          </w:p>
        </w:tc>
        <w:tc>
          <w:tcPr>
            <w:tcW w:w="917" w:type="dxa"/>
            <w:vMerge w:val="restart"/>
            <w:tcBorders>
              <w:top w:val="single" w:sz="8" w:space="0" w:color="000000"/>
              <w:left w:val="single" w:sz="4" w:space="0" w:color="auto"/>
              <w:right w:val="single" w:sz="8" w:space="0" w:color="000000"/>
            </w:tcBorders>
            <w:shd w:val="clear" w:color="auto" w:fill="F2F2F2" w:themeFill="background1" w:themeFillShade="F2"/>
            <w:tcMar>
              <w:top w:w="0" w:type="dxa"/>
              <w:left w:w="108" w:type="dxa"/>
              <w:bottom w:w="0" w:type="dxa"/>
              <w:right w:w="108" w:type="dxa"/>
            </w:tcMar>
            <w:textDirection w:val="btLr"/>
            <w:vAlign w:val="center"/>
          </w:tcPr>
          <w:p w:rsidR="00585BA5" w:rsidRPr="0037231D" w:rsidRDefault="00585BA5" w:rsidP="00FC29E4">
            <w:pPr>
              <w:spacing w:after="120"/>
              <w:ind w:left="113" w:right="113"/>
              <w:jc w:val="center"/>
              <w:rPr>
                <w:rFonts w:eastAsia="Times New Roman"/>
                <w:b/>
                <w:i/>
                <w:sz w:val="24"/>
                <w:lang w:val="uk-UA"/>
              </w:rPr>
            </w:pPr>
            <w:r w:rsidRPr="0037231D">
              <w:rPr>
                <w:rFonts w:eastAsia="Times New Roman"/>
                <w:b/>
                <w:i/>
                <w:sz w:val="24"/>
                <w:lang w:val="uk-UA"/>
              </w:rPr>
              <w:t>К-сть дипломів з відзнакою</w:t>
            </w:r>
          </w:p>
        </w:tc>
      </w:tr>
      <w:tr w:rsidR="00585BA5" w:rsidRPr="0037231D" w:rsidTr="00AC13BE">
        <w:trPr>
          <w:trHeight w:val="609"/>
          <w:jc w:val="center"/>
        </w:trPr>
        <w:tc>
          <w:tcPr>
            <w:tcW w:w="1775" w:type="dxa"/>
            <w:vMerge/>
            <w:tcBorders>
              <w:left w:val="single" w:sz="8" w:space="0" w:color="000000"/>
              <w:right w:val="single" w:sz="8" w:space="0" w:color="000000"/>
            </w:tcBorders>
            <w:vAlign w:val="center"/>
            <w:hideMark/>
          </w:tcPr>
          <w:p w:rsidR="00585BA5" w:rsidRPr="0037231D" w:rsidRDefault="00585BA5" w:rsidP="00FC29E4">
            <w:pPr>
              <w:spacing w:after="120"/>
              <w:jc w:val="center"/>
              <w:rPr>
                <w:rFonts w:eastAsia="Times New Roman"/>
                <w:lang w:val="uk-UA"/>
              </w:rPr>
            </w:pPr>
          </w:p>
        </w:tc>
        <w:tc>
          <w:tcPr>
            <w:tcW w:w="994" w:type="dxa"/>
            <w:vMerge/>
            <w:tcBorders>
              <w:left w:val="nil"/>
              <w:right w:val="single" w:sz="8" w:space="0" w:color="000000"/>
            </w:tcBorders>
            <w:vAlign w:val="center"/>
            <w:hideMark/>
          </w:tcPr>
          <w:p w:rsidR="00585BA5" w:rsidRPr="0037231D" w:rsidRDefault="00585BA5" w:rsidP="00FC29E4">
            <w:pPr>
              <w:spacing w:after="120"/>
              <w:jc w:val="center"/>
              <w:rPr>
                <w:rFonts w:eastAsia="Times New Roman"/>
                <w:lang w:val="uk-UA"/>
              </w:rPr>
            </w:pPr>
          </w:p>
        </w:tc>
        <w:tc>
          <w:tcPr>
            <w:tcW w:w="1233" w:type="dxa"/>
            <w:vMerge/>
            <w:tcBorders>
              <w:left w:val="nil"/>
              <w:right w:val="single" w:sz="8" w:space="0" w:color="000000"/>
            </w:tcBorders>
            <w:tcMar>
              <w:top w:w="0" w:type="dxa"/>
              <w:left w:w="108" w:type="dxa"/>
              <w:bottom w:w="0" w:type="dxa"/>
              <w:right w:w="108" w:type="dxa"/>
            </w:tcMar>
            <w:vAlign w:val="center"/>
            <w:hideMark/>
          </w:tcPr>
          <w:p w:rsidR="00585BA5" w:rsidRPr="0037231D" w:rsidRDefault="00585BA5" w:rsidP="00FC29E4">
            <w:pPr>
              <w:spacing w:after="120"/>
              <w:jc w:val="center"/>
              <w:rPr>
                <w:rFonts w:eastAsia="Times New Roman"/>
                <w:lang w:val="uk-UA"/>
              </w:rPr>
            </w:pPr>
          </w:p>
        </w:tc>
        <w:tc>
          <w:tcPr>
            <w:tcW w:w="2604" w:type="dxa"/>
            <w:gridSpan w:val="3"/>
            <w:tcBorders>
              <w:top w:val="nil"/>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hideMark/>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Загальноосвітня підготовка</w:t>
            </w:r>
          </w:p>
        </w:tc>
        <w:tc>
          <w:tcPr>
            <w:tcW w:w="26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Професійно-технічна</w:t>
            </w:r>
          </w:p>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підготовка</w:t>
            </w:r>
          </w:p>
        </w:tc>
        <w:tc>
          <w:tcPr>
            <w:tcW w:w="917" w:type="dxa"/>
            <w:vMerge/>
            <w:tcBorders>
              <w:left w:val="single" w:sz="4" w:space="0" w:color="auto"/>
              <w:right w:val="single" w:sz="8" w:space="0" w:color="000000"/>
            </w:tcBorders>
            <w:vAlign w:val="center"/>
          </w:tcPr>
          <w:p w:rsidR="00585BA5" w:rsidRPr="0037231D" w:rsidRDefault="00585BA5" w:rsidP="00FC29E4">
            <w:pPr>
              <w:spacing w:after="120"/>
              <w:jc w:val="center"/>
              <w:rPr>
                <w:rFonts w:eastAsia="Times New Roman"/>
                <w:lang w:val="uk-UA"/>
              </w:rPr>
            </w:pPr>
          </w:p>
        </w:tc>
      </w:tr>
      <w:tr w:rsidR="00585BA5" w:rsidRPr="0037231D" w:rsidTr="00AC13BE">
        <w:trPr>
          <w:trHeight w:val="118"/>
          <w:jc w:val="center"/>
        </w:trPr>
        <w:tc>
          <w:tcPr>
            <w:tcW w:w="1775" w:type="dxa"/>
            <w:vMerge/>
            <w:tcBorders>
              <w:left w:val="single" w:sz="8" w:space="0" w:color="000000"/>
              <w:bottom w:val="single" w:sz="8" w:space="0" w:color="000000"/>
              <w:right w:val="single" w:sz="8" w:space="0" w:color="000000"/>
            </w:tcBorders>
            <w:vAlign w:val="center"/>
          </w:tcPr>
          <w:p w:rsidR="00585BA5" w:rsidRPr="0037231D" w:rsidRDefault="00585BA5" w:rsidP="00FC29E4">
            <w:pPr>
              <w:spacing w:after="120"/>
              <w:jc w:val="center"/>
              <w:rPr>
                <w:rFonts w:eastAsia="Times New Roman"/>
                <w:lang w:val="uk-UA"/>
              </w:rPr>
            </w:pPr>
          </w:p>
        </w:tc>
        <w:tc>
          <w:tcPr>
            <w:tcW w:w="994" w:type="dxa"/>
            <w:vMerge/>
            <w:tcBorders>
              <w:left w:val="nil"/>
              <w:bottom w:val="single" w:sz="8" w:space="0" w:color="000000"/>
              <w:right w:val="single" w:sz="8" w:space="0" w:color="000000"/>
            </w:tcBorders>
            <w:vAlign w:val="center"/>
          </w:tcPr>
          <w:p w:rsidR="00585BA5" w:rsidRPr="0037231D" w:rsidRDefault="00585BA5" w:rsidP="00FC29E4">
            <w:pPr>
              <w:spacing w:after="120"/>
              <w:jc w:val="center"/>
              <w:rPr>
                <w:rFonts w:eastAsia="Times New Roman"/>
                <w:lang w:val="uk-UA"/>
              </w:rPr>
            </w:pPr>
          </w:p>
        </w:tc>
        <w:tc>
          <w:tcPr>
            <w:tcW w:w="1233" w:type="dxa"/>
            <w:vMerge/>
            <w:tcBorders>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p>
        </w:tc>
        <w:tc>
          <w:tcPr>
            <w:tcW w:w="615"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І</w:t>
            </w:r>
          </w:p>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w:t>
            </w:r>
          </w:p>
        </w:tc>
        <w:tc>
          <w:tcPr>
            <w:tcW w:w="994" w:type="dxa"/>
            <w:tcBorders>
              <w:top w:val="nil"/>
              <w:left w:val="nil"/>
              <w:bottom w:val="single" w:sz="8"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III та IV</w:t>
            </w:r>
          </w:p>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рівні</w:t>
            </w:r>
          </w:p>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w:t>
            </w:r>
          </w:p>
        </w:tc>
        <w:tc>
          <w:tcPr>
            <w:tcW w:w="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Середній бал</w:t>
            </w:r>
          </w:p>
        </w:tc>
        <w:tc>
          <w:tcPr>
            <w:tcW w:w="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І</w:t>
            </w:r>
          </w:p>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III та IV</w:t>
            </w:r>
          </w:p>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рівні</w:t>
            </w:r>
          </w:p>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5BA5" w:rsidRPr="0037231D" w:rsidRDefault="00585BA5" w:rsidP="00FC29E4">
            <w:pPr>
              <w:spacing w:after="120"/>
              <w:jc w:val="center"/>
              <w:rPr>
                <w:rFonts w:eastAsia="Times New Roman"/>
                <w:b/>
                <w:i/>
                <w:sz w:val="24"/>
                <w:lang w:val="uk-UA"/>
              </w:rPr>
            </w:pPr>
            <w:r w:rsidRPr="0037231D">
              <w:rPr>
                <w:rFonts w:eastAsia="Times New Roman"/>
                <w:b/>
                <w:i/>
                <w:sz w:val="24"/>
                <w:lang w:val="uk-UA"/>
              </w:rPr>
              <w:t>Середній бал</w:t>
            </w:r>
          </w:p>
        </w:tc>
        <w:tc>
          <w:tcPr>
            <w:tcW w:w="917" w:type="dxa"/>
            <w:vMerge/>
            <w:tcBorders>
              <w:left w:val="single" w:sz="4" w:space="0" w:color="auto"/>
              <w:bottom w:val="single" w:sz="8" w:space="0" w:color="000000"/>
              <w:right w:val="single" w:sz="8" w:space="0" w:color="000000"/>
            </w:tcBorders>
            <w:vAlign w:val="center"/>
          </w:tcPr>
          <w:p w:rsidR="00585BA5" w:rsidRPr="0037231D" w:rsidRDefault="00585BA5" w:rsidP="00FC29E4">
            <w:pPr>
              <w:spacing w:after="120"/>
              <w:jc w:val="center"/>
              <w:rPr>
                <w:rFonts w:eastAsia="Times New Roman"/>
                <w:lang w:val="uk-UA"/>
              </w:rPr>
            </w:pPr>
          </w:p>
        </w:tc>
      </w:tr>
      <w:tr w:rsidR="00585BA5" w:rsidRPr="0037231D" w:rsidTr="00AC13BE">
        <w:trPr>
          <w:trHeight w:val="483"/>
          <w:jc w:val="center"/>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201</w:t>
            </w:r>
            <w:r w:rsidR="00AA60FE" w:rsidRPr="0037231D">
              <w:rPr>
                <w:rFonts w:eastAsia="Times New Roman"/>
                <w:lang w:val="uk-UA"/>
              </w:rPr>
              <w:t>6</w:t>
            </w:r>
            <w:r w:rsidRPr="0037231D">
              <w:rPr>
                <w:rFonts w:eastAsia="Times New Roman"/>
                <w:lang w:val="uk-UA"/>
              </w:rPr>
              <w:t>-201</w:t>
            </w:r>
            <w:r w:rsidR="00AA60FE" w:rsidRPr="0037231D">
              <w:rPr>
                <w:rFonts w:eastAsia="Times New Roman"/>
                <w:lang w:val="uk-UA"/>
              </w:rPr>
              <w:t>7</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4</w:t>
            </w:r>
            <w:r w:rsidR="00AA60FE" w:rsidRPr="0037231D">
              <w:rPr>
                <w:rFonts w:eastAsia="Times New Roman"/>
                <w:lang w:val="uk-UA"/>
              </w:rPr>
              <w:t>68</w:t>
            </w:r>
          </w:p>
        </w:tc>
        <w:tc>
          <w:tcPr>
            <w:tcW w:w="12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0,9</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FA5421" w:rsidP="00FC29E4">
            <w:pPr>
              <w:spacing w:after="120"/>
              <w:jc w:val="center"/>
              <w:rPr>
                <w:rFonts w:eastAsia="Times New Roman"/>
                <w:lang w:val="uk-UA"/>
              </w:rPr>
            </w:pPr>
            <w:r w:rsidRPr="0037231D">
              <w:rPr>
                <w:rFonts w:eastAsia="Times New Roman"/>
                <w:lang w:val="uk-UA"/>
              </w:rPr>
              <w:t>0</w:t>
            </w:r>
          </w:p>
        </w:tc>
        <w:tc>
          <w:tcPr>
            <w:tcW w:w="994" w:type="dxa"/>
            <w:tcBorders>
              <w:top w:val="nil"/>
              <w:left w:val="nil"/>
              <w:bottom w:val="single" w:sz="8" w:space="0" w:color="000000"/>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19</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5,8</w:t>
            </w:r>
          </w:p>
        </w:tc>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FA5421" w:rsidP="00FC29E4">
            <w:pPr>
              <w:spacing w:after="120"/>
              <w:jc w:val="center"/>
              <w:rPr>
                <w:rFonts w:eastAsia="Times New Roman"/>
                <w:lang w:val="uk-UA"/>
              </w:rPr>
            </w:pPr>
            <w:r w:rsidRPr="0037231D">
              <w:rPr>
                <w:rFonts w:eastAsia="Times New Roman"/>
                <w:lang w:val="uk-UA"/>
              </w:rPr>
              <w:t>0</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31</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7,1</w:t>
            </w:r>
          </w:p>
        </w:tc>
        <w:tc>
          <w:tcPr>
            <w:tcW w:w="917"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585BA5" w:rsidRPr="0037231D" w:rsidRDefault="00D00CFE" w:rsidP="00FC29E4">
            <w:pPr>
              <w:spacing w:after="120"/>
              <w:jc w:val="center"/>
              <w:rPr>
                <w:rFonts w:eastAsia="Times New Roman"/>
                <w:lang w:val="uk-UA"/>
              </w:rPr>
            </w:pPr>
            <w:r w:rsidRPr="0037231D">
              <w:rPr>
                <w:rFonts w:eastAsia="Times New Roman"/>
                <w:lang w:val="uk-UA"/>
              </w:rPr>
              <w:t>23</w:t>
            </w:r>
          </w:p>
        </w:tc>
      </w:tr>
      <w:tr w:rsidR="00585BA5" w:rsidRPr="0037231D" w:rsidTr="00AC13BE">
        <w:trPr>
          <w:trHeight w:val="483"/>
          <w:jc w:val="center"/>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201</w:t>
            </w:r>
            <w:r w:rsidR="00AA60FE" w:rsidRPr="0037231D">
              <w:rPr>
                <w:rFonts w:eastAsia="Times New Roman"/>
                <w:lang w:val="uk-UA"/>
              </w:rPr>
              <w:t>7</w:t>
            </w:r>
            <w:r w:rsidRPr="0037231D">
              <w:rPr>
                <w:rFonts w:eastAsia="Times New Roman"/>
                <w:lang w:val="uk-UA"/>
              </w:rPr>
              <w:t>-201</w:t>
            </w:r>
            <w:r w:rsidR="00AA60FE" w:rsidRPr="0037231D">
              <w:rPr>
                <w:rFonts w:eastAsia="Times New Roman"/>
                <w:lang w:val="uk-UA"/>
              </w:rPr>
              <w:t>8</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4</w:t>
            </w:r>
            <w:r w:rsidR="00AA60FE" w:rsidRPr="0037231D">
              <w:rPr>
                <w:rFonts w:eastAsia="Times New Roman"/>
                <w:lang w:val="uk-UA"/>
              </w:rPr>
              <w:t>73</w:t>
            </w:r>
          </w:p>
        </w:tc>
        <w:tc>
          <w:tcPr>
            <w:tcW w:w="12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0,8</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w:t>
            </w:r>
          </w:p>
        </w:tc>
        <w:tc>
          <w:tcPr>
            <w:tcW w:w="994" w:type="dxa"/>
            <w:tcBorders>
              <w:top w:val="nil"/>
              <w:left w:val="nil"/>
              <w:bottom w:val="single" w:sz="8" w:space="0" w:color="000000"/>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17</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6,7</w:t>
            </w:r>
          </w:p>
        </w:tc>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45</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7,4</w:t>
            </w:r>
          </w:p>
        </w:tc>
        <w:tc>
          <w:tcPr>
            <w:tcW w:w="917"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585BA5" w:rsidRPr="0037231D" w:rsidRDefault="00D00CFE" w:rsidP="00FC29E4">
            <w:pPr>
              <w:spacing w:after="120"/>
              <w:jc w:val="center"/>
              <w:rPr>
                <w:rFonts w:eastAsia="Times New Roman"/>
                <w:lang w:val="uk-UA"/>
              </w:rPr>
            </w:pPr>
            <w:r w:rsidRPr="0037231D">
              <w:rPr>
                <w:rFonts w:eastAsia="Times New Roman"/>
                <w:lang w:val="uk-UA"/>
              </w:rPr>
              <w:t>17</w:t>
            </w:r>
          </w:p>
        </w:tc>
      </w:tr>
      <w:tr w:rsidR="00585BA5" w:rsidRPr="0037231D" w:rsidTr="00AC13BE">
        <w:trPr>
          <w:trHeight w:val="483"/>
          <w:jc w:val="center"/>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201</w:t>
            </w:r>
            <w:r w:rsidR="00AA60FE" w:rsidRPr="0037231D">
              <w:rPr>
                <w:rFonts w:eastAsia="Times New Roman"/>
                <w:lang w:val="uk-UA"/>
              </w:rPr>
              <w:t>8</w:t>
            </w:r>
            <w:r w:rsidRPr="0037231D">
              <w:rPr>
                <w:rFonts w:eastAsia="Times New Roman"/>
                <w:lang w:val="uk-UA"/>
              </w:rPr>
              <w:t>-201</w:t>
            </w:r>
            <w:r w:rsidR="00AA60FE" w:rsidRPr="0037231D">
              <w:rPr>
                <w:rFonts w:eastAsia="Times New Roman"/>
                <w:lang w:val="uk-UA"/>
              </w:rPr>
              <w:t>9</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4</w:t>
            </w:r>
            <w:r w:rsidR="00AA60FE" w:rsidRPr="0037231D">
              <w:rPr>
                <w:rFonts w:eastAsia="Times New Roman"/>
                <w:lang w:val="uk-UA"/>
              </w:rPr>
              <w:t>82</w:t>
            </w:r>
          </w:p>
        </w:tc>
        <w:tc>
          <w:tcPr>
            <w:tcW w:w="12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0,9</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w:t>
            </w:r>
          </w:p>
        </w:tc>
        <w:tc>
          <w:tcPr>
            <w:tcW w:w="994" w:type="dxa"/>
            <w:tcBorders>
              <w:top w:val="nil"/>
              <w:left w:val="nil"/>
              <w:bottom w:val="single" w:sz="8" w:space="0" w:color="000000"/>
              <w:right w:val="single" w:sz="4" w:space="0" w:color="auto"/>
            </w:tcBorders>
            <w:tcMar>
              <w:top w:w="0" w:type="dxa"/>
              <w:left w:w="108" w:type="dxa"/>
              <w:bottom w:w="0" w:type="dxa"/>
              <w:right w:w="108" w:type="dxa"/>
            </w:tcMar>
            <w:vAlign w:val="center"/>
          </w:tcPr>
          <w:p w:rsidR="00585BA5" w:rsidRPr="0037231D" w:rsidRDefault="0084340B" w:rsidP="00FC29E4">
            <w:pPr>
              <w:spacing w:after="120"/>
              <w:jc w:val="center"/>
              <w:rPr>
                <w:rFonts w:eastAsia="Times New Roman"/>
                <w:lang w:val="uk-UA"/>
              </w:rPr>
            </w:pPr>
            <w:r>
              <w:rPr>
                <w:rFonts w:eastAsia="Times New Roman"/>
                <w:lang w:val="uk-UA"/>
              </w:rPr>
              <w:t>14</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84340B">
            <w:pPr>
              <w:spacing w:after="120"/>
              <w:jc w:val="center"/>
              <w:rPr>
                <w:rFonts w:eastAsia="Times New Roman"/>
                <w:lang w:val="uk-UA"/>
              </w:rPr>
            </w:pPr>
            <w:r w:rsidRPr="0037231D">
              <w:rPr>
                <w:rFonts w:eastAsia="Times New Roman"/>
                <w:lang w:val="uk-UA"/>
              </w:rPr>
              <w:t>6,</w:t>
            </w:r>
            <w:r w:rsidR="0084340B">
              <w:rPr>
                <w:rFonts w:eastAsia="Times New Roman"/>
                <w:lang w:val="uk-UA"/>
              </w:rPr>
              <w:t>4</w:t>
            </w:r>
          </w:p>
        </w:tc>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84340B" w:rsidP="00FC29E4">
            <w:pPr>
              <w:spacing w:after="120"/>
              <w:jc w:val="center"/>
              <w:rPr>
                <w:rFonts w:eastAsia="Times New Roman"/>
                <w:lang w:val="uk-UA"/>
              </w:rPr>
            </w:pPr>
            <w:r>
              <w:rPr>
                <w:rFonts w:eastAsia="Times New Roman"/>
                <w:lang w:val="uk-UA"/>
              </w:rPr>
              <w:t>21</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84340B">
            <w:pPr>
              <w:spacing w:after="120"/>
              <w:jc w:val="center"/>
              <w:rPr>
                <w:rFonts w:eastAsia="Times New Roman"/>
                <w:lang w:val="uk-UA"/>
              </w:rPr>
            </w:pPr>
            <w:r w:rsidRPr="0037231D">
              <w:rPr>
                <w:rFonts w:eastAsia="Times New Roman"/>
                <w:lang w:val="uk-UA"/>
              </w:rPr>
              <w:t>7,</w:t>
            </w:r>
            <w:r w:rsidR="0084340B">
              <w:rPr>
                <w:rFonts w:eastAsia="Times New Roman"/>
                <w:lang w:val="uk-UA"/>
              </w:rPr>
              <w:t>1</w:t>
            </w:r>
          </w:p>
        </w:tc>
        <w:tc>
          <w:tcPr>
            <w:tcW w:w="917"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585BA5" w:rsidRPr="0037231D" w:rsidRDefault="00D00CFE" w:rsidP="00FC29E4">
            <w:pPr>
              <w:spacing w:after="120"/>
              <w:jc w:val="center"/>
              <w:rPr>
                <w:rFonts w:eastAsia="Times New Roman"/>
                <w:lang w:val="uk-UA"/>
              </w:rPr>
            </w:pPr>
            <w:r w:rsidRPr="0037231D">
              <w:rPr>
                <w:rFonts w:eastAsia="Times New Roman"/>
                <w:lang w:val="uk-UA"/>
              </w:rPr>
              <w:t>15</w:t>
            </w:r>
          </w:p>
        </w:tc>
      </w:tr>
      <w:tr w:rsidR="00585BA5" w:rsidRPr="0037231D" w:rsidTr="00AC13BE">
        <w:trPr>
          <w:trHeight w:val="483"/>
          <w:jc w:val="center"/>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201</w:t>
            </w:r>
            <w:r w:rsidR="00AA60FE" w:rsidRPr="0037231D">
              <w:rPr>
                <w:rFonts w:eastAsia="Times New Roman"/>
                <w:lang w:val="uk-UA"/>
              </w:rPr>
              <w:t>9</w:t>
            </w:r>
            <w:r w:rsidRPr="0037231D">
              <w:rPr>
                <w:rFonts w:eastAsia="Times New Roman"/>
                <w:lang w:val="uk-UA"/>
              </w:rPr>
              <w:t>-20</w:t>
            </w:r>
            <w:r w:rsidR="00AA60FE" w:rsidRPr="0037231D">
              <w:rPr>
                <w:rFonts w:eastAsia="Times New Roman"/>
                <w:lang w:val="uk-UA"/>
              </w:rPr>
              <w:t>20</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4</w:t>
            </w:r>
            <w:r w:rsidR="00AA60FE" w:rsidRPr="0037231D">
              <w:rPr>
                <w:rFonts w:eastAsia="Times New Roman"/>
                <w:lang w:val="uk-UA"/>
              </w:rPr>
              <w:t>72</w:t>
            </w:r>
          </w:p>
        </w:tc>
        <w:tc>
          <w:tcPr>
            <w:tcW w:w="12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1,1</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w:t>
            </w:r>
          </w:p>
        </w:tc>
        <w:tc>
          <w:tcPr>
            <w:tcW w:w="994" w:type="dxa"/>
            <w:tcBorders>
              <w:top w:val="nil"/>
              <w:left w:val="nil"/>
              <w:bottom w:val="single" w:sz="8" w:space="0" w:color="000000"/>
              <w:right w:val="single" w:sz="4" w:space="0" w:color="auto"/>
            </w:tcBorders>
            <w:tcMar>
              <w:top w:w="0" w:type="dxa"/>
              <w:left w:w="108" w:type="dxa"/>
              <w:bottom w:w="0" w:type="dxa"/>
              <w:right w:w="108" w:type="dxa"/>
            </w:tcMar>
            <w:vAlign w:val="center"/>
          </w:tcPr>
          <w:p w:rsidR="00585BA5" w:rsidRPr="0037231D" w:rsidRDefault="0084340B" w:rsidP="00FC29E4">
            <w:pPr>
              <w:spacing w:after="120"/>
              <w:jc w:val="center"/>
              <w:rPr>
                <w:rFonts w:eastAsia="Times New Roman"/>
                <w:lang w:val="uk-UA"/>
              </w:rPr>
            </w:pPr>
            <w:r>
              <w:rPr>
                <w:rFonts w:eastAsia="Times New Roman"/>
                <w:lang w:val="uk-UA"/>
              </w:rPr>
              <w:t>15</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84340B">
            <w:pPr>
              <w:spacing w:after="120"/>
              <w:jc w:val="center"/>
              <w:rPr>
                <w:rFonts w:eastAsia="Times New Roman"/>
                <w:lang w:val="uk-UA"/>
              </w:rPr>
            </w:pPr>
            <w:r w:rsidRPr="0037231D">
              <w:rPr>
                <w:rFonts w:eastAsia="Times New Roman"/>
                <w:lang w:val="uk-UA"/>
              </w:rPr>
              <w:t>6,</w:t>
            </w:r>
            <w:r w:rsidR="0084340B">
              <w:rPr>
                <w:rFonts w:eastAsia="Times New Roman"/>
                <w:lang w:val="uk-UA"/>
              </w:rPr>
              <w:t>2</w:t>
            </w:r>
          </w:p>
        </w:tc>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84340B" w:rsidP="0084340B">
            <w:pPr>
              <w:spacing w:after="120"/>
              <w:jc w:val="center"/>
              <w:rPr>
                <w:rFonts w:eastAsia="Times New Roman"/>
                <w:lang w:val="uk-UA"/>
              </w:rPr>
            </w:pPr>
            <w:r>
              <w:rPr>
                <w:rFonts w:eastAsia="Times New Roman"/>
                <w:lang w:val="uk-UA"/>
              </w:rPr>
              <w:t>22</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84340B">
            <w:pPr>
              <w:spacing w:after="120"/>
              <w:jc w:val="center"/>
              <w:rPr>
                <w:rFonts w:eastAsia="Times New Roman"/>
                <w:lang w:val="uk-UA"/>
              </w:rPr>
            </w:pPr>
            <w:r w:rsidRPr="0037231D">
              <w:rPr>
                <w:rFonts w:eastAsia="Times New Roman"/>
                <w:lang w:val="uk-UA"/>
              </w:rPr>
              <w:t>7,</w:t>
            </w:r>
            <w:r w:rsidR="0084340B">
              <w:rPr>
                <w:rFonts w:eastAsia="Times New Roman"/>
                <w:lang w:val="uk-UA"/>
              </w:rPr>
              <w:t>1</w:t>
            </w:r>
          </w:p>
        </w:tc>
        <w:tc>
          <w:tcPr>
            <w:tcW w:w="917"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585BA5" w:rsidRPr="0037231D" w:rsidRDefault="00D00CFE" w:rsidP="00FC29E4">
            <w:pPr>
              <w:spacing w:after="120"/>
              <w:jc w:val="center"/>
              <w:rPr>
                <w:rFonts w:eastAsia="Times New Roman"/>
                <w:lang w:val="uk-UA"/>
              </w:rPr>
            </w:pPr>
            <w:r w:rsidRPr="0037231D">
              <w:rPr>
                <w:rFonts w:eastAsia="Times New Roman"/>
                <w:lang w:val="uk-UA"/>
              </w:rPr>
              <w:t>12</w:t>
            </w:r>
          </w:p>
        </w:tc>
      </w:tr>
      <w:tr w:rsidR="00585BA5" w:rsidRPr="0037231D" w:rsidTr="00AC13BE">
        <w:trPr>
          <w:trHeight w:val="483"/>
          <w:jc w:val="center"/>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C8359E">
            <w:pPr>
              <w:spacing w:after="120"/>
              <w:jc w:val="center"/>
              <w:rPr>
                <w:rFonts w:eastAsia="Times New Roman"/>
                <w:lang w:val="uk-UA"/>
              </w:rPr>
            </w:pPr>
            <w:r w:rsidRPr="0037231D">
              <w:rPr>
                <w:rFonts w:eastAsia="Times New Roman"/>
                <w:lang w:val="uk-UA"/>
              </w:rPr>
              <w:t>20</w:t>
            </w:r>
            <w:r w:rsidR="00AA60FE" w:rsidRPr="0037231D">
              <w:rPr>
                <w:rFonts w:eastAsia="Times New Roman"/>
                <w:lang w:val="uk-UA"/>
              </w:rPr>
              <w:t>20-2021</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4</w:t>
            </w:r>
            <w:r w:rsidR="00AA60FE" w:rsidRPr="0037231D">
              <w:rPr>
                <w:rFonts w:eastAsia="Times New Roman"/>
                <w:lang w:val="uk-UA"/>
              </w:rPr>
              <w:t>55</w:t>
            </w:r>
          </w:p>
        </w:tc>
        <w:tc>
          <w:tcPr>
            <w:tcW w:w="12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1,1</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85BA5" w:rsidRPr="0037231D" w:rsidRDefault="00AA60FE" w:rsidP="00FC29E4">
            <w:pPr>
              <w:spacing w:after="120"/>
              <w:jc w:val="center"/>
              <w:rPr>
                <w:rFonts w:eastAsia="Times New Roman"/>
                <w:lang w:val="uk-UA"/>
              </w:rPr>
            </w:pPr>
            <w:r w:rsidRPr="0037231D">
              <w:rPr>
                <w:rFonts w:eastAsia="Times New Roman"/>
                <w:lang w:val="uk-UA"/>
              </w:rPr>
              <w:t>1</w:t>
            </w:r>
          </w:p>
        </w:tc>
        <w:tc>
          <w:tcPr>
            <w:tcW w:w="994" w:type="dxa"/>
            <w:tcBorders>
              <w:top w:val="nil"/>
              <w:left w:val="nil"/>
              <w:bottom w:val="single" w:sz="8" w:space="0" w:color="000000"/>
              <w:right w:val="single" w:sz="4" w:space="0" w:color="auto"/>
            </w:tcBorders>
            <w:tcMar>
              <w:top w:w="0" w:type="dxa"/>
              <w:left w:w="108" w:type="dxa"/>
              <w:bottom w:w="0" w:type="dxa"/>
              <w:right w:w="108" w:type="dxa"/>
            </w:tcMar>
            <w:vAlign w:val="center"/>
          </w:tcPr>
          <w:p w:rsidR="00585BA5" w:rsidRPr="0037231D" w:rsidRDefault="0084340B" w:rsidP="00FC29E4">
            <w:pPr>
              <w:spacing w:after="120"/>
              <w:jc w:val="center"/>
              <w:rPr>
                <w:rFonts w:eastAsia="Times New Roman"/>
                <w:lang w:val="uk-UA"/>
              </w:rPr>
            </w:pPr>
            <w:r>
              <w:rPr>
                <w:rFonts w:eastAsia="Times New Roman"/>
                <w:lang w:val="uk-UA"/>
              </w:rPr>
              <w:t>17</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84340B">
            <w:pPr>
              <w:spacing w:after="120"/>
              <w:jc w:val="center"/>
              <w:rPr>
                <w:rFonts w:eastAsia="Times New Roman"/>
                <w:lang w:val="uk-UA"/>
              </w:rPr>
            </w:pPr>
            <w:r w:rsidRPr="0037231D">
              <w:rPr>
                <w:rFonts w:eastAsia="Times New Roman"/>
                <w:lang w:val="uk-UA"/>
              </w:rPr>
              <w:t>6,</w:t>
            </w:r>
            <w:r w:rsidR="0084340B">
              <w:rPr>
                <w:rFonts w:eastAsia="Times New Roman"/>
                <w:lang w:val="uk-UA"/>
              </w:rPr>
              <w:t>1</w:t>
            </w:r>
          </w:p>
        </w:tc>
        <w:tc>
          <w:tcPr>
            <w:tcW w:w="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0</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84340B" w:rsidP="00FC29E4">
            <w:pPr>
              <w:spacing w:after="120"/>
              <w:jc w:val="center"/>
              <w:rPr>
                <w:rFonts w:eastAsia="Times New Roman"/>
                <w:lang w:val="uk-UA"/>
              </w:rPr>
            </w:pPr>
            <w:r>
              <w:rPr>
                <w:rFonts w:eastAsia="Times New Roman"/>
                <w:lang w:val="uk-UA"/>
              </w:rPr>
              <w:t>34</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5BA5" w:rsidRPr="0037231D" w:rsidRDefault="00585BA5" w:rsidP="00FC29E4">
            <w:pPr>
              <w:spacing w:after="120"/>
              <w:jc w:val="center"/>
              <w:rPr>
                <w:rFonts w:eastAsia="Times New Roman"/>
                <w:lang w:val="uk-UA"/>
              </w:rPr>
            </w:pPr>
            <w:r w:rsidRPr="0037231D">
              <w:rPr>
                <w:rFonts w:eastAsia="Times New Roman"/>
                <w:lang w:val="uk-UA"/>
              </w:rPr>
              <w:t>7,</w:t>
            </w:r>
            <w:r w:rsidR="00FA5421" w:rsidRPr="0037231D">
              <w:rPr>
                <w:rFonts w:eastAsia="Times New Roman"/>
                <w:lang w:val="uk-UA"/>
              </w:rPr>
              <w:t>4</w:t>
            </w:r>
          </w:p>
        </w:tc>
        <w:tc>
          <w:tcPr>
            <w:tcW w:w="917"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585BA5" w:rsidRPr="0037231D" w:rsidRDefault="00D00CFE" w:rsidP="00FC29E4">
            <w:pPr>
              <w:spacing w:after="120"/>
              <w:jc w:val="center"/>
              <w:rPr>
                <w:rFonts w:eastAsia="Times New Roman"/>
                <w:lang w:val="uk-UA"/>
              </w:rPr>
            </w:pPr>
            <w:r w:rsidRPr="0037231D">
              <w:rPr>
                <w:rFonts w:eastAsia="Times New Roman"/>
                <w:lang w:val="uk-UA"/>
              </w:rPr>
              <w:t>3</w:t>
            </w:r>
          </w:p>
        </w:tc>
      </w:tr>
    </w:tbl>
    <w:p w:rsidR="00C6019D" w:rsidRPr="0037231D" w:rsidRDefault="00C6019D" w:rsidP="00FC29E4">
      <w:pPr>
        <w:spacing w:after="120"/>
        <w:ind w:firstLine="567"/>
        <w:jc w:val="both"/>
        <w:rPr>
          <w:lang w:val="uk-UA"/>
        </w:rPr>
      </w:pPr>
      <w:r w:rsidRPr="0037231D">
        <w:rPr>
          <w:lang w:val="uk-UA"/>
        </w:rPr>
        <w:t>Варто зазначити, що упродовж останніх років відбувається підвищення рівня зацікавлення учнів предметами теоретичної підготовки.</w:t>
      </w:r>
    </w:p>
    <w:p w:rsidR="00C6019D" w:rsidRPr="0037231D" w:rsidRDefault="00C6019D" w:rsidP="00FC29E4">
      <w:pPr>
        <w:spacing w:after="120"/>
        <w:ind w:firstLine="567"/>
        <w:jc w:val="both"/>
        <w:rPr>
          <w:lang w:val="uk-UA"/>
        </w:rPr>
      </w:pPr>
      <w:r w:rsidRPr="0037231D">
        <w:rPr>
          <w:lang w:val="uk-UA"/>
        </w:rPr>
        <w:t>Зокрема з переходом груп, що навчаються на базі повної середньої освіти, на півторарічний термін навчання помітне більш відповідальне ставлення учнів до отримання ґрунтовних знань з майбутньої професії.</w:t>
      </w:r>
    </w:p>
    <w:p w:rsidR="00756F46" w:rsidRDefault="00371A77" w:rsidP="00756F46">
      <w:pPr>
        <w:spacing w:after="120"/>
        <w:ind w:firstLine="567"/>
        <w:jc w:val="center"/>
        <w:rPr>
          <w:lang w:val="uk-UA"/>
        </w:rPr>
      </w:pPr>
      <w:r>
        <w:rPr>
          <w:noProof/>
          <w:lang w:val="uk-UA" w:eastAsia="uk-UA"/>
        </w:rPr>
        <w:drawing>
          <wp:inline distT="0" distB="0" distL="0" distR="0" wp14:anchorId="46BD9C55" wp14:editId="73233A2D">
            <wp:extent cx="4682359" cy="2254469"/>
            <wp:effectExtent l="0" t="0" r="23495"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3BF3" w:rsidRPr="00683BF3" w:rsidRDefault="00C6019D" w:rsidP="00FC29E4">
      <w:pPr>
        <w:spacing w:after="120"/>
        <w:ind w:firstLine="567"/>
        <w:jc w:val="both"/>
        <w:rPr>
          <w:color w:val="FF0000"/>
          <w:lang w:val="uk-UA"/>
        </w:rPr>
      </w:pPr>
      <w:r w:rsidRPr="0037231D">
        <w:rPr>
          <w:lang w:val="uk-UA"/>
        </w:rPr>
        <w:t>За п’ять років зі стін ліцею вийшло 7</w:t>
      </w:r>
      <w:r w:rsidR="00401F94" w:rsidRPr="0037231D">
        <w:rPr>
          <w:lang w:val="uk-UA"/>
        </w:rPr>
        <w:t>0</w:t>
      </w:r>
      <w:r w:rsidRPr="0037231D">
        <w:rPr>
          <w:lang w:val="uk-UA"/>
        </w:rPr>
        <w:t xml:space="preserve"> учнів, що завершили успішно навчання, здобули професію та отримали диплом</w:t>
      </w:r>
      <w:r w:rsidR="00625EF2">
        <w:rPr>
          <w:lang w:val="uk-UA"/>
        </w:rPr>
        <w:t xml:space="preserve"> кваліфікованого робітника</w:t>
      </w:r>
      <w:r w:rsidRPr="0037231D">
        <w:rPr>
          <w:lang w:val="uk-UA"/>
        </w:rPr>
        <w:t xml:space="preserve"> з відзнакою. </w:t>
      </w:r>
      <w:r w:rsidR="00683BF3" w:rsidRPr="0084340B">
        <w:rPr>
          <w:lang w:val="uk-UA"/>
        </w:rPr>
        <w:t xml:space="preserve">У 2017 році </w:t>
      </w:r>
      <w:r w:rsidR="0084340B" w:rsidRPr="0084340B">
        <w:rPr>
          <w:lang w:val="uk-UA"/>
        </w:rPr>
        <w:t>за високі досягнення у навчанні учні були нагороджені</w:t>
      </w:r>
      <w:r w:rsidR="00683BF3" w:rsidRPr="0084340B">
        <w:rPr>
          <w:lang w:val="uk-UA"/>
        </w:rPr>
        <w:t xml:space="preserve"> </w:t>
      </w:r>
      <w:r w:rsidR="0084340B" w:rsidRPr="0084340B">
        <w:rPr>
          <w:lang w:val="uk-UA"/>
        </w:rPr>
        <w:t>двома золотими</w:t>
      </w:r>
      <w:r w:rsidR="0084340B">
        <w:rPr>
          <w:lang w:val="uk-UA"/>
        </w:rPr>
        <w:t xml:space="preserve"> (</w:t>
      </w:r>
      <w:r w:rsidR="00C8359E">
        <w:rPr>
          <w:lang w:val="uk-UA"/>
        </w:rPr>
        <w:t>М</w:t>
      </w:r>
      <w:r w:rsidR="0084340B">
        <w:rPr>
          <w:lang w:val="uk-UA"/>
        </w:rPr>
        <w:t>ацала Юрій та Білецький Юрій)</w:t>
      </w:r>
      <w:r w:rsidR="00683BF3" w:rsidRPr="0084340B">
        <w:rPr>
          <w:lang w:val="uk-UA"/>
        </w:rPr>
        <w:t xml:space="preserve"> та </w:t>
      </w:r>
      <w:r w:rsidR="0084340B" w:rsidRPr="0084340B">
        <w:rPr>
          <w:lang w:val="uk-UA"/>
        </w:rPr>
        <w:t>однією срібною</w:t>
      </w:r>
      <w:r w:rsidR="00683BF3" w:rsidRPr="0084340B">
        <w:rPr>
          <w:lang w:val="uk-UA"/>
        </w:rPr>
        <w:t xml:space="preserve"> медал</w:t>
      </w:r>
      <w:r w:rsidR="0084340B" w:rsidRPr="0084340B">
        <w:rPr>
          <w:lang w:val="uk-UA"/>
        </w:rPr>
        <w:t>лю</w:t>
      </w:r>
      <w:r w:rsidR="0084340B">
        <w:rPr>
          <w:lang w:val="uk-UA"/>
        </w:rPr>
        <w:t xml:space="preserve"> (</w:t>
      </w:r>
      <w:proofErr w:type="spellStart"/>
      <w:r w:rsidR="0084340B">
        <w:rPr>
          <w:lang w:val="uk-UA"/>
        </w:rPr>
        <w:t>Вініславський</w:t>
      </w:r>
      <w:proofErr w:type="spellEnd"/>
      <w:r w:rsidR="0084340B">
        <w:rPr>
          <w:lang w:val="uk-UA"/>
        </w:rPr>
        <w:t xml:space="preserve"> Руслан).</w:t>
      </w:r>
    </w:p>
    <w:p w:rsidR="00C6019D" w:rsidRPr="0037231D" w:rsidRDefault="00C6019D" w:rsidP="00FC29E4">
      <w:pPr>
        <w:spacing w:after="120"/>
        <w:ind w:firstLine="567"/>
        <w:jc w:val="both"/>
        <w:rPr>
          <w:lang w:val="uk-UA"/>
        </w:rPr>
      </w:pPr>
      <w:r w:rsidRPr="0037231D">
        <w:rPr>
          <w:lang w:val="uk-UA"/>
        </w:rPr>
        <w:lastRenderedPageBreak/>
        <w:t>Впродовж 201</w:t>
      </w:r>
      <w:r w:rsidR="00401F94" w:rsidRPr="0037231D">
        <w:rPr>
          <w:lang w:val="uk-UA"/>
        </w:rPr>
        <w:t>6</w:t>
      </w:r>
      <w:r w:rsidRPr="0037231D">
        <w:rPr>
          <w:lang w:val="uk-UA"/>
        </w:rPr>
        <w:t>-20</w:t>
      </w:r>
      <w:r w:rsidR="00401F94" w:rsidRPr="0037231D">
        <w:rPr>
          <w:lang w:val="uk-UA"/>
        </w:rPr>
        <w:t>21</w:t>
      </w:r>
      <w:r w:rsidRPr="0037231D">
        <w:rPr>
          <w:lang w:val="uk-UA"/>
        </w:rPr>
        <w:t xml:space="preserve"> років учні </w:t>
      </w:r>
      <w:proofErr w:type="spellStart"/>
      <w:r w:rsidRPr="0037231D">
        <w:rPr>
          <w:lang w:val="uk-UA"/>
        </w:rPr>
        <w:t>Клеванського</w:t>
      </w:r>
      <w:proofErr w:type="spellEnd"/>
      <w:r w:rsidRPr="0037231D">
        <w:rPr>
          <w:lang w:val="uk-UA"/>
        </w:rPr>
        <w:t xml:space="preserve"> професійного ліцею активно брали участь у різноманітних конкурсах та олімпіадах із загальноосвітніх дисциплін.</w:t>
      </w:r>
    </w:p>
    <w:p w:rsidR="00C6019D" w:rsidRPr="0037231D" w:rsidRDefault="00C6019D" w:rsidP="00FC29E4">
      <w:pPr>
        <w:spacing w:after="120"/>
        <w:ind w:firstLine="567"/>
        <w:jc w:val="both"/>
        <w:rPr>
          <w:b/>
          <w:u w:val="single"/>
          <w:lang w:val="uk-UA"/>
        </w:rPr>
      </w:pPr>
      <w:r w:rsidRPr="0037231D">
        <w:rPr>
          <w:b/>
          <w:u w:val="single"/>
          <w:lang w:val="uk-UA"/>
        </w:rPr>
        <w:t>У 201</w:t>
      </w:r>
      <w:r w:rsidR="00D00CFE" w:rsidRPr="0037231D">
        <w:rPr>
          <w:b/>
          <w:u w:val="single"/>
          <w:lang w:val="uk-UA"/>
        </w:rPr>
        <w:t>6</w:t>
      </w:r>
      <w:r w:rsidRPr="0037231D">
        <w:rPr>
          <w:b/>
          <w:u w:val="single"/>
          <w:lang w:val="uk-UA"/>
        </w:rPr>
        <w:t>-201</w:t>
      </w:r>
      <w:r w:rsidR="00D00CFE" w:rsidRPr="0037231D">
        <w:rPr>
          <w:b/>
          <w:u w:val="single"/>
          <w:lang w:val="uk-UA"/>
        </w:rPr>
        <w:t>7</w:t>
      </w:r>
      <w:r w:rsidRPr="0037231D">
        <w:rPr>
          <w:b/>
          <w:u w:val="single"/>
          <w:lang w:val="uk-UA"/>
        </w:rPr>
        <w:t xml:space="preserve"> </w:t>
      </w:r>
      <w:proofErr w:type="spellStart"/>
      <w:r w:rsidRPr="0037231D">
        <w:rPr>
          <w:b/>
          <w:u w:val="single"/>
          <w:lang w:val="uk-UA"/>
        </w:rPr>
        <w:t>н.р</w:t>
      </w:r>
      <w:proofErr w:type="spellEnd"/>
      <w:r w:rsidRPr="0037231D">
        <w:rPr>
          <w:b/>
          <w:u w:val="single"/>
          <w:lang w:val="uk-UA"/>
        </w:rPr>
        <w:t>.:</w:t>
      </w:r>
    </w:p>
    <w:p w:rsidR="00401F94" w:rsidRPr="00683BF3" w:rsidRDefault="00401F94" w:rsidP="00FC29E4">
      <w:pPr>
        <w:pStyle w:val="a5"/>
        <w:numPr>
          <w:ilvl w:val="0"/>
          <w:numId w:val="38"/>
        </w:numPr>
        <w:spacing w:after="120"/>
        <w:ind w:left="284" w:hanging="283"/>
        <w:jc w:val="both"/>
        <w:rPr>
          <w:lang w:val="uk-UA"/>
        </w:rPr>
      </w:pPr>
      <w:r w:rsidRPr="00683BF3">
        <w:rPr>
          <w:lang w:val="uk-UA"/>
        </w:rPr>
        <w:t xml:space="preserve">І місце в </w:t>
      </w:r>
      <w:r w:rsidR="00683BF3">
        <w:rPr>
          <w:lang w:val="uk-UA"/>
        </w:rPr>
        <w:t>о</w:t>
      </w:r>
      <w:r w:rsidRPr="00683BF3">
        <w:rPr>
          <w:lang w:val="uk-UA"/>
        </w:rPr>
        <w:t>бласному</w:t>
      </w:r>
      <w:r w:rsidR="00A86161" w:rsidRPr="00683BF3">
        <w:rPr>
          <w:lang w:val="uk-UA"/>
        </w:rPr>
        <w:t xml:space="preserve"> етапі </w:t>
      </w:r>
      <w:r w:rsidRPr="00683BF3">
        <w:rPr>
          <w:lang w:val="uk-UA"/>
        </w:rPr>
        <w:t xml:space="preserve"> Міжнародного мовно-літературного конкурсу </w:t>
      </w:r>
      <w:proofErr w:type="spellStart"/>
      <w:r w:rsidRPr="00683BF3">
        <w:rPr>
          <w:lang w:val="uk-UA"/>
        </w:rPr>
        <w:t>ім.Т.Г.Шевченка</w:t>
      </w:r>
      <w:proofErr w:type="spellEnd"/>
      <w:r w:rsidRPr="00683BF3">
        <w:rPr>
          <w:lang w:val="uk-UA"/>
        </w:rPr>
        <w:t xml:space="preserve"> (</w:t>
      </w:r>
      <w:proofErr w:type="spellStart"/>
      <w:r w:rsidRPr="00683BF3">
        <w:rPr>
          <w:lang w:val="uk-UA"/>
        </w:rPr>
        <w:t>Гоч</w:t>
      </w:r>
      <w:proofErr w:type="spellEnd"/>
      <w:r w:rsidRPr="00683BF3">
        <w:rPr>
          <w:lang w:val="uk-UA"/>
        </w:rPr>
        <w:t xml:space="preserve"> Марія, керівник – Кондратюк Т.Р);</w:t>
      </w:r>
    </w:p>
    <w:p w:rsidR="00C6019D" w:rsidRPr="0037231D" w:rsidRDefault="00C6019D" w:rsidP="00FC29E4">
      <w:pPr>
        <w:pStyle w:val="a5"/>
        <w:numPr>
          <w:ilvl w:val="0"/>
          <w:numId w:val="38"/>
        </w:numPr>
        <w:spacing w:after="120"/>
        <w:ind w:left="284" w:hanging="283"/>
        <w:jc w:val="both"/>
        <w:rPr>
          <w:lang w:val="uk-UA"/>
        </w:rPr>
      </w:pPr>
      <w:r w:rsidRPr="0037231D">
        <w:rPr>
          <w:lang w:val="uk-UA"/>
        </w:rPr>
        <w:t xml:space="preserve">ІІ </w:t>
      </w:r>
      <w:r w:rsidR="00A86161" w:rsidRPr="0037231D">
        <w:rPr>
          <w:lang w:val="uk-UA"/>
        </w:rPr>
        <w:t xml:space="preserve">місце у Всеукраїнському етапі </w:t>
      </w:r>
      <w:r w:rsidRPr="0037231D">
        <w:rPr>
          <w:lang w:val="uk-UA"/>
        </w:rPr>
        <w:t xml:space="preserve"> Міжнародного мовно-літературного конкурсу </w:t>
      </w:r>
      <w:proofErr w:type="spellStart"/>
      <w:r w:rsidRPr="0037231D">
        <w:rPr>
          <w:lang w:val="uk-UA"/>
        </w:rPr>
        <w:t>ім.Т.Г.Шевченка</w:t>
      </w:r>
      <w:proofErr w:type="spellEnd"/>
      <w:r w:rsidRPr="0037231D">
        <w:rPr>
          <w:lang w:val="uk-UA"/>
        </w:rPr>
        <w:t xml:space="preserve"> (</w:t>
      </w:r>
      <w:proofErr w:type="spellStart"/>
      <w:r w:rsidR="00401F94" w:rsidRPr="0037231D">
        <w:rPr>
          <w:lang w:val="uk-UA"/>
        </w:rPr>
        <w:t>Гоч</w:t>
      </w:r>
      <w:proofErr w:type="spellEnd"/>
      <w:r w:rsidR="00401F94" w:rsidRPr="0037231D">
        <w:rPr>
          <w:lang w:val="uk-UA"/>
        </w:rPr>
        <w:t xml:space="preserve"> Марія</w:t>
      </w:r>
      <w:r w:rsidRPr="0037231D">
        <w:rPr>
          <w:lang w:val="uk-UA"/>
        </w:rPr>
        <w:t>, керівник – Кондратюк Т.Р.), а також було нагороджено сертифікатом-премією голови Рівненської ОДА.;</w:t>
      </w:r>
    </w:p>
    <w:p w:rsidR="00401F94" w:rsidRPr="0037231D" w:rsidRDefault="00401F94" w:rsidP="00FC29E4">
      <w:pPr>
        <w:pStyle w:val="a5"/>
        <w:numPr>
          <w:ilvl w:val="0"/>
          <w:numId w:val="38"/>
        </w:numPr>
        <w:spacing w:after="120"/>
        <w:ind w:left="284" w:hanging="283"/>
        <w:jc w:val="both"/>
        <w:rPr>
          <w:lang w:val="uk-UA"/>
        </w:rPr>
      </w:pPr>
      <w:r w:rsidRPr="0037231D">
        <w:rPr>
          <w:lang w:val="uk-UA"/>
        </w:rPr>
        <w:t>Міжнародний конкурс «Мій рідний край»:</w:t>
      </w:r>
    </w:p>
    <w:p w:rsidR="00401F94" w:rsidRPr="0037231D" w:rsidRDefault="00401F94" w:rsidP="00FC29E4">
      <w:pPr>
        <w:pStyle w:val="a5"/>
        <w:numPr>
          <w:ilvl w:val="0"/>
          <w:numId w:val="26"/>
        </w:numPr>
        <w:spacing w:after="120"/>
        <w:ind w:left="0" w:firstLine="567"/>
        <w:jc w:val="both"/>
        <w:rPr>
          <w:lang w:val="uk-UA"/>
        </w:rPr>
      </w:pPr>
      <w:r w:rsidRPr="0037231D">
        <w:rPr>
          <w:lang w:val="uk-UA"/>
        </w:rPr>
        <w:t xml:space="preserve"> </w:t>
      </w:r>
      <w:proofErr w:type="spellStart"/>
      <w:r w:rsidRPr="0037231D">
        <w:rPr>
          <w:lang w:val="uk-UA"/>
        </w:rPr>
        <w:t>Созонюк</w:t>
      </w:r>
      <w:proofErr w:type="spellEnd"/>
      <w:r w:rsidRPr="0037231D">
        <w:rPr>
          <w:lang w:val="uk-UA"/>
        </w:rPr>
        <w:t xml:space="preserve"> Анастасія здобула І місце;</w:t>
      </w:r>
    </w:p>
    <w:p w:rsidR="00401F94" w:rsidRPr="0037231D" w:rsidRDefault="00401F94" w:rsidP="00FC29E4">
      <w:pPr>
        <w:pStyle w:val="a5"/>
        <w:numPr>
          <w:ilvl w:val="0"/>
          <w:numId w:val="26"/>
        </w:numPr>
        <w:spacing w:after="120"/>
        <w:ind w:left="0" w:firstLine="567"/>
        <w:jc w:val="both"/>
        <w:rPr>
          <w:lang w:val="uk-UA"/>
        </w:rPr>
      </w:pPr>
      <w:r w:rsidRPr="0037231D">
        <w:rPr>
          <w:lang w:val="uk-UA"/>
        </w:rPr>
        <w:t xml:space="preserve"> Герасимович Роман здобув II місце;</w:t>
      </w:r>
    </w:p>
    <w:p w:rsidR="00172E5C" w:rsidRPr="0037231D" w:rsidRDefault="00401F94" w:rsidP="00FC29E4">
      <w:pPr>
        <w:pStyle w:val="a5"/>
        <w:numPr>
          <w:ilvl w:val="0"/>
          <w:numId w:val="26"/>
        </w:numPr>
        <w:spacing w:after="120"/>
        <w:ind w:left="0" w:firstLine="567"/>
        <w:jc w:val="both"/>
        <w:rPr>
          <w:lang w:val="uk-UA"/>
        </w:rPr>
      </w:pPr>
      <w:r w:rsidRPr="0037231D">
        <w:rPr>
          <w:lang w:val="uk-UA"/>
        </w:rPr>
        <w:t xml:space="preserve"> Мацала Юрій виборов «Перлину конкурсу»</w:t>
      </w:r>
      <w:r w:rsidR="00172E5C" w:rsidRPr="0037231D">
        <w:rPr>
          <w:lang w:val="uk-UA"/>
        </w:rPr>
        <w:t>;</w:t>
      </w:r>
    </w:p>
    <w:p w:rsidR="00401F94" w:rsidRPr="0037231D" w:rsidRDefault="00683BF3" w:rsidP="00FC29E4">
      <w:pPr>
        <w:pStyle w:val="a5"/>
        <w:numPr>
          <w:ilvl w:val="0"/>
          <w:numId w:val="26"/>
        </w:numPr>
        <w:spacing w:after="120"/>
        <w:ind w:left="0" w:firstLine="567"/>
        <w:jc w:val="both"/>
        <w:rPr>
          <w:lang w:val="uk-UA"/>
        </w:rPr>
      </w:pPr>
      <w:r>
        <w:rPr>
          <w:lang w:val="uk-UA"/>
        </w:rPr>
        <w:t xml:space="preserve"> </w:t>
      </w:r>
      <w:proofErr w:type="spellStart"/>
      <w:r w:rsidR="00172E5C" w:rsidRPr="0037231D">
        <w:rPr>
          <w:lang w:val="uk-UA"/>
        </w:rPr>
        <w:t>Федчук</w:t>
      </w:r>
      <w:proofErr w:type="spellEnd"/>
      <w:r w:rsidR="00172E5C" w:rsidRPr="0037231D">
        <w:rPr>
          <w:lang w:val="uk-UA"/>
        </w:rPr>
        <w:t xml:space="preserve"> Алла виборола «Перлину конкурсу»</w:t>
      </w:r>
      <w:r w:rsidR="00401F94" w:rsidRPr="0037231D">
        <w:rPr>
          <w:lang w:val="uk-UA"/>
        </w:rPr>
        <w:t>;</w:t>
      </w:r>
    </w:p>
    <w:p w:rsidR="00DB3C56" w:rsidRPr="0037231D" w:rsidRDefault="00DB3C56" w:rsidP="00FC29E4">
      <w:pPr>
        <w:pStyle w:val="a5"/>
        <w:numPr>
          <w:ilvl w:val="0"/>
          <w:numId w:val="38"/>
        </w:numPr>
        <w:spacing w:after="120"/>
        <w:ind w:left="284" w:hanging="283"/>
        <w:jc w:val="both"/>
        <w:rPr>
          <w:lang w:val="uk-UA"/>
        </w:rPr>
      </w:pPr>
      <w:r w:rsidRPr="0037231D">
        <w:rPr>
          <w:lang w:val="uk-UA"/>
        </w:rPr>
        <w:t>Всеукраїнські конкурси:</w:t>
      </w:r>
    </w:p>
    <w:tbl>
      <w:tblPr>
        <w:tblStyle w:val="a4"/>
        <w:tblW w:w="9973" w:type="dxa"/>
        <w:tblInd w:w="-5" w:type="dxa"/>
        <w:tblLook w:val="04A0" w:firstRow="1" w:lastRow="0" w:firstColumn="1" w:lastColumn="0" w:noHBand="0" w:noVBand="1"/>
      </w:tblPr>
      <w:tblGrid>
        <w:gridCol w:w="4420"/>
        <w:gridCol w:w="3421"/>
        <w:gridCol w:w="2132"/>
      </w:tblGrid>
      <w:tr w:rsidR="00DB3C56" w:rsidRPr="000304F1" w:rsidTr="00AC13BE">
        <w:trPr>
          <w:trHeight w:val="129"/>
        </w:trPr>
        <w:tc>
          <w:tcPr>
            <w:tcW w:w="4420" w:type="dxa"/>
            <w:vAlign w:val="center"/>
          </w:tcPr>
          <w:p w:rsidR="00DB3C56" w:rsidRPr="000304F1" w:rsidRDefault="00DB3C56" w:rsidP="00FC29E4">
            <w:pPr>
              <w:pStyle w:val="a5"/>
              <w:spacing w:after="120"/>
              <w:ind w:left="0"/>
              <w:jc w:val="center"/>
              <w:rPr>
                <w:b/>
                <w:i/>
                <w:lang w:val="uk-UA"/>
              </w:rPr>
            </w:pPr>
            <w:r w:rsidRPr="000304F1">
              <w:rPr>
                <w:b/>
                <w:i/>
                <w:lang w:val="uk-UA"/>
              </w:rPr>
              <w:t>Назва конкурсу, координатор</w:t>
            </w:r>
          </w:p>
        </w:tc>
        <w:tc>
          <w:tcPr>
            <w:tcW w:w="3421" w:type="dxa"/>
            <w:vAlign w:val="center"/>
          </w:tcPr>
          <w:p w:rsidR="00DB3C56" w:rsidRPr="000304F1" w:rsidRDefault="00DB3C56" w:rsidP="00FC29E4">
            <w:pPr>
              <w:pStyle w:val="a5"/>
              <w:spacing w:after="120"/>
              <w:ind w:left="0"/>
              <w:jc w:val="center"/>
              <w:rPr>
                <w:b/>
                <w:i/>
                <w:lang w:val="uk-UA"/>
              </w:rPr>
            </w:pPr>
            <w:r w:rsidRPr="000304F1">
              <w:rPr>
                <w:b/>
                <w:i/>
                <w:lang w:val="uk-UA"/>
              </w:rPr>
              <w:t>Результат</w:t>
            </w:r>
          </w:p>
        </w:tc>
        <w:tc>
          <w:tcPr>
            <w:tcW w:w="2132" w:type="dxa"/>
            <w:vAlign w:val="center"/>
          </w:tcPr>
          <w:p w:rsidR="00DB3C56" w:rsidRPr="000304F1" w:rsidRDefault="00DB3C56" w:rsidP="00FC29E4">
            <w:pPr>
              <w:pStyle w:val="a5"/>
              <w:spacing w:after="120"/>
              <w:ind w:left="0"/>
              <w:jc w:val="center"/>
              <w:rPr>
                <w:b/>
                <w:i/>
                <w:lang w:val="uk-UA"/>
              </w:rPr>
            </w:pPr>
            <w:r w:rsidRPr="000304F1">
              <w:rPr>
                <w:b/>
                <w:i/>
                <w:lang w:val="uk-UA"/>
              </w:rPr>
              <w:t>Кількість учнів</w:t>
            </w:r>
          </w:p>
        </w:tc>
      </w:tr>
      <w:tr w:rsidR="00DB3C56" w:rsidRPr="0037231D" w:rsidTr="00AC13BE">
        <w:trPr>
          <w:trHeight w:val="136"/>
        </w:trPr>
        <w:tc>
          <w:tcPr>
            <w:tcW w:w="4420" w:type="dxa"/>
            <w:vMerge w:val="restart"/>
          </w:tcPr>
          <w:p w:rsidR="00DB3C56" w:rsidRPr="0037231D" w:rsidRDefault="00DB3C56" w:rsidP="00FC29E4">
            <w:pPr>
              <w:pStyle w:val="a5"/>
              <w:spacing w:after="120"/>
              <w:ind w:left="0"/>
              <w:jc w:val="center"/>
              <w:rPr>
                <w:lang w:val="uk-UA"/>
              </w:rPr>
            </w:pPr>
            <w:r w:rsidRPr="0037231D">
              <w:rPr>
                <w:lang w:val="uk-UA"/>
              </w:rPr>
              <w:t xml:space="preserve"> «</w:t>
            </w:r>
            <w:r w:rsidRPr="0037231D">
              <w:rPr>
                <w:b/>
                <w:lang w:val="uk-UA"/>
              </w:rPr>
              <w:t>Орлятко</w:t>
            </w:r>
            <w:r w:rsidRPr="0037231D">
              <w:rPr>
                <w:lang w:val="uk-UA"/>
              </w:rPr>
              <w:t>»</w:t>
            </w:r>
          </w:p>
          <w:p w:rsidR="00DB3C56" w:rsidRPr="0037231D" w:rsidRDefault="00DB3C56" w:rsidP="00FC29E4">
            <w:pPr>
              <w:pStyle w:val="a5"/>
              <w:spacing w:after="120"/>
              <w:ind w:left="0"/>
              <w:jc w:val="center"/>
              <w:rPr>
                <w:lang w:val="uk-UA"/>
              </w:rPr>
            </w:pPr>
            <w:r w:rsidRPr="0037231D">
              <w:rPr>
                <w:lang w:val="uk-UA"/>
              </w:rPr>
              <w:t xml:space="preserve"> (німецька мова)</w:t>
            </w:r>
          </w:p>
          <w:p w:rsidR="00DB3C56" w:rsidRPr="0037231D" w:rsidRDefault="00DB3C56" w:rsidP="00FC29E4">
            <w:pPr>
              <w:pStyle w:val="a5"/>
              <w:spacing w:after="120"/>
              <w:ind w:left="0"/>
              <w:jc w:val="center"/>
              <w:rPr>
                <w:lang w:val="uk-UA"/>
              </w:rPr>
            </w:pPr>
            <w:r w:rsidRPr="0037231D">
              <w:rPr>
                <w:lang w:val="uk-UA"/>
              </w:rPr>
              <w:t xml:space="preserve"> Білецька Руслана Мирославівна</w:t>
            </w:r>
          </w:p>
        </w:tc>
        <w:tc>
          <w:tcPr>
            <w:tcW w:w="3421" w:type="dxa"/>
            <w:vAlign w:val="center"/>
          </w:tcPr>
          <w:p w:rsidR="00DB3C56" w:rsidRPr="0037231D" w:rsidRDefault="00DB3C56" w:rsidP="00FC29E4">
            <w:pPr>
              <w:pStyle w:val="a5"/>
              <w:spacing w:after="120"/>
              <w:ind w:left="0"/>
              <w:jc w:val="center"/>
              <w:rPr>
                <w:lang w:val="uk-UA"/>
              </w:rPr>
            </w:pPr>
            <w:r w:rsidRPr="0037231D">
              <w:rPr>
                <w:lang w:val="uk-UA"/>
              </w:rPr>
              <w:t>«Золотий сертифікат»</w:t>
            </w:r>
          </w:p>
        </w:tc>
        <w:tc>
          <w:tcPr>
            <w:tcW w:w="2132" w:type="dxa"/>
            <w:vAlign w:val="center"/>
          </w:tcPr>
          <w:p w:rsidR="00DB3C56" w:rsidRPr="0037231D" w:rsidRDefault="00DB3C56" w:rsidP="00FC29E4">
            <w:pPr>
              <w:pStyle w:val="a5"/>
              <w:spacing w:after="120"/>
              <w:ind w:left="0"/>
              <w:jc w:val="center"/>
              <w:rPr>
                <w:lang w:val="uk-UA"/>
              </w:rPr>
            </w:pPr>
            <w:r w:rsidRPr="0037231D">
              <w:rPr>
                <w:lang w:val="uk-UA"/>
              </w:rPr>
              <w:t>2</w:t>
            </w:r>
          </w:p>
        </w:tc>
      </w:tr>
      <w:tr w:rsidR="00DB3C56" w:rsidRPr="0037231D" w:rsidTr="00AC13BE">
        <w:trPr>
          <w:trHeight w:val="136"/>
        </w:trPr>
        <w:tc>
          <w:tcPr>
            <w:tcW w:w="4420" w:type="dxa"/>
            <w:vMerge/>
            <w:tcBorders>
              <w:bottom w:val="double" w:sz="4" w:space="0" w:color="auto"/>
            </w:tcBorders>
            <w:vAlign w:val="center"/>
          </w:tcPr>
          <w:p w:rsidR="00DB3C56" w:rsidRPr="0037231D" w:rsidRDefault="00DB3C56" w:rsidP="00FC29E4">
            <w:pPr>
              <w:pStyle w:val="a5"/>
              <w:spacing w:after="120"/>
              <w:ind w:left="0"/>
              <w:rPr>
                <w:lang w:val="uk-UA"/>
              </w:rPr>
            </w:pPr>
          </w:p>
        </w:tc>
        <w:tc>
          <w:tcPr>
            <w:tcW w:w="3421" w:type="dxa"/>
            <w:tcBorders>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Диплом учасника</w:t>
            </w:r>
          </w:p>
        </w:tc>
        <w:tc>
          <w:tcPr>
            <w:tcW w:w="2132" w:type="dxa"/>
            <w:tcBorders>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8</w:t>
            </w:r>
          </w:p>
        </w:tc>
      </w:tr>
      <w:tr w:rsidR="00DB3C56" w:rsidRPr="0037231D" w:rsidTr="00AC13BE">
        <w:trPr>
          <w:trHeight w:val="355"/>
        </w:trPr>
        <w:tc>
          <w:tcPr>
            <w:tcW w:w="4420" w:type="dxa"/>
            <w:tcBorders>
              <w:top w:val="double" w:sz="4" w:space="0" w:color="auto"/>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w:t>
            </w:r>
            <w:r w:rsidRPr="0037231D">
              <w:rPr>
                <w:b/>
                <w:lang w:val="uk-UA"/>
              </w:rPr>
              <w:t>Гринвіч</w:t>
            </w:r>
            <w:r w:rsidRPr="0037231D">
              <w:rPr>
                <w:lang w:val="uk-UA"/>
              </w:rPr>
              <w:t>»</w:t>
            </w:r>
          </w:p>
          <w:p w:rsidR="00DB3C56" w:rsidRPr="0037231D" w:rsidRDefault="00DB3C56" w:rsidP="00FC29E4">
            <w:pPr>
              <w:pStyle w:val="a5"/>
              <w:spacing w:after="120"/>
              <w:ind w:left="0"/>
              <w:jc w:val="center"/>
              <w:rPr>
                <w:lang w:val="uk-UA"/>
              </w:rPr>
            </w:pPr>
            <w:r w:rsidRPr="0037231D">
              <w:rPr>
                <w:lang w:val="uk-UA"/>
              </w:rPr>
              <w:t>(англійська мова)</w:t>
            </w:r>
          </w:p>
          <w:p w:rsidR="00DB3C56" w:rsidRPr="0037231D" w:rsidRDefault="00DB3C56" w:rsidP="00FC29E4">
            <w:pPr>
              <w:pStyle w:val="a5"/>
              <w:spacing w:after="120"/>
              <w:ind w:left="0"/>
              <w:jc w:val="center"/>
              <w:rPr>
                <w:lang w:val="uk-UA"/>
              </w:rPr>
            </w:pPr>
            <w:r w:rsidRPr="0037231D">
              <w:rPr>
                <w:lang w:val="uk-UA"/>
              </w:rPr>
              <w:t xml:space="preserve">Стецюк Олена Степанівна, </w:t>
            </w:r>
            <w:proofErr w:type="spellStart"/>
            <w:r w:rsidRPr="0037231D">
              <w:rPr>
                <w:lang w:val="uk-UA"/>
              </w:rPr>
              <w:t>Харкевич</w:t>
            </w:r>
            <w:proofErr w:type="spellEnd"/>
            <w:r w:rsidRPr="0037231D">
              <w:rPr>
                <w:lang w:val="uk-UA"/>
              </w:rPr>
              <w:t xml:space="preserve"> Богдана Юріївна</w:t>
            </w:r>
          </w:p>
        </w:tc>
        <w:tc>
          <w:tcPr>
            <w:tcW w:w="3421" w:type="dxa"/>
            <w:tcBorders>
              <w:top w:val="double" w:sz="4" w:space="0" w:color="auto"/>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Диплом учасника</w:t>
            </w:r>
          </w:p>
        </w:tc>
        <w:tc>
          <w:tcPr>
            <w:tcW w:w="2132" w:type="dxa"/>
            <w:tcBorders>
              <w:top w:val="double" w:sz="4" w:space="0" w:color="auto"/>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20</w:t>
            </w:r>
          </w:p>
        </w:tc>
      </w:tr>
      <w:tr w:rsidR="00DB3C56" w:rsidRPr="0037231D" w:rsidTr="00AC13BE">
        <w:trPr>
          <w:trHeight w:val="151"/>
        </w:trPr>
        <w:tc>
          <w:tcPr>
            <w:tcW w:w="4420" w:type="dxa"/>
            <w:vMerge w:val="restart"/>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w:t>
            </w:r>
            <w:r w:rsidRPr="0037231D">
              <w:rPr>
                <w:b/>
                <w:lang w:val="uk-UA"/>
              </w:rPr>
              <w:t>Патріот</w:t>
            </w:r>
            <w:r w:rsidRPr="0037231D">
              <w:rPr>
                <w:lang w:val="uk-UA"/>
              </w:rPr>
              <w:t>»</w:t>
            </w:r>
          </w:p>
          <w:p w:rsidR="00DB3C56" w:rsidRPr="0037231D" w:rsidRDefault="00DB3C56" w:rsidP="00FC29E4">
            <w:pPr>
              <w:pStyle w:val="a5"/>
              <w:spacing w:after="120"/>
              <w:ind w:left="0"/>
              <w:jc w:val="center"/>
              <w:rPr>
                <w:lang w:val="uk-UA"/>
              </w:rPr>
            </w:pPr>
            <w:r w:rsidRPr="0037231D">
              <w:rPr>
                <w:lang w:val="uk-UA"/>
              </w:rPr>
              <w:t>(українознавство)</w:t>
            </w:r>
          </w:p>
          <w:p w:rsidR="00DB3C56" w:rsidRPr="0037231D" w:rsidRDefault="00DB3C56" w:rsidP="00FC29E4">
            <w:pPr>
              <w:pStyle w:val="a5"/>
              <w:spacing w:after="120"/>
              <w:ind w:left="0"/>
              <w:jc w:val="center"/>
              <w:rPr>
                <w:lang w:val="uk-UA"/>
              </w:rPr>
            </w:pPr>
            <w:r w:rsidRPr="0037231D">
              <w:rPr>
                <w:lang w:val="uk-UA"/>
              </w:rPr>
              <w:t>Кондратюк Тамара Романівна,</w:t>
            </w:r>
          </w:p>
          <w:p w:rsidR="00DB3C56" w:rsidRPr="0037231D" w:rsidRDefault="00DB3C56" w:rsidP="00FC29E4">
            <w:pPr>
              <w:pStyle w:val="a5"/>
              <w:spacing w:after="120"/>
              <w:ind w:left="0"/>
              <w:jc w:val="center"/>
              <w:rPr>
                <w:lang w:val="uk-UA"/>
              </w:rPr>
            </w:pPr>
            <w:r w:rsidRPr="0037231D">
              <w:rPr>
                <w:lang w:val="uk-UA"/>
              </w:rPr>
              <w:t>Стецюк Олена Степанівна,</w:t>
            </w:r>
          </w:p>
          <w:p w:rsidR="00DB3C56" w:rsidRPr="0037231D" w:rsidRDefault="00DB3C56" w:rsidP="00FC29E4">
            <w:pPr>
              <w:pStyle w:val="a5"/>
              <w:spacing w:after="120"/>
              <w:ind w:left="0"/>
              <w:jc w:val="center"/>
              <w:rPr>
                <w:lang w:val="uk-UA"/>
              </w:rPr>
            </w:pPr>
            <w:proofErr w:type="spellStart"/>
            <w:r w:rsidRPr="0037231D">
              <w:rPr>
                <w:lang w:val="uk-UA"/>
              </w:rPr>
              <w:t>Макарець</w:t>
            </w:r>
            <w:proofErr w:type="spellEnd"/>
            <w:r w:rsidRPr="0037231D">
              <w:rPr>
                <w:lang w:val="uk-UA"/>
              </w:rPr>
              <w:t xml:space="preserve"> Ольга Олегівна</w:t>
            </w:r>
          </w:p>
        </w:tc>
        <w:tc>
          <w:tcPr>
            <w:tcW w:w="3421"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«Срібний сертифікат»</w:t>
            </w:r>
          </w:p>
        </w:tc>
        <w:tc>
          <w:tcPr>
            <w:tcW w:w="2132"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2</w:t>
            </w:r>
          </w:p>
        </w:tc>
      </w:tr>
      <w:tr w:rsidR="00DB3C56" w:rsidRPr="0037231D" w:rsidTr="00AC13BE">
        <w:trPr>
          <w:trHeight w:val="151"/>
        </w:trPr>
        <w:tc>
          <w:tcPr>
            <w:tcW w:w="4420" w:type="dxa"/>
            <w:vMerge/>
            <w:vAlign w:val="center"/>
          </w:tcPr>
          <w:p w:rsidR="00DB3C56" w:rsidRPr="0037231D" w:rsidRDefault="00DB3C56" w:rsidP="00FC29E4">
            <w:pPr>
              <w:pStyle w:val="a5"/>
              <w:spacing w:after="120"/>
              <w:ind w:left="0"/>
              <w:jc w:val="center"/>
              <w:rPr>
                <w:lang w:val="uk-UA"/>
              </w:rPr>
            </w:pPr>
          </w:p>
        </w:tc>
        <w:tc>
          <w:tcPr>
            <w:tcW w:w="3421" w:type="dxa"/>
            <w:vAlign w:val="center"/>
          </w:tcPr>
          <w:p w:rsidR="00DB3C56" w:rsidRPr="0037231D" w:rsidRDefault="00DB3C56" w:rsidP="00FC29E4">
            <w:pPr>
              <w:pStyle w:val="a5"/>
              <w:spacing w:after="120"/>
              <w:ind w:left="0"/>
              <w:jc w:val="center"/>
              <w:rPr>
                <w:lang w:val="uk-UA"/>
              </w:rPr>
            </w:pPr>
            <w:r w:rsidRPr="0037231D">
              <w:rPr>
                <w:lang w:val="uk-UA"/>
              </w:rPr>
              <w:t>«Бронзовий сертифікат»</w:t>
            </w:r>
          </w:p>
        </w:tc>
        <w:tc>
          <w:tcPr>
            <w:tcW w:w="2132" w:type="dxa"/>
            <w:vAlign w:val="center"/>
          </w:tcPr>
          <w:p w:rsidR="00DB3C56" w:rsidRPr="0037231D" w:rsidRDefault="00DB3C56" w:rsidP="00FC29E4">
            <w:pPr>
              <w:pStyle w:val="a5"/>
              <w:spacing w:after="120"/>
              <w:ind w:left="0"/>
              <w:jc w:val="center"/>
              <w:rPr>
                <w:lang w:val="uk-UA"/>
              </w:rPr>
            </w:pPr>
            <w:r w:rsidRPr="0037231D">
              <w:rPr>
                <w:lang w:val="uk-UA"/>
              </w:rPr>
              <w:t>5</w:t>
            </w:r>
          </w:p>
        </w:tc>
      </w:tr>
      <w:tr w:rsidR="00DB3C56" w:rsidRPr="0037231D" w:rsidTr="00AC13BE">
        <w:trPr>
          <w:trHeight w:val="80"/>
        </w:trPr>
        <w:tc>
          <w:tcPr>
            <w:tcW w:w="4420" w:type="dxa"/>
            <w:vMerge/>
            <w:tcBorders>
              <w:bottom w:val="double" w:sz="4" w:space="0" w:color="auto"/>
            </w:tcBorders>
            <w:vAlign w:val="center"/>
          </w:tcPr>
          <w:p w:rsidR="00DB3C56" w:rsidRPr="0037231D" w:rsidRDefault="00DB3C56" w:rsidP="00FC29E4">
            <w:pPr>
              <w:pStyle w:val="a5"/>
              <w:spacing w:after="120"/>
              <w:ind w:left="0"/>
              <w:jc w:val="center"/>
              <w:rPr>
                <w:lang w:val="uk-UA"/>
              </w:rPr>
            </w:pPr>
          </w:p>
        </w:tc>
        <w:tc>
          <w:tcPr>
            <w:tcW w:w="3421" w:type="dxa"/>
            <w:tcBorders>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Диплом учасника</w:t>
            </w:r>
          </w:p>
        </w:tc>
        <w:tc>
          <w:tcPr>
            <w:tcW w:w="2132" w:type="dxa"/>
            <w:tcBorders>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23</w:t>
            </w:r>
          </w:p>
        </w:tc>
      </w:tr>
      <w:tr w:rsidR="00DB3C56" w:rsidRPr="0037231D" w:rsidTr="00AC13BE">
        <w:trPr>
          <w:trHeight w:val="113"/>
        </w:trPr>
        <w:tc>
          <w:tcPr>
            <w:tcW w:w="4420" w:type="dxa"/>
            <w:vMerge w:val="restart"/>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w:t>
            </w:r>
            <w:proofErr w:type="spellStart"/>
            <w:r w:rsidRPr="0037231D">
              <w:rPr>
                <w:b/>
                <w:lang w:val="uk-UA"/>
              </w:rPr>
              <w:t>Геліантус</w:t>
            </w:r>
            <w:proofErr w:type="spellEnd"/>
            <w:r w:rsidRPr="0037231D">
              <w:rPr>
                <w:lang w:val="uk-UA"/>
              </w:rPr>
              <w:t>»</w:t>
            </w:r>
          </w:p>
          <w:p w:rsidR="00DB3C56" w:rsidRPr="0037231D" w:rsidRDefault="00DB3C56" w:rsidP="00FC29E4">
            <w:pPr>
              <w:pStyle w:val="a5"/>
              <w:spacing w:after="120"/>
              <w:ind w:left="0"/>
              <w:jc w:val="center"/>
              <w:rPr>
                <w:lang w:val="uk-UA"/>
              </w:rPr>
            </w:pPr>
            <w:r w:rsidRPr="0037231D">
              <w:rPr>
                <w:lang w:val="uk-UA"/>
              </w:rPr>
              <w:t>(природничі науки)</w:t>
            </w:r>
          </w:p>
          <w:p w:rsidR="00DB3C56" w:rsidRPr="0037231D" w:rsidRDefault="00DB3C56" w:rsidP="00FC29E4">
            <w:pPr>
              <w:pStyle w:val="a5"/>
              <w:spacing w:after="120"/>
              <w:ind w:left="0"/>
              <w:jc w:val="center"/>
              <w:rPr>
                <w:lang w:val="uk-UA"/>
              </w:rPr>
            </w:pPr>
            <w:proofErr w:type="spellStart"/>
            <w:r w:rsidRPr="0037231D">
              <w:rPr>
                <w:lang w:val="uk-UA"/>
              </w:rPr>
              <w:t>Красицька</w:t>
            </w:r>
            <w:proofErr w:type="spellEnd"/>
            <w:r w:rsidRPr="0037231D">
              <w:rPr>
                <w:lang w:val="uk-UA"/>
              </w:rPr>
              <w:t xml:space="preserve"> Наталія Сергіївна</w:t>
            </w:r>
          </w:p>
          <w:p w:rsidR="00DB3C56" w:rsidRPr="0037231D" w:rsidRDefault="00DB3C56" w:rsidP="00FC29E4">
            <w:pPr>
              <w:pStyle w:val="a5"/>
              <w:spacing w:after="120"/>
              <w:ind w:left="0"/>
              <w:jc w:val="center"/>
              <w:rPr>
                <w:lang w:val="uk-UA"/>
              </w:rPr>
            </w:pPr>
            <w:proofErr w:type="spellStart"/>
            <w:r w:rsidRPr="0037231D">
              <w:rPr>
                <w:lang w:val="uk-UA"/>
              </w:rPr>
              <w:t>Полюх</w:t>
            </w:r>
            <w:proofErr w:type="spellEnd"/>
            <w:r w:rsidRPr="0037231D">
              <w:rPr>
                <w:lang w:val="uk-UA"/>
              </w:rPr>
              <w:t xml:space="preserve"> Анастасія Богданівна</w:t>
            </w:r>
          </w:p>
          <w:p w:rsidR="00DB3C56" w:rsidRPr="0037231D" w:rsidRDefault="00DB3C56" w:rsidP="00FC29E4">
            <w:pPr>
              <w:pStyle w:val="a5"/>
              <w:spacing w:after="120"/>
              <w:ind w:left="0"/>
              <w:jc w:val="center"/>
              <w:rPr>
                <w:lang w:val="uk-UA"/>
              </w:rPr>
            </w:pPr>
            <w:r w:rsidRPr="0037231D">
              <w:rPr>
                <w:lang w:val="uk-UA"/>
              </w:rPr>
              <w:t>Кривошеєва Ірина Дмитрівна</w:t>
            </w:r>
          </w:p>
        </w:tc>
        <w:tc>
          <w:tcPr>
            <w:tcW w:w="3421"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Диплом ІІ ступеня</w:t>
            </w:r>
          </w:p>
        </w:tc>
        <w:tc>
          <w:tcPr>
            <w:tcW w:w="2132"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1</w:t>
            </w:r>
          </w:p>
        </w:tc>
      </w:tr>
      <w:tr w:rsidR="00DB3C56" w:rsidRPr="0037231D" w:rsidTr="00AC13BE">
        <w:trPr>
          <w:trHeight w:val="41"/>
        </w:trPr>
        <w:tc>
          <w:tcPr>
            <w:tcW w:w="4420" w:type="dxa"/>
            <w:vMerge/>
            <w:vAlign w:val="center"/>
          </w:tcPr>
          <w:p w:rsidR="00DB3C56" w:rsidRPr="0037231D" w:rsidRDefault="00DB3C56" w:rsidP="00FC29E4">
            <w:pPr>
              <w:pStyle w:val="a5"/>
              <w:spacing w:after="120"/>
              <w:ind w:left="0"/>
              <w:jc w:val="center"/>
              <w:rPr>
                <w:lang w:val="uk-UA"/>
              </w:rPr>
            </w:pPr>
          </w:p>
        </w:tc>
        <w:tc>
          <w:tcPr>
            <w:tcW w:w="3421" w:type="dxa"/>
            <w:vAlign w:val="center"/>
          </w:tcPr>
          <w:p w:rsidR="00DB3C56" w:rsidRPr="0037231D" w:rsidRDefault="00DB3C56" w:rsidP="00FC29E4">
            <w:pPr>
              <w:pStyle w:val="a5"/>
              <w:spacing w:after="120"/>
              <w:ind w:left="0"/>
              <w:jc w:val="center"/>
              <w:rPr>
                <w:lang w:val="uk-UA"/>
              </w:rPr>
            </w:pPr>
            <w:r w:rsidRPr="0037231D">
              <w:rPr>
                <w:lang w:val="uk-UA"/>
              </w:rPr>
              <w:t>Диплом ІІІ ступеня</w:t>
            </w:r>
          </w:p>
        </w:tc>
        <w:tc>
          <w:tcPr>
            <w:tcW w:w="2132" w:type="dxa"/>
            <w:vAlign w:val="center"/>
          </w:tcPr>
          <w:p w:rsidR="00DB3C56" w:rsidRPr="0037231D" w:rsidRDefault="00DB3C56" w:rsidP="00FC29E4">
            <w:pPr>
              <w:pStyle w:val="a5"/>
              <w:spacing w:after="120"/>
              <w:ind w:left="0"/>
              <w:jc w:val="center"/>
              <w:rPr>
                <w:lang w:val="uk-UA"/>
              </w:rPr>
            </w:pPr>
            <w:r w:rsidRPr="0037231D">
              <w:rPr>
                <w:lang w:val="uk-UA"/>
              </w:rPr>
              <w:t>6</w:t>
            </w:r>
          </w:p>
        </w:tc>
      </w:tr>
      <w:tr w:rsidR="00DB3C56" w:rsidRPr="0037231D" w:rsidTr="00AC13BE">
        <w:trPr>
          <w:trHeight w:val="41"/>
        </w:trPr>
        <w:tc>
          <w:tcPr>
            <w:tcW w:w="4420" w:type="dxa"/>
            <w:vMerge/>
            <w:vAlign w:val="center"/>
          </w:tcPr>
          <w:p w:rsidR="00DB3C56" w:rsidRPr="0037231D" w:rsidRDefault="00DB3C56" w:rsidP="00FC29E4">
            <w:pPr>
              <w:pStyle w:val="a5"/>
              <w:spacing w:after="120"/>
              <w:ind w:left="0"/>
              <w:jc w:val="center"/>
              <w:rPr>
                <w:lang w:val="uk-UA"/>
              </w:rPr>
            </w:pPr>
          </w:p>
        </w:tc>
        <w:tc>
          <w:tcPr>
            <w:tcW w:w="3421" w:type="dxa"/>
            <w:vAlign w:val="center"/>
          </w:tcPr>
          <w:p w:rsidR="00DB3C56" w:rsidRPr="0037231D" w:rsidRDefault="00DB3C56" w:rsidP="00FC29E4">
            <w:pPr>
              <w:pStyle w:val="a5"/>
              <w:spacing w:after="120"/>
              <w:ind w:left="0"/>
              <w:jc w:val="center"/>
              <w:rPr>
                <w:lang w:val="uk-UA"/>
              </w:rPr>
            </w:pPr>
            <w:r w:rsidRPr="0037231D">
              <w:rPr>
                <w:lang w:val="uk-UA"/>
              </w:rPr>
              <w:t>«Кращий результат з географії»</w:t>
            </w:r>
          </w:p>
        </w:tc>
        <w:tc>
          <w:tcPr>
            <w:tcW w:w="2132" w:type="dxa"/>
            <w:vAlign w:val="center"/>
          </w:tcPr>
          <w:p w:rsidR="00DB3C56" w:rsidRPr="0037231D" w:rsidRDefault="00DB3C56" w:rsidP="00FC29E4">
            <w:pPr>
              <w:pStyle w:val="a5"/>
              <w:spacing w:after="120"/>
              <w:ind w:left="0"/>
              <w:jc w:val="center"/>
              <w:rPr>
                <w:lang w:val="uk-UA"/>
              </w:rPr>
            </w:pPr>
            <w:r w:rsidRPr="0037231D">
              <w:rPr>
                <w:lang w:val="uk-UA"/>
              </w:rPr>
              <w:t>5</w:t>
            </w:r>
          </w:p>
        </w:tc>
      </w:tr>
      <w:tr w:rsidR="00DB3C56" w:rsidRPr="0037231D" w:rsidTr="00AC13BE">
        <w:trPr>
          <w:trHeight w:val="120"/>
        </w:trPr>
        <w:tc>
          <w:tcPr>
            <w:tcW w:w="4420" w:type="dxa"/>
            <w:vMerge w:val="restart"/>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w:t>
            </w:r>
            <w:r w:rsidRPr="0037231D">
              <w:rPr>
                <w:b/>
                <w:lang w:val="uk-UA"/>
              </w:rPr>
              <w:t>Соняшник</w:t>
            </w:r>
            <w:r w:rsidRPr="0037231D">
              <w:rPr>
                <w:lang w:val="uk-UA"/>
              </w:rPr>
              <w:t>»</w:t>
            </w:r>
          </w:p>
          <w:p w:rsidR="00DB3C56" w:rsidRPr="0037231D" w:rsidRDefault="00DB3C56" w:rsidP="00FC29E4">
            <w:pPr>
              <w:pStyle w:val="a5"/>
              <w:spacing w:after="120"/>
              <w:ind w:left="0"/>
              <w:jc w:val="center"/>
              <w:rPr>
                <w:lang w:val="uk-UA"/>
              </w:rPr>
            </w:pPr>
            <w:r w:rsidRPr="0037231D">
              <w:rPr>
                <w:lang w:val="uk-UA"/>
              </w:rPr>
              <w:t>(</w:t>
            </w:r>
            <w:r w:rsidR="00191C0A" w:rsidRPr="0037231D">
              <w:rPr>
                <w:lang w:val="uk-UA"/>
              </w:rPr>
              <w:t>українознавча гра</w:t>
            </w:r>
            <w:r w:rsidRPr="0037231D">
              <w:rPr>
                <w:lang w:val="uk-UA"/>
              </w:rPr>
              <w:t>)</w:t>
            </w:r>
          </w:p>
          <w:p w:rsidR="00DB3C56" w:rsidRPr="0037231D" w:rsidRDefault="00191C0A" w:rsidP="00FC29E4">
            <w:pPr>
              <w:pStyle w:val="a5"/>
              <w:spacing w:after="120"/>
              <w:ind w:left="0"/>
              <w:jc w:val="center"/>
              <w:rPr>
                <w:lang w:val="uk-UA"/>
              </w:rPr>
            </w:pPr>
            <w:r w:rsidRPr="0037231D">
              <w:rPr>
                <w:lang w:val="uk-UA"/>
              </w:rPr>
              <w:t>Кондратюк Тамара Романівна</w:t>
            </w:r>
            <w:r w:rsidR="00DB3C56" w:rsidRPr="0037231D">
              <w:rPr>
                <w:lang w:val="uk-UA"/>
              </w:rPr>
              <w:t>,</w:t>
            </w:r>
          </w:p>
          <w:p w:rsidR="00DB3C56" w:rsidRPr="0037231D" w:rsidRDefault="00DB3C56" w:rsidP="00FC29E4">
            <w:pPr>
              <w:pStyle w:val="a5"/>
              <w:spacing w:after="120"/>
              <w:ind w:left="0"/>
              <w:jc w:val="center"/>
              <w:rPr>
                <w:lang w:val="uk-UA"/>
              </w:rPr>
            </w:pPr>
            <w:r w:rsidRPr="0037231D">
              <w:rPr>
                <w:lang w:val="uk-UA"/>
              </w:rPr>
              <w:t>Стецюк Олена Степанівна</w:t>
            </w:r>
          </w:p>
        </w:tc>
        <w:tc>
          <w:tcPr>
            <w:tcW w:w="3421" w:type="dxa"/>
            <w:tcBorders>
              <w:top w:val="double" w:sz="4" w:space="0" w:color="auto"/>
              <w:bottom w:val="single" w:sz="4" w:space="0" w:color="auto"/>
            </w:tcBorders>
            <w:vAlign w:val="center"/>
          </w:tcPr>
          <w:p w:rsidR="00DB3C56" w:rsidRPr="0037231D" w:rsidRDefault="00DB3C56" w:rsidP="00FC29E4">
            <w:pPr>
              <w:pStyle w:val="a5"/>
              <w:spacing w:after="120"/>
              <w:ind w:left="0"/>
              <w:jc w:val="center"/>
              <w:rPr>
                <w:lang w:val="uk-UA"/>
              </w:rPr>
            </w:pPr>
            <w:r w:rsidRPr="0037231D">
              <w:rPr>
                <w:lang w:val="uk-UA"/>
              </w:rPr>
              <w:t>Диплом І ступеня (р)</w:t>
            </w:r>
          </w:p>
        </w:tc>
        <w:tc>
          <w:tcPr>
            <w:tcW w:w="2132" w:type="dxa"/>
            <w:tcBorders>
              <w:top w:val="double" w:sz="4" w:space="0" w:color="auto"/>
              <w:bottom w:val="single" w:sz="4" w:space="0" w:color="auto"/>
            </w:tcBorders>
            <w:vAlign w:val="center"/>
          </w:tcPr>
          <w:p w:rsidR="00DB3C56" w:rsidRPr="0037231D" w:rsidRDefault="00DB3C56" w:rsidP="00FC29E4">
            <w:pPr>
              <w:pStyle w:val="a5"/>
              <w:spacing w:after="120"/>
              <w:ind w:left="0"/>
              <w:jc w:val="center"/>
              <w:rPr>
                <w:lang w:val="uk-UA"/>
              </w:rPr>
            </w:pPr>
            <w:r w:rsidRPr="0037231D">
              <w:rPr>
                <w:lang w:val="uk-UA"/>
              </w:rPr>
              <w:t>1</w:t>
            </w:r>
          </w:p>
        </w:tc>
      </w:tr>
      <w:tr w:rsidR="00DB3C56" w:rsidRPr="0037231D" w:rsidTr="00AC13BE">
        <w:trPr>
          <w:trHeight w:val="121"/>
        </w:trPr>
        <w:tc>
          <w:tcPr>
            <w:tcW w:w="4420" w:type="dxa"/>
            <w:vMerge/>
            <w:vAlign w:val="center"/>
          </w:tcPr>
          <w:p w:rsidR="00DB3C56" w:rsidRPr="0037231D" w:rsidRDefault="00DB3C56" w:rsidP="00FC29E4">
            <w:pPr>
              <w:pStyle w:val="a5"/>
              <w:spacing w:after="120"/>
              <w:ind w:left="0"/>
              <w:jc w:val="center"/>
              <w:rPr>
                <w:lang w:val="uk-UA"/>
              </w:rPr>
            </w:pPr>
          </w:p>
        </w:tc>
        <w:tc>
          <w:tcPr>
            <w:tcW w:w="3421" w:type="dxa"/>
            <w:tcBorders>
              <w:top w:val="single" w:sz="4" w:space="0" w:color="auto"/>
              <w:bottom w:val="single" w:sz="4" w:space="0" w:color="auto"/>
            </w:tcBorders>
            <w:vAlign w:val="center"/>
          </w:tcPr>
          <w:p w:rsidR="00DB3C56" w:rsidRPr="0037231D" w:rsidRDefault="00DB3C56" w:rsidP="00FC29E4">
            <w:pPr>
              <w:pStyle w:val="a5"/>
              <w:spacing w:after="120"/>
              <w:ind w:left="0"/>
              <w:jc w:val="center"/>
              <w:rPr>
                <w:lang w:val="uk-UA"/>
              </w:rPr>
            </w:pPr>
            <w:r w:rsidRPr="0037231D">
              <w:rPr>
                <w:lang w:val="uk-UA"/>
              </w:rPr>
              <w:t>Диплом ІІ ступеня (р)</w:t>
            </w:r>
          </w:p>
        </w:tc>
        <w:tc>
          <w:tcPr>
            <w:tcW w:w="2132" w:type="dxa"/>
            <w:tcBorders>
              <w:top w:val="single" w:sz="4" w:space="0" w:color="auto"/>
              <w:bottom w:val="single" w:sz="4" w:space="0" w:color="auto"/>
            </w:tcBorders>
            <w:vAlign w:val="center"/>
          </w:tcPr>
          <w:p w:rsidR="00DB3C56" w:rsidRPr="0037231D" w:rsidRDefault="00DB3C56" w:rsidP="00FC29E4">
            <w:pPr>
              <w:pStyle w:val="a5"/>
              <w:spacing w:after="120"/>
              <w:ind w:left="0"/>
              <w:jc w:val="center"/>
              <w:rPr>
                <w:lang w:val="uk-UA"/>
              </w:rPr>
            </w:pPr>
            <w:r w:rsidRPr="0037231D">
              <w:rPr>
                <w:lang w:val="uk-UA"/>
              </w:rPr>
              <w:t>3</w:t>
            </w:r>
          </w:p>
        </w:tc>
      </w:tr>
      <w:tr w:rsidR="00DB3C56" w:rsidRPr="0037231D" w:rsidTr="00AC13BE">
        <w:trPr>
          <w:trHeight w:val="121"/>
        </w:trPr>
        <w:tc>
          <w:tcPr>
            <w:tcW w:w="4420" w:type="dxa"/>
            <w:vMerge/>
            <w:tcBorders>
              <w:bottom w:val="double" w:sz="4" w:space="0" w:color="auto"/>
            </w:tcBorders>
            <w:vAlign w:val="center"/>
          </w:tcPr>
          <w:p w:rsidR="00DB3C56" w:rsidRPr="0037231D" w:rsidRDefault="00DB3C56" w:rsidP="00FC29E4">
            <w:pPr>
              <w:pStyle w:val="a5"/>
              <w:spacing w:after="120"/>
              <w:ind w:left="0"/>
              <w:jc w:val="center"/>
              <w:rPr>
                <w:lang w:val="uk-UA"/>
              </w:rPr>
            </w:pPr>
          </w:p>
        </w:tc>
        <w:tc>
          <w:tcPr>
            <w:tcW w:w="3421" w:type="dxa"/>
            <w:tcBorders>
              <w:top w:val="single" w:sz="4" w:space="0" w:color="auto"/>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Диплом ІІІ ступеня (р)</w:t>
            </w:r>
          </w:p>
        </w:tc>
        <w:tc>
          <w:tcPr>
            <w:tcW w:w="2132" w:type="dxa"/>
            <w:tcBorders>
              <w:top w:val="single" w:sz="4" w:space="0" w:color="auto"/>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15</w:t>
            </w:r>
          </w:p>
        </w:tc>
      </w:tr>
      <w:tr w:rsidR="00DB3C56" w:rsidRPr="0037231D" w:rsidTr="00AC13BE">
        <w:trPr>
          <w:trHeight w:val="255"/>
        </w:trPr>
        <w:tc>
          <w:tcPr>
            <w:tcW w:w="4420"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w:t>
            </w:r>
            <w:r w:rsidRPr="0037231D">
              <w:rPr>
                <w:b/>
                <w:lang w:val="uk-UA"/>
              </w:rPr>
              <w:t>Кришталева сова</w:t>
            </w:r>
            <w:r w:rsidRPr="0037231D">
              <w:rPr>
                <w:lang w:val="uk-UA"/>
              </w:rPr>
              <w:t>»</w:t>
            </w:r>
          </w:p>
          <w:p w:rsidR="00DB3C56" w:rsidRPr="0037231D" w:rsidRDefault="00DB3C56" w:rsidP="00FC29E4">
            <w:pPr>
              <w:pStyle w:val="a5"/>
              <w:spacing w:after="120"/>
              <w:ind w:left="0"/>
              <w:jc w:val="center"/>
              <w:rPr>
                <w:lang w:val="uk-UA"/>
              </w:rPr>
            </w:pPr>
            <w:r w:rsidRPr="0037231D">
              <w:rPr>
                <w:lang w:val="uk-UA"/>
              </w:rPr>
              <w:t>(економіка)</w:t>
            </w:r>
          </w:p>
          <w:p w:rsidR="00DB3C56" w:rsidRPr="0037231D" w:rsidRDefault="00DB3C56" w:rsidP="00FC29E4">
            <w:pPr>
              <w:pStyle w:val="a5"/>
              <w:spacing w:after="120"/>
              <w:ind w:left="0"/>
              <w:jc w:val="center"/>
              <w:rPr>
                <w:lang w:val="uk-UA"/>
              </w:rPr>
            </w:pPr>
            <w:proofErr w:type="spellStart"/>
            <w:r w:rsidRPr="0037231D">
              <w:rPr>
                <w:lang w:val="uk-UA"/>
              </w:rPr>
              <w:t>Полюх</w:t>
            </w:r>
            <w:proofErr w:type="spellEnd"/>
            <w:r w:rsidRPr="0037231D">
              <w:rPr>
                <w:lang w:val="uk-UA"/>
              </w:rPr>
              <w:t xml:space="preserve"> Анастасія Богданівна</w:t>
            </w:r>
          </w:p>
        </w:tc>
        <w:tc>
          <w:tcPr>
            <w:tcW w:w="3421" w:type="dxa"/>
            <w:tcBorders>
              <w:top w:val="double" w:sz="4" w:space="0" w:color="auto"/>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 xml:space="preserve">Диплом І ступеня </w:t>
            </w:r>
          </w:p>
        </w:tc>
        <w:tc>
          <w:tcPr>
            <w:tcW w:w="2132" w:type="dxa"/>
            <w:tcBorders>
              <w:top w:val="double" w:sz="4" w:space="0" w:color="auto"/>
              <w:bottom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5</w:t>
            </w:r>
          </w:p>
        </w:tc>
      </w:tr>
      <w:tr w:rsidR="00DB3C56" w:rsidRPr="0037231D" w:rsidTr="00AC13BE">
        <w:trPr>
          <w:trHeight w:val="120"/>
        </w:trPr>
        <w:tc>
          <w:tcPr>
            <w:tcW w:w="4420" w:type="dxa"/>
            <w:vMerge w:val="restart"/>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w:t>
            </w:r>
            <w:r w:rsidRPr="0037231D">
              <w:rPr>
                <w:b/>
                <w:lang w:val="uk-UA"/>
              </w:rPr>
              <w:t>Кенгуру</w:t>
            </w:r>
            <w:r w:rsidRPr="0037231D">
              <w:rPr>
                <w:lang w:val="uk-UA"/>
              </w:rPr>
              <w:t>»</w:t>
            </w:r>
          </w:p>
          <w:p w:rsidR="00DB3C56" w:rsidRPr="0037231D" w:rsidRDefault="00DB3C56" w:rsidP="00FC29E4">
            <w:pPr>
              <w:pStyle w:val="a5"/>
              <w:spacing w:after="120"/>
              <w:ind w:left="0"/>
              <w:jc w:val="center"/>
              <w:rPr>
                <w:lang w:val="uk-UA"/>
              </w:rPr>
            </w:pPr>
            <w:r w:rsidRPr="0037231D">
              <w:rPr>
                <w:lang w:val="uk-UA"/>
              </w:rPr>
              <w:t>(математика)</w:t>
            </w:r>
          </w:p>
          <w:p w:rsidR="00DB3C56" w:rsidRPr="0037231D" w:rsidRDefault="00DB3C56" w:rsidP="00FC29E4">
            <w:pPr>
              <w:pStyle w:val="a5"/>
              <w:spacing w:after="120"/>
              <w:ind w:left="0"/>
              <w:jc w:val="center"/>
              <w:rPr>
                <w:lang w:val="uk-UA"/>
              </w:rPr>
            </w:pPr>
            <w:r w:rsidRPr="0037231D">
              <w:rPr>
                <w:lang w:val="uk-UA"/>
              </w:rPr>
              <w:t xml:space="preserve">Петровська Наталія </w:t>
            </w:r>
            <w:proofErr w:type="spellStart"/>
            <w:r w:rsidRPr="0037231D">
              <w:rPr>
                <w:lang w:val="uk-UA"/>
              </w:rPr>
              <w:t>Вячеславівна</w:t>
            </w:r>
            <w:proofErr w:type="spellEnd"/>
          </w:p>
        </w:tc>
        <w:tc>
          <w:tcPr>
            <w:tcW w:w="3421"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«Відмінний результат»</w:t>
            </w:r>
          </w:p>
        </w:tc>
        <w:tc>
          <w:tcPr>
            <w:tcW w:w="2132"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6</w:t>
            </w:r>
          </w:p>
        </w:tc>
      </w:tr>
      <w:tr w:rsidR="00DB3C56" w:rsidRPr="0037231D" w:rsidTr="00AC13BE">
        <w:trPr>
          <w:trHeight w:val="121"/>
        </w:trPr>
        <w:tc>
          <w:tcPr>
            <w:tcW w:w="4420" w:type="dxa"/>
            <w:vMerge/>
            <w:vAlign w:val="center"/>
          </w:tcPr>
          <w:p w:rsidR="00DB3C56" w:rsidRPr="0037231D" w:rsidRDefault="00DB3C56" w:rsidP="00FC29E4">
            <w:pPr>
              <w:pStyle w:val="a5"/>
              <w:spacing w:after="120"/>
              <w:ind w:left="0"/>
              <w:jc w:val="center"/>
              <w:rPr>
                <w:lang w:val="uk-UA"/>
              </w:rPr>
            </w:pPr>
          </w:p>
        </w:tc>
        <w:tc>
          <w:tcPr>
            <w:tcW w:w="3421" w:type="dxa"/>
            <w:vAlign w:val="center"/>
          </w:tcPr>
          <w:p w:rsidR="00DB3C56" w:rsidRPr="0037231D" w:rsidRDefault="00DB3C56" w:rsidP="00FC29E4">
            <w:pPr>
              <w:pStyle w:val="a5"/>
              <w:spacing w:after="120"/>
              <w:ind w:left="0"/>
              <w:jc w:val="center"/>
              <w:rPr>
                <w:lang w:val="uk-UA"/>
              </w:rPr>
            </w:pPr>
            <w:r w:rsidRPr="0037231D">
              <w:rPr>
                <w:lang w:val="uk-UA"/>
              </w:rPr>
              <w:t>«Добрий результат»</w:t>
            </w:r>
          </w:p>
        </w:tc>
        <w:tc>
          <w:tcPr>
            <w:tcW w:w="2132" w:type="dxa"/>
            <w:vAlign w:val="center"/>
          </w:tcPr>
          <w:p w:rsidR="00DB3C56" w:rsidRPr="0037231D" w:rsidRDefault="00DB3C56" w:rsidP="00FC29E4">
            <w:pPr>
              <w:pStyle w:val="a5"/>
              <w:spacing w:after="120"/>
              <w:ind w:left="0"/>
              <w:jc w:val="center"/>
              <w:rPr>
                <w:lang w:val="uk-UA"/>
              </w:rPr>
            </w:pPr>
            <w:r w:rsidRPr="0037231D">
              <w:rPr>
                <w:lang w:val="uk-UA"/>
              </w:rPr>
              <w:t>11</w:t>
            </w:r>
          </w:p>
        </w:tc>
      </w:tr>
      <w:tr w:rsidR="00DB3C56" w:rsidRPr="0037231D" w:rsidTr="00AC13BE">
        <w:trPr>
          <w:trHeight w:val="182"/>
        </w:trPr>
        <w:tc>
          <w:tcPr>
            <w:tcW w:w="4420" w:type="dxa"/>
            <w:vMerge w:val="restart"/>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lastRenderedPageBreak/>
              <w:t>«</w:t>
            </w:r>
            <w:r w:rsidRPr="0037231D">
              <w:rPr>
                <w:b/>
                <w:lang w:val="uk-UA"/>
              </w:rPr>
              <w:t>Левеня</w:t>
            </w:r>
            <w:r w:rsidRPr="0037231D">
              <w:rPr>
                <w:lang w:val="uk-UA"/>
              </w:rPr>
              <w:t>»</w:t>
            </w:r>
          </w:p>
          <w:p w:rsidR="00DB3C56" w:rsidRPr="0037231D" w:rsidRDefault="00DB3C56" w:rsidP="00FC29E4">
            <w:pPr>
              <w:pStyle w:val="a5"/>
              <w:spacing w:after="120"/>
              <w:ind w:left="0"/>
              <w:jc w:val="center"/>
              <w:rPr>
                <w:lang w:val="uk-UA"/>
              </w:rPr>
            </w:pPr>
            <w:r w:rsidRPr="0037231D">
              <w:rPr>
                <w:lang w:val="uk-UA"/>
              </w:rPr>
              <w:t>(фізика)</w:t>
            </w:r>
          </w:p>
          <w:p w:rsidR="00DB3C56" w:rsidRPr="0037231D" w:rsidRDefault="00DB3C56" w:rsidP="00FC29E4">
            <w:pPr>
              <w:pStyle w:val="a5"/>
              <w:spacing w:after="120"/>
              <w:ind w:left="0"/>
              <w:jc w:val="center"/>
              <w:rPr>
                <w:lang w:val="uk-UA"/>
              </w:rPr>
            </w:pPr>
            <w:r w:rsidRPr="0037231D">
              <w:rPr>
                <w:lang w:val="uk-UA"/>
              </w:rPr>
              <w:t>Кривошеєва Ірина Дмитрівна,</w:t>
            </w:r>
          </w:p>
          <w:p w:rsidR="00DB3C56" w:rsidRPr="0037231D" w:rsidRDefault="00DB3C56" w:rsidP="00FC29E4">
            <w:pPr>
              <w:pStyle w:val="a5"/>
              <w:spacing w:after="120"/>
              <w:ind w:left="0"/>
              <w:jc w:val="center"/>
              <w:rPr>
                <w:lang w:val="uk-UA"/>
              </w:rPr>
            </w:pPr>
            <w:r w:rsidRPr="0037231D">
              <w:rPr>
                <w:lang w:val="uk-UA"/>
              </w:rPr>
              <w:t>Середа Любов Гаврилівна</w:t>
            </w:r>
          </w:p>
        </w:tc>
        <w:tc>
          <w:tcPr>
            <w:tcW w:w="3421"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«Відмінний результат»</w:t>
            </w:r>
          </w:p>
        </w:tc>
        <w:tc>
          <w:tcPr>
            <w:tcW w:w="2132" w:type="dxa"/>
            <w:tcBorders>
              <w:top w:val="double" w:sz="4" w:space="0" w:color="auto"/>
            </w:tcBorders>
            <w:vAlign w:val="center"/>
          </w:tcPr>
          <w:p w:rsidR="00DB3C56" w:rsidRPr="0037231D" w:rsidRDefault="00DB3C56" w:rsidP="00FC29E4">
            <w:pPr>
              <w:pStyle w:val="a5"/>
              <w:spacing w:after="120"/>
              <w:ind w:left="0"/>
              <w:jc w:val="center"/>
              <w:rPr>
                <w:lang w:val="uk-UA"/>
              </w:rPr>
            </w:pPr>
            <w:r w:rsidRPr="0037231D">
              <w:rPr>
                <w:lang w:val="uk-UA"/>
              </w:rPr>
              <w:t>2</w:t>
            </w:r>
          </w:p>
        </w:tc>
      </w:tr>
      <w:tr w:rsidR="00DB3C56" w:rsidRPr="0037231D" w:rsidTr="00AC13BE">
        <w:trPr>
          <w:trHeight w:val="182"/>
        </w:trPr>
        <w:tc>
          <w:tcPr>
            <w:tcW w:w="4420" w:type="dxa"/>
            <w:vMerge/>
            <w:vAlign w:val="center"/>
          </w:tcPr>
          <w:p w:rsidR="00DB3C56" w:rsidRPr="0037231D" w:rsidRDefault="00DB3C56" w:rsidP="00FC29E4">
            <w:pPr>
              <w:pStyle w:val="a5"/>
              <w:spacing w:after="120"/>
              <w:ind w:left="0"/>
              <w:jc w:val="center"/>
              <w:rPr>
                <w:lang w:val="uk-UA"/>
              </w:rPr>
            </w:pPr>
          </w:p>
        </w:tc>
        <w:tc>
          <w:tcPr>
            <w:tcW w:w="3421" w:type="dxa"/>
            <w:vAlign w:val="center"/>
          </w:tcPr>
          <w:p w:rsidR="00DB3C56" w:rsidRPr="0037231D" w:rsidRDefault="00DB3C56" w:rsidP="00FC29E4">
            <w:pPr>
              <w:pStyle w:val="a5"/>
              <w:spacing w:after="120"/>
              <w:ind w:left="0"/>
              <w:jc w:val="center"/>
              <w:rPr>
                <w:lang w:val="uk-UA"/>
              </w:rPr>
            </w:pPr>
            <w:r w:rsidRPr="0037231D">
              <w:rPr>
                <w:lang w:val="uk-UA"/>
              </w:rPr>
              <w:t>«Добрий результат»</w:t>
            </w:r>
          </w:p>
        </w:tc>
        <w:tc>
          <w:tcPr>
            <w:tcW w:w="2132" w:type="dxa"/>
            <w:vAlign w:val="center"/>
          </w:tcPr>
          <w:p w:rsidR="00DB3C56" w:rsidRPr="0037231D" w:rsidRDefault="00DB3C56" w:rsidP="00FC29E4">
            <w:pPr>
              <w:pStyle w:val="a5"/>
              <w:spacing w:after="120"/>
              <w:ind w:left="0"/>
              <w:jc w:val="center"/>
              <w:rPr>
                <w:lang w:val="uk-UA"/>
              </w:rPr>
            </w:pPr>
            <w:r w:rsidRPr="0037231D">
              <w:rPr>
                <w:lang w:val="uk-UA"/>
              </w:rPr>
              <w:t>4</w:t>
            </w:r>
          </w:p>
        </w:tc>
      </w:tr>
    </w:tbl>
    <w:p w:rsidR="00191C0A" w:rsidRPr="0037231D" w:rsidRDefault="00191C0A" w:rsidP="00FC29E4">
      <w:pPr>
        <w:spacing w:after="120"/>
        <w:ind w:firstLine="567"/>
        <w:jc w:val="both"/>
        <w:rPr>
          <w:b/>
          <w:u w:val="single"/>
          <w:lang w:val="uk-UA"/>
        </w:rPr>
      </w:pPr>
    </w:p>
    <w:p w:rsidR="00C6019D" w:rsidRPr="0037231D" w:rsidRDefault="00C6019D" w:rsidP="00FC29E4">
      <w:pPr>
        <w:spacing w:after="120"/>
        <w:ind w:firstLine="567"/>
        <w:jc w:val="both"/>
        <w:rPr>
          <w:b/>
          <w:u w:val="single"/>
          <w:lang w:val="uk-UA"/>
        </w:rPr>
      </w:pPr>
      <w:r w:rsidRPr="0037231D">
        <w:rPr>
          <w:b/>
          <w:u w:val="single"/>
          <w:lang w:val="uk-UA"/>
        </w:rPr>
        <w:t>У 201</w:t>
      </w:r>
      <w:r w:rsidR="00D00CFE" w:rsidRPr="0037231D">
        <w:rPr>
          <w:b/>
          <w:u w:val="single"/>
          <w:lang w:val="uk-UA"/>
        </w:rPr>
        <w:t>7</w:t>
      </w:r>
      <w:r w:rsidRPr="0037231D">
        <w:rPr>
          <w:b/>
          <w:u w:val="single"/>
          <w:lang w:val="uk-UA"/>
        </w:rPr>
        <w:t>-201</w:t>
      </w:r>
      <w:r w:rsidR="00D00CFE" w:rsidRPr="0037231D">
        <w:rPr>
          <w:b/>
          <w:u w:val="single"/>
          <w:lang w:val="uk-UA"/>
        </w:rPr>
        <w:t>8</w:t>
      </w:r>
      <w:r w:rsidRPr="0037231D">
        <w:rPr>
          <w:b/>
          <w:u w:val="single"/>
          <w:lang w:val="uk-UA"/>
        </w:rPr>
        <w:t xml:space="preserve"> </w:t>
      </w:r>
      <w:proofErr w:type="spellStart"/>
      <w:r w:rsidRPr="0037231D">
        <w:rPr>
          <w:b/>
          <w:u w:val="single"/>
          <w:lang w:val="uk-UA"/>
        </w:rPr>
        <w:t>н.р</w:t>
      </w:r>
      <w:proofErr w:type="spellEnd"/>
      <w:r w:rsidRPr="0037231D">
        <w:rPr>
          <w:b/>
          <w:u w:val="single"/>
          <w:lang w:val="uk-UA"/>
        </w:rPr>
        <w:t>.:</w:t>
      </w:r>
    </w:p>
    <w:p w:rsidR="00683BF3" w:rsidRPr="0037231D" w:rsidRDefault="00683BF3" w:rsidP="00FC29E4">
      <w:pPr>
        <w:pStyle w:val="a5"/>
        <w:numPr>
          <w:ilvl w:val="0"/>
          <w:numId w:val="39"/>
        </w:numPr>
        <w:spacing w:after="120"/>
        <w:ind w:left="426"/>
        <w:jc w:val="both"/>
        <w:rPr>
          <w:lang w:val="uk-UA"/>
        </w:rPr>
      </w:pPr>
      <w:r w:rsidRPr="0037231D">
        <w:rPr>
          <w:lang w:val="uk-UA"/>
        </w:rPr>
        <w:t xml:space="preserve">І місце у </w:t>
      </w:r>
      <w:r>
        <w:rPr>
          <w:lang w:val="uk-UA"/>
        </w:rPr>
        <w:t>обласному</w:t>
      </w:r>
      <w:r w:rsidRPr="0037231D">
        <w:rPr>
          <w:lang w:val="uk-UA"/>
        </w:rPr>
        <w:t xml:space="preserve"> етапі  Міжнародного мовно-літературного конкурсу </w:t>
      </w:r>
      <w:proofErr w:type="spellStart"/>
      <w:r w:rsidRPr="0037231D">
        <w:rPr>
          <w:lang w:val="uk-UA"/>
        </w:rPr>
        <w:t>ім.Т.Г.Шевченка</w:t>
      </w:r>
      <w:proofErr w:type="spellEnd"/>
      <w:r w:rsidRPr="0037231D">
        <w:rPr>
          <w:lang w:val="uk-UA"/>
        </w:rPr>
        <w:t xml:space="preserve"> (Алла </w:t>
      </w:r>
      <w:proofErr w:type="spellStart"/>
      <w:r w:rsidRPr="0037231D">
        <w:rPr>
          <w:lang w:val="uk-UA"/>
        </w:rPr>
        <w:t>Федчук</w:t>
      </w:r>
      <w:proofErr w:type="spellEnd"/>
      <w:r w:rsidRPr="0037231D">
        <w:rPr>
          <w:lang w:val="uk-UA"/>
        </w:rPr>
        <w:t>, керівник – Кондратюк Т.Р;</w:t>
      </w:r>
    </w:p>
    <w:p w:rsidR="00C6019D" w:rsidRPr="0037231D" w:rsidRDefault="00172E5C" w:rsidP="00FC29E4">
      <w:pPr>
        <w:pStyle w:val="a5"/>
        <w:numPr>
          <w:ilvl w:val="0"/>
          <w:numId w:val="39"/>
        </w:numPr>
        <w:spacing w:after="120"/>
        <w:ind w:left="426"/>
        <w:jc w:val="both"/>
        <w:rPr>
          <w:lang w:val="uk-UA"/>
        </w:rPr>
      </w:pPr>
      <w:r w:rsidRPr="0037231D">
        <w:rPr>
          <w:lang w:val="uk-UA"/>
        </w:rPr>
        <w:t xml:space="preserve">І місце </w:t>
      </w:r>
      <w:r w:rsidR="00250337" w:rsidRPr="0037231D">
        <w:rPr>
          <w:lang w:val="uk-UA"/>
        </w:rPr>
        <w:t xml:space="preserve">у </w:t>
      </w:r>
      <w:r w:rsidR="00A86161" w:rsidRPr="0037231D">
        <w:rPr>
          <w:lang w:val="uk-UA"/>
        </w:rPr>
        <w:t xml:space="preserve">Всеукраїнському етапі  </w:t>
      </w:r>
      <w:r w:rsidRPr="0037231D">
        <w:rPr>
          <w:lang w:val="uk-UA"/>
        </w:rPr>
        <w:t xml:space="preserve">Міжнародного мовно-літературного конкурсу </w:t>
      </w:r>
      <w:proofErr w:type="spellStart"/>
      <w:r w:rsidRPr="0037231D">
        <w:rPr>
          <w:lang w:val="uk-UA"/>
        </w:rPr>
        <w:t>ім.Т.Г.Шевченка</w:t>
      </w:r>
      <w:proofErr w:type="spellEnd"/>
      <w:r w:rsidR="008565B7" w:rsidRPr="0037231D">
        <w:rPr>
          <w:lang w:val="uk-UA"/>
        </w:rPr>
        <w:t xml:space="preserve"> (Алла </w:t>
      </w:r>
      <w:proofErr w:type="spellStart"/>
      <w:r w:rsidR="008565B7" w:rsidRPr="0037231D">
        <w:rPr>
          <w:lang w:val="uk-UA"/>
        </w:rPr>
        <w:t>Федчук</w:t>
      </w:r>
      <w:proofErr w:type="spellEnd"/>
      <w:r w:rsidR="008565B7" w:rsidRPr="0037231D">
        <w:rPr>
          <w:lang w:val="uk-UA"/>
        </w:rPr>
        <w:t>, керівник – Кондратюк Т.Р</w:t>
      </w:r>
      <w:r w:rsidR="00C6019D" w:rsidRPr="0037231D">
        <w:rPr>
          <w:lang w:val="uk-UA"/>
        </w:rPr>
        <w:t>;</w:t>
      </w:r>
    </w:p>
    <w:p w:rsidR="008565B7" w:rsidRPr="0037231D" w:rsidRDefault="008565B7" w:rsidP="00FC29E4">
      <w:pPr>
        <w:pStyle w:val="a5"/>
        <w:numPr>
          <w:ilvl w:val="0"/>
          <w:numId w:val="39"/>
        </w:numPr>
        <w:spacing w:after="120"/>
        <w:ind w:left="426"/>
        <w:jc w:val="both"/>
        <w:rPr>
          <w:lang w:val="uk-UA"/>
        </w:rPr>
      </w:pPr>
      <w:r w:rsidRPr="0037231D">
        <w:rPr>
          <w:lang w:val="uk-UA"/>
        </w:rPr>
        <w:t xml:space="preserve">І місце </w:t>
      </w:r>
      <w:r w:rsidR="00A86161" w:rsidRPr="0037231D">
        <w:rPr>
          <w:lang w:val="uk-UA"/>
        </w:rPr>
        <w:t>в</w:t>
      </w:r>
      <w:r w:rsidRPr="0037231D">
        <w:rPr>
          <w:lang w:val="uk-UA"/>
        </w:rPr>
        <w:t xml:space="preserve"> </w:t>
      </w:r>
      <w:r w:rsidR="00683BF3">
        <w:rPr>
          <w:lang w:val="uk-UA"/>
        </w:rPr>
        <w:t>о</w:t>
      </w:r>
      <w:r w:rsidR="00A86161" w:rsidRPr="0037231D">
        <w:rPr>
          <w:lang w:val="uk-UA"/>
        </w:rPr>
        <w:t>бласному</w:t>
      </w:r>
      <w:r w:rsidRPr="0037231D">
        <w:rPr>
          <w:lang w:val="uk-UA"/>
        </w:rPr>
        <w:t xml:space="preserve"> етапі Міжнародного</w:t>
      </w:r>
      <w:r w:rsidR="009367EB" w:rsidRPr="0037231D">
        <w:rPr>
          <w:lang w:val="uk-UA"/>
        </w:rPr>
        <w:t xml:space="preserve"> конкурсу</w:t>
      </w:r>
      <w:r w:rsidRPr="0037231D">
        <w:rPr>
          <w:lang w:val="uk-UA"/>
        </w:rPr>
        <w:t xml:space="preserve"> знавців української мови ім. Петра Яцика (Анна </w:t>
      </w:r>
      <w:proofErr w:type="spellStart"/>
      <w:r w:rsidRPr="0037231D">
        <w:rPr>
          <w:lang w:val="uk-UA"/>
        </w:rPr>
        <w:t>Кардаш</w:t>
      </w:r>
      <w:proofErr w:type="spellEnd"/>
      <w:r w:rsidRPr="0037231D">
        <w:rPr>
          <w:lang w:val="uk-UA"/>
        </w:rPr>
        <w:t>, керівник – Кондратюк Т.Р)</w:t>
      </w:r>
      <w:r w:rsidR="009367EB" w:rsidRPr="0037231D">
        <w:rPr>
          <w:lang w:val="uk-UA"/>
        </w:rPr>
        <w:t>;</w:t>
      </w:r>
    </w:p>
    <w:p w:rsidR="009367EB" w:rsidRPr="0037231D" w:rsidRDefault="009367EB" w:rsidP="00FC29E4">
      <w:pPr>
        <w:pStyle w:val="a5"/>
        <w:numPr>
          <w:ilvl w:val="0"/>
          <w:numId w:val="39"/>
        </w:numPr>
        <w:spacing w:after="120"/>
        <w:ind w:left="426"/>
        <w:jc w:val="both"/>
        <w:rPr>
          <w:lang w:val="uk-UA"/>
        </w:rPr>
      </w:pPr>
      <w:r w:rsidRPr="0037231D">
        <w:rPr>
          <w:lang w:val="uk-UA"/>
        </w:rPr>
        <w:t>Міжнародний конкурс «Мій рідний край»:</w:t>
      </w:r>
    </w:p>
    <w:p w:rsidR="009367EB" w:rsidRPr="0037231D" w:rsidRDefault="009367EB" w:rsidP="00FC29E4">
      <w:pPr>
        <w:pStyle w:val="a5"/>
        <w:numPr>
          <w:ilvl w:val="0"/>
          <w:numId w:val="26"/>
        </w:numPr>
        <w:spacing w:after="120"/>
        <w:ind w:left="0" w:firstLine="567"/>
        <w:jc w:val="both"/>
        <w:rPr>
          <w:lang w:val="uk-UA"/>
        </w:rPr>
      </w:pPr>
      <w:r w:rsidRPr="0037231D">
        <w:rPr>
          <w:lang w:val="uk-UA"/>
        </w:rPr>
        <w:t xml:space="preserve"> </w:t>
      </w:r>
      <w:proofErr w:type="spellStart"/>
      <w:r w:rsidRPr="0037231D">
        <w:rPr>
          <w:lang w:val="uk-UA"/>
        </w:rPr>
        <w:t>Винарська</w:t>
      </w:r>
      <w:proofErr w:type="spellEnd"/>
      <w:r w:rsidRPr="0037231D">
        <w:rPr>
          <w:lang w:val="uk-UA"/>
        </w:rPr>
        <w:t xml:space="preserve"> Марія здобула І місце;</w:t>
      </w:r>
    </w:p>
    <w:p w:rsidR="009367EB" w:rsidRPr="0037231D" w:rsidRDefault="009367EB" w:rsidP="00FC29E4">
      <w:pPr>
        <w:pStyle w:val="a5"/>
        <w:numPr>
          <w:ilvl w:val="0"/>
          <w:numId w:val="26"/>
        </w:numPr>
        <w:spacing w:after="120"/>
        <w:ind w:left="0" w:firstLine="567"/>
        <w:jc w:val="both"/>
        <w:rPr>
          <w:lang w:val="uk-UA"/>
        </w:rPr>
      </w:pPr>
      <w:r w:rsidRPr="0037231D">
        <w:rPr>
          <w:lang w:val="uk-UA"/>
        </w:rPr>
        <w:t xml:space="preserve"> </w:t>
      </w:r>
      <w:proofErr w:type="spellStart"/>
      <w:r w:rsidRPr="0037231D">
        <w:rPr>
          <w:lang w:val="uk-UA"/>
        </w:rPr>
        <w:t>Федчук</w:t>
      </w:r>
      <w:proofErr w:type="spellEnd"/>
      <w:r w:rsidRPr="0037231D">
        <w:rPr>
          <w:lang w:val="uk-UA"/>
        </w:rPr>
        <w:t xml:space="preserve"> Алла здобула II місце;</w:t>
      </w:r>
    </w:p>
    <w:p w:rsidR="005D3CE0" w:rsidRPr="0037231D" w:rsidRDefault="005D3CE0" w:rsidP="00FC29E4">
      <w:pPr>
        <w:pStyle w:val="a5"/>
        <w:numPr>
          <w:ilvl w:val="0"/>
          <w:numId w:val="39"/>
        </w:numPr>
        <w:spacing w:after="120"/>
        <w:ind w:left="426"/>
        <w:jc w:val="both"/>
        <w:rPr>
          <w:lang w:val="uk-UA"/>
        </w:rPr>
      </w:pPr>
      <w:r w:rsidRPr="0037231D">
        <w:rPr>
          <w:lang w:val="uk-UA"/>
        </w:rPr>
        <w:t>Всеукраїнські конкурси:</w:t>
      </w:r>
    </w:p>
    <w:tbl>
      <w:tblPr>
        <w:tblStyle w:val="a4"/>
        <w:tblW w:w="9917" w:type="dxa"/>
        <w:tblInd w:w="-5" w:type="dxa"/>
        <w:tblLook w:val="04A0" w:firstRow="1" w:lastRow="0" w:firstColumn="1" w:lastColumn="0" w:noHBand="0" w:noVBand="1"/>
      </w:tblPr>
      <w:tblGrid>
        <w:gridCol w:w="4395"/>
        <w:gridCol w:w="3402"/>
        <w:gridCol w:w="2120"/>
      </w:tblGrid>
      <w:tr w:rsidR="005D3CE0" w:rsidRPr="000304F1" w:rsidTr="00AC13BE">
        <w:trPr>
          <w:trHeight w:val="364"/>
        </w:trPr>
        <w:tc>
          <w:tcPr>
            <w:tcW w:w="4395" w:type="dxa"/>
            <w:vAlign w:val="center"/>
          </w:tcPr>
          <w:p w:rsidR="005D3CE0" w:rsidRPr="000304F1" w:rsidRDefault="005D3CE0" w:rsidP="00FC29E4">
            <w:pPr>
              <w:pStyle w:val="a5"/>
              <w:spacing w:after="120"/>
              <w:ind w:left="0"/>
              <w:jc w:val="center"/>
              <w:rPr>
                <w:b/>
                <w:i/>
                <w:lang w:val="uk-UA"/>
              </w:rPr>
            </w:pPr>
            <w:r w:rsidRPr="000304F1">
              <w:rPr>
                <w:b/>
                <w:i/>
                <w:lang w:val="uk-UA"/>
              </w:rPr>
              <w:t>Назва конкурсу, координатор</w:t>
            </w:r>
          </w:p>
        </w:tc>
        <w:tc>
          <w:tcPr>
            <w:tcW w:w="3402" w:type="dxa"/>
            <w:vAlign w:val="center"/>
          </w:tcPr>
          <w:p w:rsidR="005D3CE0" w:rsidRPr="000304F1" w:rsidRDefault="005D3CE0" w:rsidP="00FC29E4">
            <w:pPr>
              <w:pStyle w:val="a5"/>
              <w:spacing w:after="120"/>
              <w:ind w:left="0"/>
              <w:jc w:val="center"/>
              <w:rPr>
                <w:b/>
                <w:i/>
                <w:lang w:val="uk-UA"/>
              </w:rPr>
            </w:pPr>
            <w:r w:rsidRPr="000304F1">
              <w:rPr>
                <w:b/>
                <w:i/>
                <w:lang w:val="uk-UA"/>
              </w:rPr>
              <w:t>Результат</w:t>
            </w:r>
          </w:p>
        </w:tc>
        <w:tc>
          <w:tcPr>
            <w:tcW w:w="2120" w:type="dxa"/>
            <w:vAlign w:val="center"/>
          </w:tcPr>
          <w:p w:rsidR="005D3CE0" w:rsidRPr="000304F1" w:rsidRDefault="005D3CE0" w:rsidP="00FC29E4">
            <w:pPr>
              <w:pStyle w:val="a5"/>
              <w:spacing w:after="120"/>
              <w:ind w:left="0"/>
              <w:jc w:val="center"/>
              <w:rPr>
                <w:b/>
                <w:i/>
                <w:lang w:val="uk-UA"/>
              </w:rPr>
            </w:pPr>
            <w:r w:rsidRPr="000304F1">
              <w:rPr>
                <w:b/>
                <w:i/>
                <w:lang w:val="uk-UA"/>
              </w:rPr>
              <w:t>Кількість учнів</w:t>
            </w:r>
          </w:p>
        </w:tc>
      </w:tr>
      <w:tr w:rsidR="005D3CE0" w:rsidRPr="0037231D" w:rsidTr="00AC13BE">
        <w:trPr>
          <w:trHeight w:val="321"/>
        </w:trPr>
        <w:tc>
          <w:tcPr>
            <w:tcW w:w="4395" w:type="dxa"/>
            <w:vMerge w:val="restart"/>
            <w:tcBorders>
              <w:top w:val="double" w:sz="4" w:space="0" w:color="auto"/>
            </w:tcBorders>
            <w:vAlign w:val="center"/>
          </w:tcPr>
          <w:p w:rsidR="005D3CE0" w:rsidRPr="0037231D" w:rsidRDefault="005D3CE0" w:rsidP="00FC29E4">
            <w:pPr>
              <w:pStyle w:val="a5"/>
              <w:spacing w:after="120"/>
              <w:ind w:left="0"/>
              <w:jc w:val="center"/>
              <w:rPr>
                <w:lang w:val="uk-UA"/>
              </w:rPr>
            </w:pPr>
            <w:r w:rsidRPr="0037231D">
              <w:rPr>
                <w:lang w:val="uk-UA"/>
              </w:rPr>
              <w:t>«</w:t>
            </w:r>
            <w:proofErr w:type="spellStart"/>
            <w:r w:rsidRPr="0037231D">
              <w:rPr>
                <w:b/>
                <w:lang w:val="uk-UA"/>
              </w:rPr>
              <w:t>Геліантус</w:t>
            </w:r>
            <w:proofErr w:type="spellEnd"/>
            <w:r w:rsidRPr="0037231D">
              <w:rPr>
                <w:lang w:val="uk-UA"/>
              </w:rPr>
              <w:t>»</w:t>
            </w:r>
          </w:p>
          <w:p w:rsidR="005D3CE0" w:rsidRPr="0037231D" w:rsidRDefault="005D3CE0" w:rsidP="00FC29E4">
            <w:pPr>
              <w:pStyle w:val="a5"/>
              <w:spacing w:after="120"/>
              <w:ind w:left="0"/>
              <w:jc w:val="center"/>
              <w:rPr>
                <w:lang w:val="uk-UA"/>
              </w:rPr>
            </w:pPr>
            <w:r w:rsidRPr="0037231D">
              <w:rPr>
                <w:lang w:val="uk-UA"/>
              </w:rPr>
              <w:t>(природничі науки)</w:t>
            </w:r>
          </w:p>
          <w:p w:rsidR="005D3CE0" w:rsidRPr="0037231D" w:rsidRDefault="005D3CE0" w:rsidP="00FC29E4">
            <w:pPr>
              <w:pStyle w:val="a5"/>
              <w:spacing w:after="120"/>
              <w:ind w:left="0"/>
              <w:jc w:val="center"/>
              <w:rPr>
                <w:lang w:val="uk-UA"/>
              </w:rPr>
            </w:pPr>
            <w:proofErr w:type="spellStart"/>
            <w:r w:rsidRPr="0037231D">
              <w:rPr>
                <w:lang w:val="uk-UA"/>
              </w:rPr>
              <w:t>Красицька</w:t>
            </w:r>
            <w:proofErr w:type="spellEnd"/>
            <w:r w:rsidRPr="0037231D">
              <w:rPr>
                <w:lang w:val="uk-UA"/>
              </w:rPr>
              <w:t xml:space="preserve"> Наталія Сергіївна</w:t>
            </w:r>
          </w:p>
          <w:p w:rsidR="005D3CE0" w:rsidRPr="0037231D" w:rsidRDefault="005D3CE0" w:rsidP="00FC29E4">
            <w:pPr>
              <w:pStyle w:val="a5"/>
              <w:spacing w:after="120"/>
              <w:ind w:left="0"/>
              <w:jc w:val="center"/>
              <w:rPr>
                <w:lang w:val="uk-UA"/>
              </w:rPr>
            </w:pPr>
            <w:proofErr w:type="spellStart"/>
            <w:r w:rsidRPr="0037231D">
              <w:rPr>
                <w:lang w:val="uk-UA"/>
              </w:rPr>
              <w:t>Полюх</w:t>
            </w:r>
            <w:proofErr w:type="spellEnd"/>
            <w:r w:rsidRPr="0037231D">
              <w:rPr>
                <w:lang w:val="uk-UA"/>
              </w:rPr>
              <w:t xml:space="preserve"> Анастасія Богданівна</w:t>
            </w:r>
          </w:p>
          <w:p w:rsidR="005D3CE0" w:rsidRPr="0037231D" w:rsidRDefault="005D3CE0" w:rsidP="00FC29E4">
            <w:pPr>
              <w:pStyle w:val="a5"/>
              <w:spacing w:after="120"/>
              <w:ind w:left="0"/>
              <w:jc w:val="center"/>
              <w:rPr>
                <w:lang w:val="uk-UA"/>
              </w:rPr>
            </w:pPr>
            <w:r w:rsidRPr="0037231D">
              <w:rPr>
                <w:lang w:val="uk-UA"/>
              </w:rPr>
              <w:t>Кривошеєва Ірина Дмитрівна</w:t>
            </w:r>
          </w:p>
        </w:tc>
        <w:tc>
          <w:tcPr>
            <w:tcW w:w="3402" w:type="dxa"/>
            <w:tcBorders>
              <w:top w:val="double" w:sz="4" w:space="0" w:color="auto"/>
            </w:tcBorders>
            <w:vAlign w:val="center"/>
          </w:tcPr>
          <w:p w:rsidR="005D3CE0" w:rsidRPr="0037231D" w:rsidRDefault="00083B50" w:rsidP="00FC29E4">
            <w:pPr>
              <w:pStyle w:val="a5"/>
              <w:spacing w:after="120"/>
              <w:ind w:left="0"/>
              <w:jc w:val="center"/>
              <w:rPr>
                <w:lang w:val="uk-UA"/>
              </w:rPr>
            </w:pPr>
            <w:r w:rsidRPr="0037231D">
              <w:rPr>
                <w:lang w:val="uk-UA"/>
              </w:rPr>
              <w:t>Диплом І</w:t>
            </w:r>
            <w:r w:rsidR="005D3CE0" w:rsidRPr="0037231D">
              <w:rPr>
                <w:lang w:val="uk-UA"/>
              </w:rPr>
              <w:t xml:space="preserve"> ступеня</w:t>
            </w:r>
          </w:p>
        </w:tc>
        <w:tc>
          <w:tcPr>
            <w:tcW w:w="2120" w:type="dxa"/>
            <w:tcBorders>
              <w:top w:val="double" w:sz="4" w:space="0" w:color="auto"/>
            </w:tcBorders>
            <w:vAlign w:val="center"/>
          </w:tcPr>
          <w:p w:rsidR="005D3CE0" w:rsidRPr="0037231D" w:rsidRDefault="00083B50" w:rsidP="00FC29E4">
            <w:pPr>
              <w:pStyle w:val="a5"/>
              <w:spacing w:after="120"/>
              <w:ind w:left="0"/>
              <w:jc w:val="center"/>
              <w:rPr>
                <w:lang w:val="uk-UA"/>
              </w:rPr>
            </w:pPr>
            <w:r w:rsidRPr="0037231D">
              <w:rPr>
                <w:lang w:val="uk-UA"/>
              </w:rPr>
              <w:t>5</w:t>
            </w:r>
          </w:p>
        </w:tc>
      </w:tr>
      <w:tr w:rsidR="005D3CE0" w:rsidRPr="0037231D" w:rsidTr="00AC13BE">
        <w:trPr>
          <w:trHeight w:val="361"/>
        </w:trPr>
        <w:tc>
          <w:tcPr>
            <w:tcW w:w="4395" w:type="dxa"/>
            <w:vMerge/>
            <w:vAlign w:val="center"/>
          </w:tcPr>
          <w:p w:rsidR="005D3CE0" w:rsidRPr="0037231D" w:rsidRDefault="005D3CE0" w:rsidP="00FC29E4">
            <w:pPr>
              <w:pStyle w:val="a5"/>
              <w:spacing w:after="120"/>
              <w:ind w:left="0"/>
              <w:jc w:val="center"/>
              <w:rPr>
                <w:lang w:val="uk-UA"/>
              </w:rPr>
            </w:pPr>
          </w:p>
        </w:tc>
        <w:tc>
          <w:tcPr>
            <w:tcW w:w="3402" w:type="dxa"/>
            <w:vAlign w:val="center"/>
          </w:tcPr>
          <w:p w:rsidR="005D3CE0" w:rsidRPr="0037231D" w:rsidRDefault="00083B50" w:rsidP="00FC29E4">
            <w:pPr>
              <w:pStyle w:val="a5"/>
              <w:spacing w:after="120"/>
              <w:ind w:left="0"/>
              <w:jc w:val="center"/>
              <w:rPr>
                <w:lang w:val="uk-UA"/>
              </w:rPr>
            </w:pPr>
            <w:r w:rsidRPr="0037231D">
              <w:rPr>
                <w:lang w:val="uk-UA"/>
              </w:rPr>
              <w:t>Диплом ІІ</w:t>
            </w:r>
            <w:r w:rsidR="005D3CE0" w:rsidRPr="0037231D">
              <w:rPr>
                <w:lang w:val="uk-UA"/>
              </w:rPr>
              <w:t xml:space="preserve"> ступеня</w:t>
            </w:r>
          </w:p>
        </w:tc>
        <w:tc>
          <w:tcPr>
            <w:tcW w:w="2120" w:type="dxa"/>
            <w:vAlign w:val="center"/>
          </w:tcPr>
          <w:p w:rsidR="005D3CE0" w:rsidRPr="0037231D" w:rsidRDefault="00083B50" w:rsidP="00FC29E4">
            <w:pPr>
              <w:pStyle w:val="a5"/>
              <w:spacing w:after="120"/>
              <w:ind w:left="0"/>
              <w:jc w:val="center"/>
              <w:rPr>
                <w:lang w:val="uk-UA"/>
              </w:rPr>
            </w:pPr>
            <w:r w:rsidRPr="0037231D">
              <w:rPr>
                <w:lang w:val="uk-UA"/>
              </w:rPr>
              <w:t>11</w:t>
            </w:r>
          </w:p>
        </w:tc>
      </w:tr>
      <w:tr w:rsidR="005D3CE0" w:rsidRPr="0037231D" w:rsidTr="00AC13BE">
        <w:trPr>
          <w:trHeight w:val="622"/>
        </w:trPr>
        <w:tc>
          <w:tcPr>
            <w:tcW w:w="4395" w:type="dxa"/>
            <w:vMerge/>
            <w:vAlign w:val="center"/>
          </w:tcPr>
          <w:p w:rsidR="005D3CE0" w:rsidRPr="0037231D" w:rsidRDefault="005D3CE0" w:rsidP="00FC29E4">
            <w:pPr>
              <w:pStyle w:val="a5"/>
              <w:spacing w:after="120"/>
              <w:ind w:left="0"/>
              <w:jc w:val="center"/>
              <w:rPr>
                <w:lang w:val="uk-UA"/>
              </w:rPr>
            </w:pPr>
          </w:p>
        </w:tc>
        <w:tc>
          <w:tcPr>
            <w:tcW w:w="3402" w:type="dxa"/>
            <w:vAlign w:val="center"/>
          </w:tcPr>
          <w:p w:rsidR="005D3CE0" w:rsidRPr="0037231D" w:rsidRDefault="00083B50" w:rsidP="00FC29E4">
            <w:pPr>
              <w:pStyle w:val="a5"/>
              <w:spacing w:after="120"/>
              <w:ind w:left="0"/>
              <w:jc w:val="center"/>
              <w:rPr>
                <w:lang w:val="uk-UA"/>
              </w:rPr>
            </w:pPr>
            <w:r w:rsidRPr="0037231D">
              <w:rPr>
                <w:lang w:val="uk-UA"/>
              </w:rPr>
              <w:t>Диплом ІІІ ступеня</w:t>
            </w:r>
          </w:p>
        </w:tc>
        <w:tc>
          <w:tcPr>
            <w:tcW w:w="2120" w:type="dxa"/>
            <w:vAlign w:val="center"/>
          </w:tcPr>
          <w:p w:rsidR="005D3CE0" w:rsidRPr="0037231D" w:rsidRDefault="00083B50" w:rsidP="00FC29E4">
            <w:pPr>
              <w:pStyle w:val="a5"/>
              <w:spacing w:after="120"/>
              <w:ind w:left="0"/>
              <w:jc w:val="center"/>
              <w:rPr>
                <w:lang w:val="uk-UA"/>
              </w:rPr>
            </w:pPr>
            <w:r w:rsidRPr="0037231D">
              <w:rPr>
                <w:lang w:val="uk-UA"/>
              </w:rPr>
              <w:t>1</w:t>
            </w:r>
          </w:p>
        </w:tc>
      </w:tr>
      <w:tr w:rsidR="003A0E1B" w:rsidRPr="0037231D" w:rsidTr="00AC13BE">
        <w:trPr>
          <w:trHeight w:val="341"/>
        </w:trPr>
        <w:tc>
          <w:tcPr>
            <w:tcW w:w="4395" w:type="dxa"/>
            <w:vMerge w:val="restart"/>
            <w:vAlign w:val="center"/>
          </w:tcPr>
          <w:p w:rsidR="003A0E1B" w:rsidRPr="0037231D" w:rsidRDefault="003A0E1B" w:rsidP="00FC29E4">
            <w:pPr>
              <w:pStyle w:val="a5"/>
              <w:spacing w:after="120"/>
              <w:ind w:left="0"/>
              <w:jc w:val="center"/>
              <w:rPr>
                <w:lang w:val="uk-UA"/>
              </w:rPr>
            </w:pPr>
            <w:r w:rsidRPr="0037231D">
              <w:rPr>
                <w:lang w:val="uk-UA"/>
              </w:rPr>
              <w:t>«</w:t>
            </w:r>
            <w:r w:rsidRPr="0037231D">
              <w:rPr>
                <w:b/>
                <w:lang w:val="uk-UA"/>
              </w:rPr>
              <w:t>Лелека</w:t>
            </w:r>
            <w:r w:rsidRPr="0037231D">
              <w:rPr>
                <w:lang w:val="uk-UA"/>
              </w:rPr>
              <w:t>»</w:t>
            </w:r>
          </w:p>
          <w:p w:rsidR="003A0E1B" w:rsidRPr="0037231D" w:rsidRDefault="003A0E1B" w:rsidP="00FC29E4">
            <w:pPr>
              <w:pStyle w:val="a5"/>
              <w:spacing w:after="120"/>
              <w:ind w:left="0"/>
              <w:jc w:val="center"/>
              <w:rPr>
                <w:lang w:val="uk-UA"/>
              </w:rPr>
            </w:pPr>
            <w:r w:rsidRPr="0037231D">
              <w:rPr>
                <w:lang w:val="uk-UA"/>
              </w:rPr>
              <w:t>(історія України)</w:t>
            </w:r>
          </w:p>
          <w:p w:rsidR="003A0E1B" w:rsidRPr="0037231D" w:rsidRDefault="003A0E1B" w:rsidP="00FC29E4">
            <w:pPr>
              <w:pStyle w:val="a5"/>
              <w:spacing w:after="120"/>
              <w:ind w:left="0"/>
              <w:jc w:val="center"/>
              <w:rPr>
                <w:lang w:val="uk-UA"/>
              </w:rPr>
            </w:pPr>
            <w:proofErr w:type="spellStart"/>
            <w:r w:rsidRPr="0037231D">
              <w:rPr>
                <w:lang w:val="uk-UA"/>
              </w:rPr>
              <w:t>Редчиць</w:t>
            </w:r>
            <w:proofErr w:type="spellEnd"/>
            <w:r w:rsidRPr="0037231D">
              <w:rPr>
                <w:lang w:val="uk-UA"/>
              </w:rPr>
              <w:t xml:space="preserve"> Оксана Олексіївна</w:t>
            </w:r>
          </w:p>
        </w:tc>
        <w:tc>
          <w:tcPr>
            <w:tcW w:w="3402" w:type="dxa"/>
            <w:vAlign w:val="center"/>
          </w:tcPr>
          <w:p w:rsidR="003A0E1B" w:rsidRPr="0037231D" w:rsidRDefault="003A0E1B" w:rsidP="00FC29E4">
            <w:pPr>
              <w:pStyle w:val="a5"/>
              <w:spacing w:after="120"/>
              <w:ind w:left="0"/>
              <w:jc w:val="center"/>
              <w:rPr>
                <w:lang w:val="uk-UA"/>
              </w:rPr>
            </w:pPr>
            <w:r w:rsidRPr="0037231D">
              <w:rPr>
                <w:lang w:val="uk-UA"/>
              </w:rPr>
              <w:t>«Срібний лелека»</w:t>
            </w:r>
          </w:p>
        </w:tc>
        <w:tc>
          <w:tcPr>
            <w:tcW w:w="2120" w:type="dxa"/>
            <w:vAlign w:val="center"/>
          </w:tcPr>
          <w:p w:rsidR="003A0E1B" w:rsidRPr="0037231D" w:rsidRDefault="003A0E1B" w:rsidP="00FC29E4">
            <w:pPr>
              <w:pStyle w:val="a5"/>
              <w:spacing w:after="120"/>
              <w:ind w:left="0"/>
              <w:jc w:val="center"/>
              <w:rPr>
                <w:lang w:val="uk-UA"/>
              </w:rPr>
            </w:pPr>
            <w:r w:rsidRPr="0037231D">
              <w:rPr>
                <w:lang w:val="uk-UA"/>
              </w:rPr>
              <w:t>2</w:t>
            </w:r>
          </w:p>
        </w:tc>
      </w:tr>
      <w:tr w:rsidR="003A0E1B" w:rsidRPr="0037231D" w:rsidTr="00AC13BE">
        <w:trPr>
          <w:trHeight w:val="441"/>
        </w:trPr>
        <w:tc>
          <w:tcPr>
            <w:tcW w:w="4395" w:type="dxa"/>
            <w:vMerge/>
            <w:vAlign w:val="center"/>
          </w:tcPr>
          <w:p w:rsidR="003A0E1B" w:rsidRPr="0037231D" w:rsidRDefault="003A0E1B" w:rsidP="00FC29E4">
            <w:pPr>
              <w:pStyle w:val="a5"/>
              <w:spacing w:after="120"/>
              <w:ind w:left="0"/>
              <w:jc w:val="center"/>
              <w:rPr>
                <w:lang w:val="uk-UA"/>
              </w:rPr>
            </w:pPr>
          </w:p>
        </w:tc>
        <w:tc>
          <w:tcPr>
            <w:tcW w:w="3402" w:type="dxa"/>
            <w:vAlign w:val="center"/>
          </w:tcPr>
          <w:p w:rsidR="003A0E1B" w:rsidRPr="0037231D" w:rsidRDefault="003A0E1B" w:rsidP="00FC29E4">
            <w:pPr>
              <w:pStyle w:val="a5"/>
              <w:spacing w:after="120"/>
              <w:ind w:left="0"/>
              <w:jc w:val="center"/>
              <w:rPr>
                <w:lang w:val="uk-UA"/>
              </w:rPr>
            </w:pPr>
            <w:r w:rsidRPr="0037231D">
              <w:rPr>
                <w:lang w:val="uk-UA"/>
              </w:rPr>
              <w:t>«Бронзовий лелека»</w:t>
            </w:r>
          </w:p>
        </w:tc>
        <w:tc>
          <w:tcPr>
            <w:tcW w:w="2120" w:type="dxa"/>
            <w:vAlign w:val="center"/>
          </w:tcPr>
          <w:p w:rsidR="003A0E1B" w:rsidRPr="0037231D" w:rsidRDefault="003A0E1B" w:rsidP="00FC29E4">
            <w:pPr>
              <w:pStyle w:val="a5"/>
              <w:spacing w:after="120"/>
              <w:ind w:left="0"/>
              <w:jc w:val="center"/>
              <w:rPr>
                <w:lang w:val="uk-UA"/>
              </w:rPr>
            </w:pPr>
            <w:r w:rsidRPr="0037231D">
              <w:rPr>
                <w:lang w:val="uk-UA"/>
              </w:rPr>
              <w:t>12</w:t>
            </w:r>
          </w:p>
        </w:tc>
      </w:tr>
      <w:tr w:rsidR="005D3CE0" w:rsidRPr="0037231D" w:rsidTr="00AC13BE">
        <w:trPr>
          <w:trHeight w:val="341"/>
        </w:trPr>
        <w:tc>
          <w:tcPr>
            <w:tcW w:w="4395" w:type="dxa"/>
            <w:vMerge w:val="restart"/>
            <w:tcBorders>
              <w:top w:val="double" w:sz="4" w:space="0" w:color="auto"/>
            </w:tcBorders>
            <w:vAlign w:val="center"/>
          </w:tcPr>
          <w:p w:rsidR="005D3CE0" w:rsidRPr="0037231D" w:rsidRDefault="005D3CE0" w:rsidP="00FC29E4">
            <w:pPr>
              <w:pStyle w:val="a5"/>
              <w:spacing w:after="120"/>
              <w:ind w:left="0"/>
              <w:jc w:val="center"/>
              <w:rPr>
                <w:lang w:val="uk-UA"/>
              </w:rPr>
            </w:pPr>
            <w:r w:rsidRPr="0037231D">
              <w:rPr>
                <w:lang w:val="uk-UA"/>
              </w:rPr>
              <w:t>«</w:t>
            </w:r>
            <w:r w:rsidRPr="0037231D">
              <w:rPr>
                <w:b/>
                <w:lang w:val="uk-UA"/>
              </w:rPr>
              <w:t>Соняшник</w:t>
            </w:r>
            <w:r w:rsidRPr="0037231D">
              <w:rPr>
                <w:lang w:val="uk-UA"/>
              </w:rPr>
              <w:t>»</w:t>
            </w:r>
          </w:p>
          <w:p w:rsidR="005D3CE0" w:rsidRPr="0037231D" w:rsidRDefault="005D3CE0" w:rsidP="00FC29E4">
            <w:pPr>
              <w:pStyle w:val="a5"/>
              <w:spacing w:after="120"/>
              <w:ind w:left="0"/>
              <w:jc w:val="center"/>
              <w:rPr>
                <w:lang w:val="uk-UA"/>
              </w:rPr>
            </w:pPr>
            <w:r w:rsidRPr="0037231D">
              <w:rPr>
                <w:lang w:val="uk-UA"/>
              </w:rPr>
              <w:t>(</w:t>
            </w:r>
            <w:r w:rsidR="00191C0A" w:rsidRPr="0037231D">
              <w:rPr>
                <w:lang w:val="uk-UA"/>
              </w:rPr>
              <w:t>українознавча гра</w:t>
            </w:r>
            <w:r w:rsidRPr="0037231D">
              <w:rPr>
                <w:lang w:val="uk-UA"/>
              </w:rPr>
              <w:t>)</w:t>
            </w:r>
          </w:p>
          <w:p w:rsidR="005D3CE0" w:rsidRPr="0037231D" w:rsidRDefault="005D3CE0" w:rsidP="00FC29E4">
            <w:pPr>
              <w:pStyle w:val="a5"/>
              <w:spacing w:after="120"/>
              <w:ind w:left="0"/>
              <w:jc w:val="center"/>
              <w:rPr>
                <w:lang w:val="uk-UA"/>
              </w:rPr>
            </w:pPr>
            <w:r w:rsidRPr="0037231D">
              <w:rPr>
                <w:lang w:val="uk-UA"/>
              </w:rPr>
              <w:t>Стецюк Олена Степанівна</w:t>
            </w:r>
          </w:p>
        </w:tc>
        <w:tc>
          <w:tcPr>
            <w:tcW w:w="3402" w:type="dxa"/>
            <w:tcBorders>
              <w:top w:val="double" w:sz="4" w:space="0" w:color="auto"/>
              <w:bottom w:val="single" w:sz="4" w:space="0" w:color="auto"/>
            </w:tcBorders>
            <w:vAlign w:val="center"/>
          </w:tcPr>
          <w:p w:rsidR="005D3CE0" w:rsidRPr="0037231D" w:rsidRDefault="005D3CE0" w:rsidP="00FC29E4">
            <w:pPr>
              <w:pStyle w:val="a5"/>
              <w:spacing w:after="120"/>
              <w:ind w:left="0"/>
              <w:jc w:val="center"/>
              <w:rPr>
                <w:lang w:val="uk-UA"/>
              </w:rPr>
            </w:pPr>
            <w:r w:rsidRPr="0037231D">
              <w:rPr>
                <w:lang w:val="uk-UA"/>
              </w:rPr>
              <w:t>Диплом І ступеня (р)</w:t>
            </w:r>
          </w:p>
        </w:tc>
        <w:tc>
          <w:tcPr>
            <w:tcW w:w="2120" w:type="dxa"/>
            <w:tcBorders>
              <w:top w:val="double" w:sz="4" w:space="0" w:color="auto"/>
              <w:bottom w:val="single" w:sz="4" w:space="0" w:color="auto"/>
            </w:tcBorders>
            <w:vAlign w:val="center"/>
          </w:tcPr>
          <w:p w:rsidR="005D3CE0" w:rsidRPr="0037231D" w:rsidRDefault="0017474B" w:rsidP="00FC29E4">
            <w:pPr>
              <w:pStyle w:val="a5"/>
              <w:spacing w:after="120"/>
              <w:ind w:left="0"/>
              <w:jc w:val="center"/>
              <w:rPr>
                <w:lang w:val="uk-UA"/>
              </w:rPr>
            </w:pPr>
            <w:r w:rsidRPr="0037231D">
              <w:rPr>
                <w:lang w:val="uk-UA"/>
              </w:rPr>
              <w:t>2</w:t>
            </w:r>
          </w:p>
        </w:tc>
      </w:tr>
      <w:tr w:rsidR="005D3CE0" w:rsidRPr="0037231D" w:rsidTr="00AC13BE">
        <w:trPr>
          <w:trHeight w:val="342"/>
        </w:trPr>
        <w:tc>
          <w:tcPr>
            <w:tcW w:w="4395" w:type="dxa"/>
            <w:vMerge/>
            <w:vAlign w:val="center"/>
          </w:tcPr>
          <w:p w:rsidR="005D3CE0" w:rsidRPr="0037231D" w:rsidRDefault="005D3CE0" w:rsidP="00FC29E4">
            <w:pPr>
              <w:pStyle w:val="a5"/>
              <w:spacing w:after="120"/>
              <w:ind w:left="0"/>
              <w:jc w:val="center"/>
              <w:rPr>
                <w:lang w:val="uk-UA"/>
              </w:rPr>
            </w:pPr>
          </w:p>
        </w:tc>
        <w:tc>
          <w:tcPr>
            <w:tcW w:w="3402" w:type="dxa"/>
            <w:tcBorders>
              <w:top w:val="single" w:sz="4" w:space="0" w:color="auto"/>
              <w:bottom w:val="single" w:sz="4" w:space="0" w:color="auto"/>
            </w:tcBorders>
            <w:vAlign w:val="center"/>
          </w:tcPr>
          <w:p w:rsidR="005D3CE0" w:rsidRPr="0037231D" w:rsidRDefault="005D3CE0" w:rsidP="00FC29E4">
            <w:pPr>
              <w:pStyle w:val="a5"/>
              <w:spacing w:after="120"/>
              <w:ind w:left="0"/>
              <w:jc w:val="center"/>
              <w:rPr>
                <w:lang w:val="uk-UA"/>
              </w:rPr>
            </w:pPr>
            <w:r w:rsidRPr="0037231D">
              <w:rPr>
                <w:lang w:val="uk-UA"/>
              </w:rPr>
              <w:t>Диплом ІІ ступеня (р)</w:t>
            </w:r>
          </w:p>
        </w:tc>
        <w:tc>
          <w:tcPr>
            <w:tcW w:w="2120" w:type="dxa"/>
            <w:tcBorders>
              <w:top w:val="single" w:sz="4" w:space="0" w:color="auto"/>
              <w:bottom w:val="single" w:sz="4" w:space="0" w:color="auto"/>
            </w:tcBorders>
            <w:vAlign w:val="center"/>
          </w:tcPr>
          <w:p w:rsidR="005D3CE0" w:rsidRPr="0037231D" w:rsidRDefault="00DB6475" w:rsidP="00FC29E4">
            <w:pPr>
              <w:pStyle w:val="a5"/>
              <w:spacing w:after="120"/>
              <w:ind w:left="0"/>
              <w:jc w:val="center"/>
              <w:rPr>
                <w:lang w:val="uk-UA"/>
              </w:rPr>
            </w:pPr>
            <w:r w:rsidRPr="0037231D">
              <w:rPr>
                <w:lang w:val="uk-UA"/>
              </w:rPr>
              <w:t>4</w:t>
            </w:r>
          </w:p>
        </w:tc>
      </w:tr>
      <w:tr w:rsidR="005D3CE0" w:rsidRPr="0037231D" w:rsidTr="00AC13BE">
        <w:trPr>
          <w:trHeight w:val="342"/>
        </w:trPr>
        <w:tc>
          <w:tcPr>
            <w:tcW w:w="4395" w:type="dxa"/>
            <w:vMerge/>
            <w:tcBorders>
              <w:bottom w:val="double" w:sz="4" w:space="0" w:color="auto"/>
            </w:tcBorders>
            <w:vAlign w:val="center"/>
          </w:tcPr>
          <w:p w:rsidR="005D3CE0" w:rsidRPr="0037231D" w:rsidRDefault="005D3CE0" w:rsidP="00FC29E4">
            <w:pPr>
              <w:pStyle w:val="a5"/>
              <w:spacing w:after="120"/>
              <w:ind w:left="0"/>
              <w:jc w:val="center"/>
              <w:rPr>
                <w:lang w:val="uk-UA"/>
              </w:rPr>
            </w:pPr>
          </w:p>
        </w:tc>
        <w:tc>
          <w:tcPr>
            <w:tcW w:w="3402" w:type="dxa"/>
            <w:tcBorders>
              <w:top w:val="single" w:sz="4" w:space="0" w:color="auto"/>
              <w:bottom w:val="double" w:sz="4" w:space="0" w:color="auto"/>
            </w:tcBorders>
            <w:vAlign w:val="center"/>
          </w:tcPr>
          <w:p w:rsidR="005D3CE0" w:rsidRPr="0037231D" w:rsidRDefault="005D3CE0" w:rsidP="00FC29E4">
            <w:pPr>
              <w:pStyle w:val="a5"/>
              <w:spacing w:after="120"/>
              <w:ind w:left="0"/>
              <w:jc w:val="center"/>
              <w:rPr>
                <w:lang w:val="uk-UA"/>
              </w:rPr>
            </w:pPr>
            <w:r w:rsidRPr="0037231D">
              <w:rPr>
                <w:lang w:val="uk-UA"/>
              </w:rPr>
              <w:t>Диплом ІІІ ступеня (р)</w:t>
            </w:r>
          </w:p>
        </w:tc>
        <w:tc>
          <w:tcPr>
            <w:tcW w:w="2120" w:type="dxa"/>
            <w:tcBorders>
              <w:top w:val="single" w:sz="4" w:space="0" w:color="auto"/>
              <w:bottom w:val="double" w:sz="4" w:space="0" w:color="auto"/>
            </w:tcBorders>
            <w:vAlign w:val="center"/>
          </w:tcPr>
          <w:p w:rsidR="005D3CE0" w:rsidRPr="0037231D" w:rsidRDefault="005D3CE0" w:rsidP="00FC29E4">
            <w:pPr>
              <w:pStyle w:val="a5"/>
              <w:spacing w:after="120"/>
              <w:ind w:left="0"/>
              <w:jc w:val="center"/>
              <w:rPr>
                <w:lang w:val="uk-UA"/>
              </w:rPr>
            </w:pPr>
            <w:r w:rsidRPr="0037231D">
              <w:rPr>
                <w:lang w:val="uk-UA"/>
              </w:rPr>
              <w:t>1</w:t>
            </w:r>
            <w:r w:rsidR="00DB6475" w:rsidRPr="0037231D">
              <w:rPr>
                <w:lang w:val="uk-UA"/>
              </w:rPr>
              <w:t>1</w:t>
            </w:r>
          </w:p>
        </w:tc>
      </w:tr>
      <w:tr w:rsidR="005D3CE0" w:rsidRPr="0037231D" w:rsidTr="00AC13BE">
        <w:trPr>
          <w:trHeight w:val="516"/>
        </w:trPr>
        <w:tc>
          <w:tcPr>
            <w:tcW w:w="4395" w:type="dxa"/>
            <w:vMerge w:val="restart"/>
            <w:tcBorders>
              <w:top w:val="double" w:sz="4" w:space="0" w:color="auto"/>
            </w:tcBorders>
            <w:vAlign w:val="center"/>
          </w:tcPr>
          <w:p w:rsidR="005D3CE0" w:rsidRPr="0037231D" w:rsidRDefault="005D3CE0" w:rsidP="00FC29E4">
            <w:pPr>
              <w:pStyle w:val="a5"/>
              <w:spacing w:after="120"/>
              <w:ind w:left="0"/>
              <w:jc w:val="center"/>
              <w:rPr>
                <w:lang w:val="uk-UA"/>
              </w:rPr>
            </w:pPr>
            <w:r w:rsidRPr="0037231D">
              <w:rPr>
                <w:lang w:val="uk-UA"/>
              </w:rPr>
              <w:t>«</w:t>
            </w:r>
            <w:r w:rsidRPr="0037231D">
              <w:rPr>
                <w:b/>
                <w:lang w:val="uk-UA"/>
              </w:rPr>
              <w:t>Левеня</w:t>
            </w:r>
            <w:r w:rsidRPr="0037231D">
              <w:rPr>
                <w:lang w:val="uk-UA"/>
              </w:rPr>
              <w:t>»</w:t>
            </w:r>
          </w:p>
          <w:p w:rsidR="005D3CE0" w:rsidRPr="0037231D" w:rsidRDefault="005D3CE0" w:rsidP="00FC29E4">
            <w:pPr>
              <w:pStyle w:val="a5"/>
              <w:spacing w:after="120"/>
              <w:ind w:left="0"/>
              <w:jc w:val="center"/>
              <w:rPr>
                <w:lang w:val="uk-UA"/>
              </w:rPr>
            </w:pPr>
            <w:r w:rsidRPr="0037231D">
              <w:rPr>
                <w:lang w:val="uk-UA"/>
              </w:rPr>
              <w:t>(фізика)</w:t>
            </w:r>
          </w:p>
          <w:p w:rsidR="005D3CE0" w:rsidRPr="0037231D" w:rsidRDefault="005D3CE0" w:rsidP="00FC29E4">
            <w:pPr>
              <w:pStyle w:val="a5"/>
              <w:spacing w:after="120"/>
              <w:ind w:left="0"/>
              <w:jc w:val="center"/>
              <w:rPr>
                <w:lang w:val="uk-UA"/>
              </w:rPr>
            </w:pPr>
            <w:r w:rsidRPr="0037231D">
              <w:rPr>
                <w:lang w:val="uk-UA"/>
              </w:rPr>
              <w:t>Кривошеєва Ірина Дмитрівна,</w:t>
            </w:r>
          </w:p>
          <w:p w:rsidR="005D3CE0" w:rsidRPr="0037231D" w:rsidRDefault="005D3CE0" w:rsidP="00FC29E4">
            <w:pPr>
              <w:pStyle w:val="a5"/>
              <w:spacing w:after="120"/>
              <w:ind w:left="0"/>
              <w:jc w:val="center"/>
              <w:rPr>
                <w:lang w:val="uk-UA"/>
              </w:rPr>
            </w:pPr>
            <w:r w:rsidRPr="0037231D">
              <w:rPr>
                <w:lang w:val="uk-UA"/>
              </w:rPr>
              <w:t>Середа Любов Гаврилівна</w:t>
            </w:r>
          </w:p>
        </w:tc>
        <w:tc>
          <w:tcPr>
            <w:tcW w:w="3402" w:type="dxa"/>
            <w:tcBorders>
              <w:top w:val="double" w:sz="4" w:space="0" w:color="auto"/>
            </w:tcBorders>
            <w:vAlign w:val="center"/>
          </w:tcPr>
          <w:p w:rsidR="005D3CE0" w:rsidRPr="0037231D" w:rsidRDefault="005D3CE0" w:rsidP="00FC29E4">
            <w:pPr>
              <w:pStyle w:val="a5"/>
              <w:spacing w:after="120"/>
              <w:ind w:left="0"/>
              <w:jc w:val="center"/>
              <w:rPr>
                <w:lang w:val="uk-UA"/>
              </w:rPr>
            </w:pPr>
            <w:r w:rsidRPr="0037231D">
              <w:rPr>
                <w:lang w:val="uk-UA"/>
              </w:rPr>
              <w:t>«Відмінний результат»</w:t>
            </w:r>
          </w:p>
        </w:tc>
        <w:tc>
          <w:tcPr>
            <w:tcW w:w="2120" w:type="dxa"/>
            <w:tcBorders>
              <w:top w:val="double" w:sz="4" w:space="0" w:color="auto"/>
            </w:tcBorders>
            <w:vAlign w:val="center"/>
          </w:tcPr>
          <w:p w:rsidR="005D3CE0" w:rsidRPr="0037231D" w:rsidRDefault="00DB6475" w:rsidP="00FC29E4">
            <w:pPr>
              <w:pStyle w:val="a5"/>
              <w:spacing w:after="120"/>
              <w:ind w:left="0"/>
              <w:jc w:val="center"/>
              <w:rPr>
                <w:lang w:val="uk-UA"/>
              </w:rPr>
            </w:pPr>
            <w:r w:rsidRPr="0037231D">
              <w:rPr>
                <w:lang w:val="uk-UA"/>
              </w:rPr>
              <w:t>5</w:t>
            </w:r>
          </w:p>
        </w:tc>
      </w:tr>
      <w:tr w:rsidR="005D3CE0" w:rsidRPr="0037231D" w:rsidTr="00AC13BE">
        <w:trPr>
          <w:trHeight w:val="516"/>
        </w:trPr>
        <w:tc>
          <w:tcPr>
            <w:tcW w:w="4395" w:type="dxa"/>
            <w:vMerge/>
            <w:vAlign w:val="center"/>
          </w:tcPr>
          <w:p w:rsidR="005D3CE0" w:rsidRPr="0037231D" w:rsidRDefault="005D3CE0" w:rsidP="00FC29E4">
            <w:pPr>
              <w:pStyle w:val="a5"/>
              <w:spacing w:after="120"/>
              <w:ind w:left="0"/>
              <w:jc w:val="center"/>
              <w:rPr>
                <w:lang w:val="uk-UA"/>
              </w:rPr>
            </w:pPr>
          </w:p>
        </w:tc>
        <w:tc>
          <w:tcPr>
            <w:tcW w:w="3402" w:type="dxa"/>
            <w:vAlign w:val="center"/>
          </w:tcPr>
          <w:p w:rsidR="005D3CE0" w:rsidRPr="0037231D" w:rsidRDefault="005D3CE0" w:rsidP="00FC29E4">
            <w:pPr>
              <w:pStyle w:val="a5"/>
              <w:spacing w:after="120"/>
              <w:ind w:left="0"/>
              <w:jc w:val="center"/>
              <w:rPr>
                <w:lang w:val="uk-UA"/>
              </w:rPr>
            </w:pPr>
            <w:r w:rsidRPr="0037231D">
              <w:rPr>
                <w:lang w:val="uk-UA"/>
              </w:rPr>
              <w:t>«Добрий результат»</w:t>
            </w:r>
          </w:p>
        </w:tc>
        <w:tc>
          <w:tcPr>
            <w:tcW w:w="2120" w:type="dxa"/>
            <w:vAlign w:val="center"/>
          </w:tcPr>
          <w:p w:rsidR="005D3CE0" w:rsidRPr="0037231D" w:rsidRDefault="00DB6475" w:rsidP="00FC29E4">
            <w:pPr>
              <w:pStyle w:val="a5"/>
              <w:spacing w:after="120"/>
              <w:ind w:left="0"/>
              <w:jc w:val="center"/>
              <w:rPr>
                <w:lang w:val="uk-UA"/>
              </w:rPr>
            </w:pPr>
            <w:r w:rsidRPr="0037231D">
              <w:rPr>
                <w:lang w:val="uk-UA"/>
              </w:rPr>
              <w:t>9</w:t>
            </w:r>
          </w:p>
        </w:tc>
      </w:tr>
    </w:tbl>
    <w:p w:rsidR="00191C0A" w:rsidRPr="0037231D" w:rsidRDefault="00191C0A" w:rsidP="00FC29E4">
      <w:pPr>
        <w:spacing w:after="120"/>
        <w:ind w:firstLine="567"/>
        <w:jc w:val="both"/>
        <w:rPr>
          <w:lang w:val="uk-UA"/>
        </w:rPr>
      </w:pPr>
    </w:p>
    <w:p w:rsidR="00C6019D" w:rsidRPr="0037231D" w:rsidRDefault="00C6019D" w:rsidP="00FC29E4">
      <w:pPr>
        <w:spacing w:after="120"/>
        <w:ind w:firstLine="567"/>
        <w:jc w:val="both"/>
        <w:rPr>
          <w:b/>
          <w:u w:val="single"/>
          <w:lang w:val="uk-UA"/>
        </w:rPr>
      </w:pPr>
      <w:r w:rsidRPr="0037231D">
        <w:rPr>
          <w:b/>
          <w:u w:val="single"/>
          <w:lang w:val="uk-UA"/>
        </w:rPr>
        <w:t>У 201</w:t>
      </w:r>
      <w:r w:rsidR="00D00CFE" w:rsidRPr="0037231D">
        <w:rPr>
          <w:b/>
          <w:u w:val="single"/>
          <w:lang w:val="uk-UA"/>
        </w:rPr>
        <w:t>8</w:t>
      </w:r>
      <w:r w:rsidRPr="0037231D">
        <w:rPr>
          <w:b/>
          <w:u w:val="single"/>
          <w:lang w:val="uk-UA"/>
        </w:rPr>
        <w:t>-201</w:t>
      </w:r>
      <w:r w:rsidR="00D00CFE" w:rsidRPr="0037231D">
        <w:rPr>
          <w:b/>
          <w:u w:val="single"/>
          <w:lang w:val="uk-UA"/>
        </w:rPr>
        <w:t>9</w:t>
      </w:r>
      <w:r w:rsidRPr="0037231D">
        <w:rPr>
          <w:b/>
          <w:u w:val="single"/>
          <w:lang w:val="uk-UA"/>
        </w:rPr>
        <w:t xml:space="preserve"> </w:t>
      </w:r>
      <w:proofErr w:type="spellStart"/>
      <w:r w:rsidRPr="0037231D">
        <w:rPr>
          <w:b/>
          <w:u w:val="single"/>
          <w:lang w:val="uk-UA"/>
        </w:rPr>
        <w:t>н.р</w:t>
      </w:r>
      <w:proofErr w:type="spellEnd"/>
      <w:r w:rsidRPr="0037231D">
        <w:rPr>
          <w:b/>
          <w:u w:val="single"/>
          <w:lang w:val="uk-UA"/>
        </w:rPr>
        <w:t>.:</w:t>
      </w:r>
    </w:p>
    <w:p w:rsidR="00683BF3" w:rsidRPr="00683BF3" w:rsidRDefault="00683BF3" w:rsidP="00FC29E4">
      <w:pPr>
        <w:pStyle w:val="a5"/>
        <w:numPr>
          <w:ilvl w:val="0"/>
          <w:numId w:val="40"/>
        </w:numPr>
        <w:spacing w:after="120"/>
        <w:ind w:left="426"/>
        <w:rPr>
          <w:lang w:val="uk-UA"/>
        </w:rPr>
      </w:pPr>
      <w:r w:rsidRPr="00683BF3">
        <w:rPr>
          <w:lang w:val="uk-UA"/>
        </w:rPr>
        <w:t xml:space="preserve">І місце у </w:t>
      </w:r>
      <w:r>
        <w:rPr>
          <w:lang w:val="uk-UA"/>
        </w:rPr>
        <w:t>обласному</w:t>
      </w:r>
      <w:r w:rsidRPr="00683BF3">
        <w:rPr>
          <w:lang w:val="uk-UA"/>
        </w:rPr>
        <w:t xml:space="preserve"> етапі ІV Міжнародного мовно-літературного конкурсу </w:t>
      </w:r>
      <w:proofErr w:type="spellStart"/>
      <w:r w:rsidRPr="00683BF3">
        <w:rPr>
          <w:lang w:val="uk-UA"/>
        </w:rPr>
        <w:t>ім.Т.Г.Шевченка</w:t>
      </w:r>
      <w:proofErr w:type="spellEnd"/>
      <w:r w:rsidRPr="00683BF3">
        <w:rPr>
          <w:lang w:val="uk-UA"/>
        </w:rPr>
        <w:t xml:space="preserve">– </w:t>
      </w:r>
      <w:proofErr w:type="spellStart"/>
      <w:r w:rsidRPr="00683BF3">
        <w:rPr>
          <w:lang w:val="uk-UA"/>
        </w:rPr>
        <w:t>Федчук</w:t>
      </w:r>
      <w:proofErr w:type="spellEnd"/>
      <w:r w:rsidRPr="00683BF3">
        <w:rPr>
          <w:lang w:val="uk-UA"/>
        </w:rPr>
        <w:t xml:space="preserve"> Алла (керівник Кондратюк Т.Р.);</w:t>
      </w:r>
    </w:p>
    <w:p w:rsidR="00C6019D" w:rsidRPr="0037231D" w:rsidRDefault="00A86161" w:rsidP="00FC29E4">
      <w:pPr>
        <w:pStyle w:val="a5"/>
        <w:numPr>
          <w:ilvl w:val="0"/>
          <w:numId w:val="40"/>
        </w:numPr>
        <w:spacing w:after="120"/>
        <w:ind w:left="426"/>
        <w:jc w:val="both"/>
        <w:rPr>
          <w:lang w:val="uk-UA"/>
        </w:rPr>
      </w:pPr>
      <w:r w:rsidRPr="0037231D">
        <w:rPr>
          <w:lang w:val="uk-UA"/>
        </w:rPr>
        <w:t>ІІ</w:t>
      </w:r>
      <w:r w:rsidR="00C6019D" w:rsidRPr="0037231D">
        <w:rPr>
          <w:lang w:val="uk-UA"/>
        </w:rPr>
        <w:t xml:space="preserve"> місце у Всеукраїнському етапі ІV Міжнародного мовно-літературного конкурсу </w:t>
      </w:r>
      <w:proofErr w:type="spellStart"/>
      <w:r w:rsidR="00C6019D" w:rsidRPr="0037231D">
        <w:rPr>
          <w:lang w:val="uk-UA"/>
        </w:rPr>
        <w:t>ім.Т.Г.Шевченка</w:t>
      </w:r>
      <w:proofErr w:type="spellEnd"/>
      <w:r w:rsidR="00C6019D" w:rsidRPr="0037231D">
        <w:rPr>
          <w:lang w:val="uk-UA"/>
        </w:rPr>
        <w:t xml:space="preserve"> </w:t>
      </w:r>
      <w:r w:rsidRPr="0037231D">
        <w:rPr>
          <w:lang w:val="uk-UA"/>
        </w:rPr>
        <w:t>–</w:t>
      </w:r>
      <w:r w:rsidR="00C6019D" w:rsidRPr="0037231D">
        <w:rPr>
          <w:lang w:val="uk-UA"/>
        </w:rPr>
        <w:t xml:space="preserve"> </w:t>
      </w:r>
      <w:proofErr w:type="spellStart"/>
      <w:r w:rsidRPr="0037231D">
        <w:rPr>
          <w:lang w:val="uk-UA"/>
        </w:rPr>
        <w:t>Федчук</w:t>
      </w:r>
      <w:proofErr w:type="spellEnd"/>
      <w:r w:rsidRPr="0037231D">
        <w:rPr>
          <w:lang w:val="uk-UA"/>
        </w:rPr>
        <w:t xml:space="preserve"> Алла</w:t>
      </w:r>
      <w:r w:rsidR="00C6019D" w:rsidRPr="0037231D">
        <w:rPr>
          <w:lang w:val="uk-UA"/>
        </w:rPr>
        <w:t xml:space="preserve"> (керівник Кондратюк Т.Р.);</w:t>
      </w:r>
    </w:p>
    <w:p w:rsidR="00172E5C" w:rsidRPr="0037231D" w:rsidRDefault="00A86161" w:rsidP="00FC29E4">
      <w:pPr>
        <w:pStyle w:val="a5"/>
        <w:numPr>
          <w:ilvl w:val="0"/>
          <w:numId w:val="40"/>
        </w:numPr>
        <w:spacing w:after="120"/>
        <w:ind w:left="426"/>
        <w:jc w:val="both"/>
        <w:rPr>
          <w:lang w:val="uk-UA"/>
        </w:rPr>
      </w:pPr>
      <w:r w:rsidRPr="0037231D">
        <w:rPr>
          <w:lang w:val="uk-UA"/>
        </w:rPr>
        <w:t>ІІ</w:t>
      </w:r>
      <w:r w:rsidR="00172E5C" w:rsidRPr="0037231D">
        <w:rPr>
          <w:lang w:val="uk-UA"/>
        </w:rPr>
        <w:t xml:space="preserve"> місце в обласному етапі Міжнародного знавців української мови </w:t>
      </w:r>
      <w:proofErr w:type="spellStart"/>
      <w:r w:rsidR="00172E5C" w:rsidRPr="0037231D">
        <w:rPr>
          <w:lang w:val="uk-UA"/>
        </w:rPr>
        <w:t>ім.Петра</w:t>
      </w:r>
      <w:proofErr w:type="spellEnd"/>
      <w:r w:rsidR="00172E5C" w:rsidRPr="0037231D">
        <w:rPr>
          <w:lang w:val="uk-UA"/>
        </w:rPr>
        <w:t xml:space="preserve"> Яцика (</w:t>
      </w:r>
      <w:proofErr w:type="spellStart"/>
      <w:r w:rsidRPr="0037231D">
        <w:rPr>
          <w:lang w:val="uk-UA"/>
        </w:rPr>
        <w:t>Тачинська</w:t>
      </w:r>
      <w:proofErr w:type="spellEnd"/>
      <w:r w:rsidRPr="0037231D">
        <w:rPr>
          <w:lang w:val="uk-UA"/>
        </w:rPr>
        <w:t xml:space="preserve"> Леся</w:t>
      </w:r>
      <w:r w:rsidR="00172E5C" w:rsidRPr="0037231D">
        <w:rPr>
          <w:lang w:val="uk-UA"/>
        </w:rPr>
        <w:t>)</w:t>
      </w:r>
    </w:p>
    <w:p w:rsidR="009D1089" w:rsidRPr="0037231D" w:rsidRDefault="00683BF3" w:rsidP="00FC29E4">
      <w:pPr>
        <w:pStyle w:val="a5"/>
        <w:numPr>
          <w:ilvl w:val="0"/>
          <w:numId w:val="40"/>
        </w:numPr>
        <w:spacing w:after="120"/>
        <w:ind w:left="426"/>
        <w:jc w:val="both"/>
        <w:rPr>
          <w:lang w:val="uk-UA"/>
        </w:rPr>
      </w:pPr>
      <w:r>
        <w:rPr>
          <w:lang w:val="uk-UA"/>
        </w:rPr>
        <w:t>У</w:t>
      </w:r>
      <w:r w:rsidR="009D1089" w:rsidRPr="0037231D">
        <w:rPr>
          <w:lang w:val="uk-UA"/>
        </w:rPr>
        <w:t xml:space="preserve"> Міжнародному конкурсі «Мій рідний край» (науковий керівник Кондратюк Т.</w:t>
      </w:r>
      <w:r w:rsidR="00031196" w:rsidRPr="0037231D">
        <w:rPr>
          <w:lang w:val="uk-UA"/>
        </w:rPr>
        <w:t>Р</w:t>
      </w:r>
      <w:r w:rsidR="009D1089" w:rsidRPr="0037231D">
        <w:rPr>
          <w:lang w:val="uk-UA"/>
        </w:rPr>
        <w:t>.) учні ліцею здобули:</w:t>
      </w:r>
    </w:p>
    <w:p w:rsidR="009D1089" w:rsidRPr="0037231D" w:rsidRDefault="009D1089" w:rsidP="00FC29E4">
      <w:pPr>
        <w:pStyle w:val="a5"/>
        <w:numPr>
          <w:ilvl w:val="0"/>
          <w:numId w:val="26"/>
        </w:numPr>
        <w:spacing w:after="120"/>
        <w:jc w:val="both"/>
        <w:rPr>
          <w:lang w:val="uk-UA"/>
        </w:rPr>
      </w:pPr>
      <w:r w:rsidRPr="0037231D">
        <w:rPr>
          <w:lang w:val="uk-UA"/>
        </w:rPr>
        <w:lastRenderedPageBreak/>
        <w:t xml:space="preserve">«Перлини конкурсу» - </w:t>
      </w:r>
      <w:proofErr w:type="spellStart"/>
      <w:r w:rsidRPr="0037231D">
        <w:rPr>
          <w:lang w:val="uk-UA"/>
        </w:rPr>
        <w:t>Стафійчук</w:t>
      </w:r>
      <w:proofErr w:type="spellEnd"/>
      <w:r w:rsidRPr="0037231D">
        <w:rPr>
          <w:lang w:val="uk-UA"/>
        </w:rPr>
        <w:t xml:space="preserve"> Тетяна;</w:t>
      </w:r>
    </w:p>
    <w:p w:rsidR="009D1089" w:rsidRPr="0037231D" w:rsidRDefault="009D1089" w:rsidP="00FC29E4">
      <w:pPr>
        <w:pStyle w:val="a5"/>
        <w:numPr>
          <w:ilvl w:val="0"/>
          <w:numId w:val="26"/>
        </w:numPr>
        <w:spacing w:after="120"/>
        <w:jc w:val="both"/>
        <w:rPr>
          <w:lang w:val="uk-UA"/>
        </w:rPr>
      </w:pPr>
      <w:r w:rsidRPr="0037231D">
        <w:rPr>
          <w:lang w:val="uk-UA"/>
        </w:rPr>
        <w:t xml:space="preserve">І місце – </w:t>
      </w:r>
      <w:proofErr w:type="spellStart"/>
      <w:r w:rsidRPr="0037231D">
        <w:rPr>
          <w:lang w:val="uk-UA"/>
        </w:rPr>
        <w:t>Нездюр</w:t>
      </w:r>
      <w:proofErr w:type="spellEnd"/>
      <w:r w:rsidRPr="0037231D">
        <w:rPr>
          <w:lang w:val="uk-UA"/>
        </w:rPr>
        <w:t xml:space="preserve"> Вікторія ;</w:t>
      </w:r>
    </w:p>
    <w:p w:rsidR="00191C0A" w:rsidRPr="0037231D" w:rsidRDefault="00191C0A" w:rsidP="00FC29E4">
      <w:pPr>
        <w:spacing w:after="120"/>
        <w:ind w:firstLine="567"/>
        <w:jc w:val="both"/>
        <w:rPr>
          <w:lang w:val="uk-UA"/>
        </w:rPr>
      </w:pPr>
    </w:p>
    <w:p w:rsidR="00C6019D" w:rsidRPr="0037231D" w:rsidRDefault="00C6019D" w:rsidP="00FC29E4">
      <w:pPr>
        <w:spacing w:after="120"/>
        <w:ind w:firstLine="567"/>
        <w:jc w:val="both"/>
        <w:rPr>
          <w:b/>
          <w:u w:val="single"/>
          <w:lang w:val="uk-UA"/>
        </w:rPr>
      </w:pPr>
      <w:r w:rsidRPr="0037231D">
        <w:rPr>
          <w:b/>
          <w:u w:val="single"/>
          <w:lang w:val="uk-UA"/>
        </w:rPr>
        <w:t>У 201</w:t>
      </w:r>
      <w:r w:rsidR="00D00CFE" w:rsidRPr="0037231D">
        <w:rPr>
          <w:b/>
          <w:u w:val="single"/>
          <w:lang w:val="uk-UA"/>
        </w:rPr>
        <w:t>9</w:t>
      </w:r>
      <w:r w:rsidRPr="0037231D">
        <w:rPr>
          <w:b/>
          <w:u w:val="single"/>
          <w:lang w:val="uk-UA"/>
        </w:rPr>
        <w:t>-20</w:t>
      </w:r>
      <w:r w:rsidR="00D00CFE" w:rsidRPr="0037231D">
        <w:rPr>
          <w:b/>
          <w:u w:val="single"/>
          <w:lang w:val="uk-UA"/>
        </w:rPr>
        <w:t>20</w:t>
      </w:r>
      <w:r w:rsidRPr="0037231D">
        <w:rPr>
          <w:b/>
          <w:u w:val="single"/>
          <w:lang w:val="uk-UA"/>
        </w:rPr>
        <w:t xml:space="preserve"> </w:t>
      </w:r>
      <w:proofErr w:type="spellStart"/>
      <w:r w:rsidRPr="0037231D">
        <w:rPr>
          <w:b/>
          <w:u w:val="single"/>
          <w:lang w:val="uk-UA"/>
        </w:rPr>
        <w:t>н.р</w:t>
      </w:r>
      <w:proofErr w:type="spellEnd"/>
      <w:r w:rsidRPr="0037231D">
        <w:rPr>
          <w:b/>
          <w:u w:val="single"/>
          <w:lang w:val="uk-UA"/>
        </w:rPr>
        <w:t>.:</w:t>
      </w:r>
    </w:p>
    <w:p w:rsidR="002C5832" w:rsidRPr="0037231D" w:rsidRDefault="002C5832" w:rsidP="00FC29E4">
      <w:pPr>
        <w:pStyle w:val="a5"/>
        <w:numPr>
          <w:ilvl w:val="0"/>
          <w:numId w:val="40"/>
        </w:numPr>
        <w:spacing w:after="120"/>
        <w:ind w:left="426"/>
        <w:rPr>
          <w:lang w:val="uk-UA"/>
        </w:rPr>
      </w:pPr>
      <w:r w:rsidRPr="0037231D">
        <w:rPr>
          <w:lang w:val="uk-UA"/>
        </w:rPr>
        <w:t>І місце в обласному етапі Міжнародного</w:t>
      </w:r>
      <w:r w:rsidR="00DB3C56" w:rsidRPr="0037231D">
        <w:rPr>
          <w:lang w:val="uk-UA"/>
        </w:rPr>
        <w:t xml:space="preserve"> конкурсу</w:t>
      </w:r>
      <w:r w:rsidRPr="0037231D">
        <w:rPr>
          <w:lang w:val="uk-UA"/>
        </w:rPr>
        <w:t xml:space="preserve"> знавців української мови </w:t>
      </w:r>
      <w:proofErr w:type="spellStart"/>
      <w:r w:rsidRPr="0037231D">
        <w:rPr>
          <w:lang w:val="uk-UA"/>
        </w:rPr>
        <w:t>ім.Петра</w:t>
      </w:r>
      <w:proofErr w:type="spellEnd"/>
      <w:r w:rsidRPr="0037231D">
        <w:rPr>
          <w:lang w:val="uk-UA"/>
        </w:rPr>
        <w:t xml:space="preserve"> Яцика -</w:t>
      </w:r>
      <w:proofErr w:type="spellStart"/>
      <w:r w:rsidRPr="0037231D">
        <w:rPr>
          <w:lang w:val="uk-UA"/>
        </w:rPr>
        <w:t>Тачинська</w:t>
      </w:r>
      <w:proofErr w:type="spellEnd"/>
      <w:r w:rsidRPr="0037231D">
        <w:rPr>
          <w:lang w:val="uk-UA"/>
        </w:rPr>
        <w:t xml:space="preserve"> Леся;</w:t>
      </w:r>
    </w:p>
    <w:p w:rsidR="002C5832" w:rsidRPr="0037231D" w:rsidRDefault="002C5832" w:rsidP="00FC29E4">
      <w:pPr>
        <w:pStyle w:val="a5"/>
        <w:numPr>
          <w:ilvl w:val="0"/>
          <w:numId w:val="40"/>
        </w:numPr>
        <w:spacing w:after="120"/>
        <w:ind w:left="426"/>
        <w:rPr>
          <w:lang w:val="uk-UA"/>
        </w:rPr>
      </w:pPr>
      <w:r w:rsidRPr="0037231D">
        <w:rPr>
          <w:lang w:val="uk-UA"/>
        </w:rPr>
        <w:t xml:space="preserve">І місце в обласному етапі Міжнародного мовно-літературного конкурсу </w:t>
      </w:r>
      <w:proofErr w:type="spellStart"/>
      <w:r w:rsidRPr="0037231D">
        <w:rPr>
          <w:lang w:val="uk-UA"/>
        </w:rPr>
        <w:t>ім.Т.Г</w:t>
      </w:r>
      <w:proofErr w:type="spellEnd"/>
      <w:r w:rsidRPr="0037231D">
        <w:rPr>
          <w:lang w:val="uk-UA"/>
        </w:rPr>
        <w:t xml:space="preserve">. </w:t>
      </w:r>
      <w:proofErr w:type="spellStart"/>
      <w:r w:rsidRPr="0037231D">
        <w:rPr>
          <w:lang w:val="uk-UA"/>
        </w:rPr>
        <w:t>Шевченката</w:t>
      </w:r>
      <w:proofErr w:type="spellEnd"/>
      <w:r w:rsidRPr="0037231D">
        <w:rPr>
          <w:lang w:val="uk-UA"/>
        </w:rPr>
        <w:t xml:space="preserve"> - </w:t>
      </w:r>
      <w:proofErr w:type="spellStart"/>
      <w:r w:rsidRPr="0037231D">
        <w:rPr>
          <w:lang w:val="uk-UA"/>
        </w:rPr>
        <w:t>Гецко</w:t>
      </w:r>
      <w:proofErr w:type="spellEnd"/>
      <w:r w:rsidRPr="0037231D">
        <w:rPr>
          <w:lang w:val="uk-UA"/>
        </w:rPr>
        <w:t xml:space="preserve"> Богдана-Марія</w:t>
      </w:r>
      <w:r w:rsidR="00DB3C56" w:rsidRPr="0037231D">
        <w:rPr>
          <w:lang w:val="uk-UA"/>
        </w:rPr>
        <w:t>;</w:t>
      </w:r>
    </w:p>
    <w:p w:rsidR="00C6019D" w:rsidRPr="0037231D" w:rsidRDefault="00C6019D" w:rsidP="00FC29E4">
      <w:pPr>
        <w:pStyle w:val="a5"/>
        <w:numPr>
          <w:ilvl w:val="0"/>
          <w:numId w:val="40"/>
        </w:numPr>
        <w:spacing w:after="120"/>
        <w:ind w:left="426"/>
        <w:rPr>
          <w:lang w:val="uk-UA"/>
        </w:rPr>
      </w:pPr>
      <w:r w:rsidRPr="0037231D">
        <w:rPr>
          <w:lang w:val="uk-UA"/>
        </w:rPr>
        <w:t>Всеукраїнські конкурси:</w:t>
      </w:r>
    </w:p>
    <w:tbl>
      <w:tblPr>
        <w:tblStyle w:val="a4"/>
        <w:tblW w:w="10141" w:type="dxa"/>
        <w:tblInd w:w="-5" w:type="dxa"/>
        <w:tblLook w:val="04A0" w:firstRow="1" w:lastRow="0" w:firstColumn="1" w:lastColumn="0" w:noHBand="0" w:noVBand="1"/>
      </w:tblPr>
      <w:tblGrid>
        <w:gridCol w:w="4428"/>
        <w:gridCol w:w="3570"/>
        <w:gridCol w:w="2143"/>
      </w:tblGrid>
      <w:tr w:rsidR="00C6019D" w:rsidRPr="000304F1" w:rsidTr="00AC13BE">
        <w:trPr>
          <w:trHeight w:val="352"/>
        </w:trPr>
        <w:tc>
          <w:tcPr>
            <w:tcW w:w="4428" w:type="dxa"/>
            <w:vAlign w:val="center"/>
          </w:tcPr>
          <w:p w:rsidR="00C6019D" w:rsidRPr="000304F1" w:rsidRDefault="00C6019D" w:rsidP="00FC29E4">
            <w:pPr>
              <w:pStyle w:val="a5"/>
              <w:spacing w:after="120"/>
              <w:ind w:left="0"/>
              <w:jc w:val="center"/>
              <w:rPr>
                <w:b/>
                <w:i/>
                <w:lang w:val="uk-UA"/>
              </w:rPr>
            </w:pPr>
            <w:r w:rsidRPr="000304F1">
              <w:rPr>
                <w:b/>
                <w:i/>
                <w:lang w:val="uk-UA"/>
              </w:rPr>
              <w:t>Назва конкурсу, координатор</w:t>
            </w:r>
          </w:p>
        </w:tc>
        <w:tc>
          <w:tcPr>
            <w:tcW w:w="3570" w:type="dxa"/>
            <w:vAlign w:val="center"/>
          </w:tcPr>
          <w:p w:rsidR="00C6019D" w:rsidRPr="000304F1" w:rsidRDefault="00C6019D" w:rsidP="00FC29E4">
            <w:pPr>
              <w:pStyle w:val="a5"/>
              <w:spacing w:after="120"/>
              <w:ind w:left="0"/>
              <w:jc w:val="center"/>
              <w:rPr>
                <w:b/>
                <w:i/>
                <w:lang w:val="uk-UA"/>
              </w:rPr>
            </w:pPr>
            <w:r w:rsidRPr="000304F1">
              <w:rPr>
                <w:b/>
                <w:i/>
                <w:lang w:val="uk-UA"/>
              </w:rPr>
              <w:t>Результат</w:t>
            </w:r>
          </w:p>
        </w:tc>
        <w:tc>
          <w:tcPr>
            <w:tcW w:w="2143" w:type="dxa"/>
            <w:vAlign w:val="center"/>
          </w:tcPr>
          <w:p w:rsidR="00C6019D" w:rsidRPr="000304F1" w:rsidRDefault="00C6019D" w:rsidP="00FC29E4">
            <w:pPr>
              <w:pStyle w:val="a5"/>
              <w:spacing w:after="120"/>
              <w:ind w:left="0"/>
              <w:jc w:val="center"/>
              <w:rPr>
                <w:b/>
                <w:i/>
                <w:lang w:val="uk-UA"/>
              </w:rPr>
            </w:pPr>
            <w:r w:rsidRPr="000304F1">
              <w:rPr>
                <w:b/>
                <w:i/>
                <w:lang w:val="uk-UA"/>
              </w:rPr>
              <w:t>Кількість учнів</w:t>
            </w:r>
          </w:p>
        </w:tc>
      </w:tr>
      <w:tr w:rsidR="00C6019D" w:rsidRPr="0037231D" w:rsidTr="00AC13BE">
        <w:trPr>
          <w:trHeight w:val="373"/>
        </w:trPr>
        <w:tc>
          <w:tcPr>
            <w:tcW w:w="4428" w:type="dxa"/>
            <w:vMerge w:val="restart"/>
          </w:tcPr>
          <w:p w:rsidR="00C6019D" w:rsidRPr="0037231D" w:rsidRDefault="00C6019D" w:rsidP="00FC29E4">
            <w:pPr>
              <w:pStyle w:val="a5"/>
              <w:spacing w:after="120"/>
              <w:ind w:left="0"/>
              <w:jc w:val="center"/>
              <w:rPr>
                <w:lang w:val="uk-UA"/>
              </w:rPr>
            </w:pPr>
            <w:r w:rsidRPr="0037231D">
              <w:rPr>
                <w:lang w:val="uk-UA"/>
              </w:rPr>
              <w:t xml:space="preserve"> «</w:t>
            </w:r>
            <w:r w:rsidRPr="0037231D">
              <w:rPr>
                <w:b/>
                <w:lang w:val="uk-UA"/>
              </w:rPr>
              <w:t>Орлятко</w:t>
            </w:r>
            <w:r w:rsidRPr="0037231D">
              <w:rPr>
                <w:lang w:val="uk-UA"/>
              </w:rPr>
              <w:t>»</w:t>
            </w:r>
          </w:p>
          <w:p w:rsidR="00C6019D" w:rsidRPr="0037231D" w:rsidRDefault="00C6019D" w:rsidP="00FC29E4">
            <w:pPr>
              <w:pStyle w:val="a5"/>
              <w:spacing w:after="120"/>
              <w:ind w:left="0"/>
              <w:jc w:val="center"/>
              <w:rPr>
                <w:lang w:val="uk-UA"/>
              </w:rPr>
            </w:pPr>
            <w:r w:rsidRPr="0037231D">
              <w:rPr>
                <w:lang w:val="uk-UA"/>
              </w:rPr>
              <w:t xml:space="preserve"> (німецька мова)</w:t>
            </w:r>
          </w:p>
          <w:p w:rsidR="00C6019D" w:rsidRPr="0037231D" w:rsidRDefault="00C6019D" w:rsidP="00FC29E4">
            <w:pPr>
              <w:pStyle w:val="a5"/>
              <w:spacing w:after="120"/>
              <w:ind w:left="0"/>
              <w:jc w:val="center"/>
              <w:rPr>
                <w:lang w:val="uk-UA"/>
              </w:rPr>
            </w:pPr>
            <w:r w:rsidRPr="0037231D">
              <w:rPr>
                <w:lang w:val="uk-UA"/>
              </w:rPr>
              <w:t xml:space="preserve"> Білецька Руслана Мирославівна</w:t>
            </w:r>
          </w:p>
        </w:tc>
        <w:tc>
          <w:tcPr>
            <w:tcW w:w="3570" w:type="dxa"/>
            <w:vAlign w:val="center"/>
          </w:tcPr>
          <w:p w:rsidR="00C6019D" w:rsidRPr="0037231D" w:rsidRDefault="00C6019D" w:rsidP="00FC29E4">
            <w:pPr>
              <w:pStyle w:val="a5"/>
              <w:spacing w:after="120"/>
              <w:ind w:left="0"/>
              <w:jc w:val="center"/>
              <w:rPr>
                <w:lang w:val="uk-UA"/>
              </w:rPr>
            </w:pPr>
            <w:r w:rsidRPr="0037231D">
              <w:rPr>
                <w:lang w:val="uk-UA"/>
              </w:rPr>
              <w:t>«Бронзовий сертифікат» (р)</w:t>
            </w:r>
          </w:p>
        </w:tc>
        <w:tc>
          <w:tcPr>
            <w:tcW w:w="2143" w:type="dxa"/>
            <w:vAlign w:val="center"/>
          </w:tcPr>
          <w:p w:rsidR="00C6019D" w:rsidRPr="0037231D" w:rsidRDefault="00C6019D" w:rsidP="00FC29E4">
            <w:pPr>
              <w:pStyle w:val="a5"/>
              <w:spacing w:after="120"/>
              <w:ind w:left="0"/>
              <w:jc w:val="center"/>
              <w:rPr>
                <w:lang w:val="uk-UA"/>
              </w:rPr>
            </w:pPr>
            <w:r w:rsidRPr="0037231D">
              <w:rPr>
                <w:lang w:val="uk-UA"/>
              </w:rPr>
              <w:t>2</w:t>
            </w:r>
          </w:p>
        </w:tc>
      </w:tr>
      <w:tr w:rsidR="00C6019D" w:rsidRPr="0037231D" w:rsidTr="00AC13BE">
        <w:trPr>
          <w:trHeight w:val="373"/>
        </w:trPr>
        <w:tc>
          <w:tcPr>
            <w:tcW w:w="4428" w:type="dxa"/>
            <w:vMerge/>
            <w:tcBorders>
              <w:bottom w:val="double" w:sz="4" w:space="0" w:color="auto"/>
            </w:tcBorders>
            <w:vAlign w:val="center"/>
          </w:tcPr>
          <w:p w:rsidR="00C6019D" w:rsidRPr="0037231D" w:rsidRDefault="00C6019D" w:rsidP="00FC29E4">
            <w:pPr>
              <w:pStyle w:val="a5"/>
              <w:spacing w:after="120"/>
              <w:ind w:left="0"/>
              <w:rPr>
                <w:lang w:val="uk-UA"/>
              </w:rPr>
            </w:pPr>
          </w:p>
        </w:tc>
        <w:tc>
          <w:tcPr>
            <w:tcW w:w="3570" w:type="dxa"/>
            <w:tcBorders>
              <w:bottom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Диплом учасника</w:t>
            </w:r>
          </w:p>
        </w:tc>
        <w:tc>
          <w:tcPr>
            <w:tcW w:w="2143" w:type="dxa"/>
            <w:tcBorders>
              <w:bottom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8</w:t>
            </w:r>
          </w:p>
        </w:tc>
      </w:tr>
      <w:tr w:rsidR="00C6019D" w:rsidRPr="0037231D" w:rsidTr="00AC13BE">
        <w:trPr>
          <w:trHeight w:val="310"/>
        </w:trPr>
        <w:tc>
          <w:tcPr>
            <w:tcW w:w="4428" w:type="dxa"/>
            <w:vMerge w:val="restart"/>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w:t>
            </w:r>
            <w:r w:rsidRPr="0037231D">
              <w:rPr>
                <w:b/>
                <w:lang w:val="uk-UA"/>
              </w:rPr>
              <w:t>Гринвіч</w:t>
            </w:r>
            <w:r w:rsidRPr="0037231D">
              <w:rPr>
                <w:lang w:val="uk-UA"/>
              </w:rPr>
              <w:t xml:space="preserve">» </w:t>
            </w:r>
          </w:p>
          <w:p w:rsidR="00C6019D" w:rsidRPr="0037231D" w:rsidRDefault="00C6019D" w:rsidP="00FC29E4">
            <w:pPr>
              <w:pStyle w:val="a5"/>
              <w:spacing w:after="120"/>
              <w:ind w:left="0"/>
              <w:jc w:val="center"/>
              <w:rPr>
                <w:lang w:val="uk-UA"/>
              </w:rPr>
            </w:pPr>
            <w:r w:rsidRPr="0037231D">
              <w:rPr>
                <w:lang w:val="uk-UA"/>
              </w:rPr>
              <w:t>(англійська мова)</w:t>
            </w:r>
          </w:p>
          <w:p w:rsidR="00C6019D" w:rsidRPr="0037231D" w:rsidRDefault="00191C0A" w:rsidP="00FC29E4">
            <w:pPr>
              <w:pStyle w:val="a5"/>
              <w:spacing w:after="120"/>
              <w:ind w:left="0"/>
              <w:jc w:val="center"/>
              <w:rPr>
                <w:lang w:val="uk-UA"/>
              </w:rPr>
            </w:pPr>
            <w:proofErr w:type="spellStart"/>
            <w:r w:rsidRPr="0037231D">
              <w:rPr>
                <w:lang w:val="uk-UA"/>
              </w:rPr>
              <w:t>Харкевич</w:t>
            </w:r>
            <w:proofErr w:type="spellEnd"/>
            <w:r w:rsidRPr="0037231D">
              <w:rPr>
                <w:lang w:val="uk-UA"/>
              </w:rPr>
              <w:t xml:space="preserve"> Богдана Юріївна,</w:t>
            </w:r>
          </w:p>
          <w:p w:rsidR="00191C0A" w:rsidRPr="0037231D" w:rsidRDefault="00191C0A" w:rsidP="00FC29E4">
            <w:pPr>
              <w:pStyle w:val="a5"/>
              <w:spacing w:after="120"/>
              <w:ind w:left="0"/>
              <w:jc w:val="center"/>
              <w:rPr>
                <w:lang w:val="uk-UA"/>
              </w:rPr>
            </w:pPr>
            <w:proofErr w:type="spellStart"/>
            <w:r w:rsidRPr="0037231D">
              <w:rPr>
                <w:lang w:val="uk-UA"/>
              </w:rPr>
              <w:t>Парфенюк</w:t>
            </w:r>
            <w:proofErr w:type="spellEnd"/>
            <w:r w:rsidRPr="0037231D">
              <w:rPr>
                <w:lang w:val="uk-UA"/>
              </w:rPr>
              <w:t xml:space="preserve"> </w:t>
            </w:r>
            <w:proofErr w:type="spellStart"/>
            <w:r w:rsidRPr="0037231D">
              <w:rPr>
                <w:lang w:val="uk-UA"/>
              </w:rPr>
              <w:t>Юнна</w:t>
            </w:r>
            <w:proofErr w:type="spellEnd"/>
            <w:r w:rsidRPr="0037231D">
              <w:rPr>
                <w:lang w:val="uk-UA"/>
              </w:rPr>
              <w:t xml:space="preserve"> Вікторівна</w:t>
            </w:r>
          </w:p>
        </w:tc>
        <w:tc>
          <w:tcPr>
            <w:tcW w:w="3570" w:type="dxa"/>
            <w:tcBorders>
              <w:top w:val="double" w:sz="4" w:space="0" w:color="auto"/>
              <w:bottom w:val="single" w:sz="4" w:space="0" w:color="auto"/>
            </w:tcBorders>
            <w:vAlign w:val="center"/>
          </w:tcPr>
          <w:p w:rsidR="00C6019D" w:rsidRPr="0037231D" w:rsidRDefault="00C6019D" w:rsidP="00FC29E4">
            <w:pPr>
              <w:pStyle w:val="a5"/>
              <w:spacing w:after="120"/>
              <w:ind w:left="0"/>
              <w:jc w:val="center"/>
              <w:rPr>
                <w:lang w:val="uk-UA"/>
              </w:rPr>
            </w:pPr>
            <w:r w:rsidRPr="0037231D">
              <w:rPr>
                <w:lang w:val="uk-UA"/>
              </w:rPr>
              <w:t>«Бронзовий сертифікат» (р)</w:t>
            </w:r>
          </w:p>
        </w:tc>
        <w:tc>
          <w:tcPr>
            <w:tcW w:w="2143" w:type="dxa"/>
            <w:tcBorders>
              <w:top w:val="double" w:sz="4" w:space="0" w:color="auto"/>
              <w:bottom w:val="single" w:sz="4" w:space="0" w:color="auto"/>
            </w:tcBorders>
            <w:vAlign w:val="center"/>
          </w:tcPr>
          <w:p w:rsidR="00C6019D" w:rsidRPr="0037231D" w:rsidRDefault="00C6019D" w:rsidP="00FC29E4">
            <w:pPr>
              <w:pStyle w:val="a5"/>
              <w:spacing w:after="120"/>
              <w:ind w:left="0"/>
              <w:jc w:val="center"/>
              <w:rPr>
                <w:lang w:val="uk-UA"/>
              </w:rPr>
            </w:pPr>
            <w:r w:rsidRPr="0037231D">
              <w:rPr>
                <w:lang w:val="uk-UA"/>
              </w:rPr>
              <w:t>3</w:t>
            </w:r>
          </w:p>
        </w:tc>
      </w:tr>
      <w:tr w:rsidR="00C6019D" w:rsidRPr="0037231D" w:rsidTr="00AC13BE">
        <w:trPr>
          <w:trHeight w:val="112"/>
        </w:trPr>
        <w:tc>
          <w:tcPr>
            <w:tcW w:w="4428" w:type="dxa"/>
            <w:vMerge/>
            <w:tcBorders>
              <w:bottom w:val="double" w:sz="4" w:space="0" w:color="auto"/>
            </w:tcBorders>
            <w:vAlign w:val="center"/>
          </w:tcPr>
          <w:p w:rsidR="00C6019D" w:rsidRPr="0037231D" w:rsidRDefault="00C6019D" w:rsidP="00FC29E4">
            <w:pPr>
              <w:pStyle w:val="a5"/>
              <w:spacing w:after="120"/>
              <w:ind w:left="0"/>
              <w:jc w:val="center"/>
              <w:rPr>
                <w:lang w:val="uk-UA"/>
              </w:rPr>
            </w:pPr>
          </w:p>
        </w:tc>
        <w:tc>
          <w:tcPr>
            <w:tcW w:w="3570" w:type="dxa"/>
            <w:tcBorders>
              <w:top w:val="single" w:sz="4" w:space="0" w:color="auto"/>
              <w:bottom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Диплом учасника</w:t>
            </w:r>
          </w:p>
        </w:tc>
        <w:tc>
          <w:tcPr>
            <w:tcW w:w="2143" w:type="dxa"/>
            <w:tcBorders>
              <w:top w:val="single" w:sz="4" w:space="0" w:color="auto"/>
              <w:bottom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7</w:t>
            </w:r>
          </w:p>
        </w:tc>
      </w:tr>
      <w:tr w:rsidR="00C6019D" w:rsidRPr="0037231D" w:rsidTr="00AC13BE">
        <w:trPr>
          <w:trHeight w:val="562"/>
        </w:trPr>
        <w:tc>
          <w:tcPr>
            <w:tcW w:w="4428" w:type="dxa"/>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w:t>
            </w:r>
            <w:r w:rsidRPr="0037231D">
              <w:rPr>
                <w:b/>
                <w:lang w:val="uk-UA"/>
              </w:rPr>
              <w:t>Патріот</w:t>
            </w:r>
            <w:r w:rsidRPr="0037231D">
              <w:rPr>
                <w:lang w:val="uk-UA"/>
              </w:rPr>
              <w:t>»</w:t>
            </w:r>
          </w:p>
          <w:p w:rsidR="00C6019D" w:rsidRPr="0037231D" w:rsidRDefault="00C6019D" w:rsidP="00FC29E4">
            <w:pPr>
              <w:pStyle w:val="a5"/>
              <w:spacing w:after="120"/>
              <w:ind w:left="0"/>
              <w:jc w:val="center"/>
              <w:rPr>
                <w:lang w:val="uk-UA"/>
              </w:rPr>
            </w:pPr>
            <w:r w:rsidRPr="0037231D">
              <w:rPr>
                <w:lang w:val="uk-UA"/>
              </w:rPr>
              <w:t>(українознавство)</w:t>
            </w:r>
          </w:p>
          <w:p w:rsidR="00C6019D" w:rsidRPr="0037231D" w:rsidRDefault="00C6019D" w:rsidP="00FC29E4">
            <w:pPr>
              <w:pStyle w:val="a5"/>
              <w:spacing w:after="120"/>
              <w:ind w:left="0"/>
              <w:jc w:val="center"/>
              <w:rPr>
                <w:lang w:val="uk-UA"/>
              </w:rPr>
            </w:pPr>
            <w:r w:rsidRPr="0037231D">
              <w:rPr>
                <w:lang w:val="uk-UA"/>
              </w:rPr>
              <w:t>Кондратюк Тамара Романівна</w:t>
            </w:r>
          </w:p>
        </w:tc>
        <w:tc>
          <w:tcPr>
            <w:tcW w:w="3570" w:type="dxa"/>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Диплом учасника</w:t>
            </w:r>
          </w:p>
        </w:tc>
        <w:tc>
          <w:tcPr>
            <w:tcW w:w="2143" w:type="dxa"/>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10</w:t>
            </w:r>
          </w:p>
        </w:tc>
      </w:tr>
      <w:tr w:rsidR="00C6019D" w:rsidRPr="0037231D" w:rsidTr="00AC13BE">
        <w:trPr>
          <w:trHeight w:val="331"/>
        </w:trPr>
        <w:tc>
          <w:tcPr>
            <w:tcW w:w="4428" w:type="dxa"/>
            <w:vMerge w:val="restart"/>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w:t>
            </w:r>
            <w:r w:rsidRPr="0037231D">
              <w:rPr>
                <w:b/>
                <w:lang w:val="uk-UA"/>
              </w:rPr>
              <w:t>Лелека</w:t>
            </w:r>
            <w:r w:rsidRPr="0037231D">
              <w:rPr>
                <w:lang w:val="uk-UA"/>
              </w:rPr>
              <w:t>»</w:t>
            </w:r>
          </w:p>
          <w:p w:rsidR="00C6019D" w:rsidRPr="0037231D" w:rsidRDefault="00C6019D" w:rsidP="00FC29E4">
            <w:pPr>
              <w:pStyle w:val="a5"/>
              <w:spacing w:after="120"/>
              <w:ind w:left="0"/>
              <w:jc w:val="center"/>
              <w:rPr>
                <w:lang w:val="uk-UA"/>
              </w:rPr>
            </w:pPr>
            <w:r w:rsidRPr="0037231D">
              <w:rPr>
                <w:lang w:val="uk-UA"/>
              </w:rPr>
              <w:t>(історія України)</w:t>
            </w:r>
          </w:p>
          <w:p w:rsidR="00C6019D" w:rsidRPr="0037231D" w:rsidRDefault="00C6019D" w:rsidP="00FC29E4">
            <w:pPr>
              <w:pStyle w:val="a5"/>
              <w:spacing w:after="120"/>
              <w:ind w:left="0"/>
              <w:jc w:val="center"/>
              <w:rPr>
                <w:lang w:val="uk-UA"/>
              </w:rPr>
            </w:pPr>
            <w:proofErr w:type="spellStart"/>
            <w:r w:rsidRPr="0037231D">
              <w:rPr>
                <w:lang w:val="uk-UA"/>
              </w:rPr>
              <w:t>Редчиць</w:t>
            </w:r>
            <w:proofErr w:type="spellEnd"/>
            <w:r w:rsidRPr="0037231D">
              <w:rPr>
                <w:lang w:val="uk-UA"/>
              </w:rPr>
              <w:t xml:space="preserve"> Оксана Олексіївна</w:t>
            </w:r>
          </w:p>
        </w:tc>
        <w:tc>
          <w:tcPr>
            <w:tcW w:w="3570" w:type="dxa"/>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«Срібний лелека»</w:t>
            </w:r>
          </w:p>
        </w:tc>
        <w:tc>
          <w:tcPr>
            <w:tcW w:w="2143" w:type="dxa"/>
            <w:tcBorders>
              <w:top w:val="double" w:sz="4" w:space="0" w:color="auto"/>
            </w:tcBorders>
            <w:vAlign w:val="center"/>
          </w:tcPr>
          <w:p w:rsidR="00C6019D" w:rsidRPr="0037231D" w:rsidRDefault="00DB6475" w:rsidP="00FC29E4">
            <w:pPr>
              <w:pStyle w:val="a5"/>
              <w:spacing w:after="120"/>
              <w:ind w:left="0"/>
              <w:jc w:val="center"/>
              <w:rPr>
                <w:lang w:val="uk-UA"/>
              </w:rPr>
            </w:pPr>
            <w:r w:rsidRPr="0037231D">
              <w:rPr>
                <w:lang w:val="uk-UA"/>
              </w:rPr>
              <w:t>4</w:t>
            </w:r>
          </w:p>
        </w:tc>
      </w:tr>
      <w:tr w:rsidR="00C6019D" w:rsidRPr="0037231D" w:rsidTr="00AC13BE">
        <w:trPr>
          <w:trHeight w:val="112"/>
        </w:trPr>
        <w:tc>
          <w:tcPr>
            <w:tcW w:w="4428" w:type="dxa"/>
            <w:vMerge/>
            <w:vAlign w:val="center"/>
          </w:tcPr>
          <w:p w:rsidR="00C6019D" w:rsidRPr="0037231D" w:rsidRDefault="00C6019D" w:rsidP="00FC29E4">
            <w:pPr>
              <w:pStyle w:val="a5"/>
              <w:spacing w:after="120"/>
              <w:ind w:left="0"/>
              <w:jc w:val="center"/>
              <w:rPr>
                <w:lang w:val="uk-UA"/>
              </w:rPr>
            </w:pPr>
          </w:p>
        </w:tc>
        <w:tc>
          <w:tcPr>
            <w:tcW w:w="3570" w:type="dxa"/>
            <w:vAlign w:val="center"/>
          </w:tcPr>
          <w:p w:rsidR="00C6019D" w:rsidRPr="0037231D" w:rsidRDefault="00C6019D" w:rsidP="00FC29E4">
            <w:pPr>
              <w:pStyle w:val="a5"/>
              <w:spacing w:after="120"/>
              <w:ind w:left="0"/>
              <w:jc w:val="center"/>
              <w:rPr>
                <w:lang w:val="uk-UA"/>
              </w:rPr>
            </w:pPr>
            <w:r w:rsidRPr="0037231D">
              <w:rPr>
                <w:lang w:val="uk-UA"/>
              </w:rPr>
              <w:t>«Бронзовий лелека»</w:t>
            </w:r>
          </w:p>
        </w:tc>
        <w:tc>
          <w:tcPr>
            <w:tcW w:w="2143" w:type="dxa"/>
            <w:vAlign w:val="center"/>
          </w:tcPr>
          <w:p w:rsidR="00C6019D" w:rsidRPr="0037231D" w:rsidRDefault="00DB6475" w:rsidP="00FC29E4">
            <w:pPr>
              <w:pStyle w:val="a5"/>
              <w:spacing w:after="120"/>
              <w:ind w:left="0"/>
              <w:jc w:val="center"/>
              <w:rPr>
                <w:lang w:val="uk-UA"/>
              </w:rPr>
            </w:pPr>
            <w:r w:rsidRPr="0037231D">
              <w:rPr>
                <w:lang w:val="uk-UA"/>
              </w:rPr>
              <w:t>8</w:t>
            </w:r>
          </w:p>
        </w:tc>
      </w:tr>
      <w:tr w:rsidR="00C6019D" w:rsidRPr="0037231D" w:rsidTr="00AC13BE">
        <w:trPr>
          <w:trHeight w:val="112"/>
        </w:trPr>
        <w:tc>
          <w:tcPr>
            <w:tcW w:w="4428" w:type="dxa"/>
            <w:vMerge/>
            <w:tcBorders>
              <w:bottom w:val="double" w:sz="4" w:space="0" w:color="auto"/>
            </w:tcBorders>
            <w:vAlign w:val="center"/>
          </w:tcPr>
          <w:p w:rsidR="00C6019D" w:rsidRPr="0037231D" w:rsidRDefault="00C6019D" w:rsidP="00FC29E4">
            <w:pPr>
              <w:pStyle w:val="a5"/>
              <w:spacing w:after="120"/>
              <w:ind w:left="0"/>
              <w:jc w:val="center"/>
              <w:rPr>
                <w:lang w:val="uk-UA"/>
              </w:rPr>
            </w:pPr>
          </w:p>
        </w:tc>
        <w:tc>
          <w:tcPr>
            <w:tcW w:w="3570" w:type="dxa"/>
            <w:tcBorders>
              <w:bottom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Диплом учасника</w:t>
            </w:r>
          </w:p>
        </w:tc>
        <w:tc>
          <w:tcPr>
            <w:tcW w:w="2143" w:type="dxa"/>
            <w:tcBorders>
              <w:bottom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3</w:t>
            </w:r>
          </w:p>
        </w:tc>
      </w:tr>
      <w:tr w:rsidR="00C6019D" w:rsidRPr="0037231D" w:rsidTr="00AC13BE">
        <w:trPr>
          <w:trHeight w:val="498"/>
        </w:trPr>
        <w:tc>
          <w:tcPr>
            <w:tcW w:w="4428" w:type="dxa"/>
            <w:vMerge w:val="restart"/>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w:t>
            </w:r>
            <w:r w:rsidRPr="0037231D">
              <w:rPr>
                <w:b/>
                <w:lang w:val="uk-UA"/>
              </w:rPr>
              <w:t>Левеня</w:t>
            </w:r>
            <w:r w:rsidRPr="0037231D">
              <w:rPr>
                <w:lang w:val="uk-UA"/>
              </w:rPr>
              <w:t>»</w:t>
            </w:r>
          </w:p>
          <w:p w:rsidR="00C6019D" w:rsidRPr="0037231D" w:rsidRDefault="00C6019D" w:rsidP="00FC29E4">
            <w:pPr>
              <w:pStyle w:val="a5"/>
              <w:spacing w:after="120"/>
              <w:ind w:left="0"/>
              <w:jc w:val="center"/>
              <w:rPr>
                <w:lang w:val="uk-UA"/>
              </w:rPr>
            </w:pPr>
            <w:r w:rsidRPr="0037231D">
              <w:rPr>
                <w:lang w:val="uk-UA"/>
              </w:rPr>
              <w:t>(фізика)</w:t>
            </w:r>
          </w:p>
          <w:p w:rsidR="00C6019D" w:rsidRPr="0037231D" w:rsidRDefault="00C6019D" w:rsidP="00FC29E4">
            <w:pPr>
              <w:pStyle w:val="a5"/>
              <w:spacing w:after="120"/>
              <w:ind w:left="0"/>
              <w:jc w:val="center"/>
              <w:rPr>
                <w:lang w:val="uk-UA"/>
              </w:rPr>
            </w:pPr>
            <w:r w:rsidRPr="0037231D">
              <w:rPr>
                <w:lang w:val="uk-UA"/>
              </w:rPr>
              <w:t>Кривошеєва Ірина Дмитрівна</w:t>
            </w:r>
          </w:p>
        </w:tc>
        <w:tc>
          <w:tcPr>
            <w:tcW w:w="3570" w:type="dxa"/>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«Відмінний результат»</w:t>
            </w:r>
          </w:p>
        </w:tc>
        <w:tc>
          <w:tcPr>
            <w:tcW w:w="2143" w:type="dxa"/>
            <w:tcBorders>
              <w:top w:val="double" w:sz="4" w:space="0" w:color="auto"/>
            </w:tcBorders>
            <w:vAlign w:val="center"/>
          </w:tcPr>
          <w:p w:rsidR="00C6019D" w:rsidRPr="0037231D" w:rsidRDefault="00DB6475" w:rsidP="00FC29E4">
            <w:pPr>
              <w:pStyle w:val="a5"/>
              <w:spacing w:after="120"/>
              <w:ind w:left="0"/>
              <w:jc w:val="center"/>
              <w:rPr>
                <w:lang w:val="uk-UA"/>
              </w:rPr>
            </w:pPr>
            <w:r w:rsidRPr="0037231D">
              <w:rPr>
                <w:lang w:val="uk-UA"/>
              </w:rPr>
              <w:t>3</w:t>
            </w:r>
          </w:p>
        </w:tc>
      </w:tr>
      <w:tr w:rsidR="00C6019D" w:rsidRPr="0037231D" w:rsidTr="00AC13BE">
        <w:trPr>
          <w:trHeight w:val="388"/>
        </w:trPr>
        <w:tc>
          <w:tcPr>
            <w:tcW w:w="4428" w:type="dxa"/>
            <w:vMerge/>
            <w:vAlign w:val="center"/>
          </w:tcPr>
          <w:p w:rsidR="00C6019D" w:rsidRPr="0037231D" w:rsidRDefault="00C6019D" w:rsidP="00FC29E4">
            <w:pPr>
              <w:pStyle w:val="a5"/>
              <w:spacing w:after="120"/>
              <w:ind w:left="0"/>
              <w:jc w:val="center"/>
              <w:rPr>
                <w:lang w:val="uk-UA"/>
              </w:rPr>
            </w:pPr>
          </w:p>
        </w:tc>
        <w:tc>
          <w:tcPr>
            <w:tcW w:w="3570" w:type="dxa"/>
            <w:vAlign w:val="center"/>
          </w:tcPr>
          <w:p w:rsidR="00C6019D" w:rsidRPr="0037231D" w:rsidRDefault="00C6019D" w:rsidP="00FC29E4">
            <w:pPr>
              <w:pStyle w:val="a5"/>
              <w:spacing w:after="120"/>
              <w:ind w:left="0"/>
              <w:jc w:val="center"/>
              <w:rPr>
                <w:lang w:val="uk-UA"/>
              </w:rPr>
            </w:pPr>
            <w:r w:rsidRPr="0037231D">
              <w:rPr>
                <w:lang w:val="uk-UA"/>
              </w:rPr>
              <w:t>«Добрий результат»</w:t>
            </w:r>
          </w:p>
        </w:tc>
        <w:tc>
          <w:tcPr>
            <w:tcW w:w="2143" w:type="dxa"/>
            <w:vAlign w:val="center"/>
          </w:tcPr>
          <w:p w:rsidR="00C6019D" w:rsidRPr="0037231D" w:rsidRDefault="00DB6475" w:rsidP="00FC29E4">
            <w:pPr>
              <w:pStyle w:val="a5"/>
              <w:spacing w:after="120"/>
              <w:ind w:left="0"/>
              <w:jc w:val="center"/>
              <w:rPr>
                <w:lang w:val="uk-UA"/>
              </w:rPr>
            </w:pPr>
            <w:r w:rsidRPr="0037231D">
              <w:rPr>
                <w:lang w:val="uk-UA"/>
              </w:rPr>
              <w:t>6</w:t>
            </w:r>
          </w:p>
        </w:tc>
      </w:tr>
      <w:tr w:rsidR="00DB6475" w:rsidRPr="0037231D" w:rsidTr="00AC13BE">
        <w:trPr>
          <w:trHeight w:val="388"/>
        </w:trPr>
        <w:tc>
          <w:tcPr>
            <w:tcW w:w="4428" w:type="dxa"/>
            <w:vMerge w:val="restart"/>
            <w:vAlign w:val="center"/>
          </w:tcPr>
          <w:p w:rsidR="00DB6475" w:rsidRPr="0037231D" w:rsidRDefault="00DB6475" w:rsidP="00FC29E4">
            <w:pPr>
              <w:pStyle w:val="a5"/>
              <w:spacing w:after="120"/>
              <w:ind w:left="0"/>
              <w:jc w:val="center"/>
              <w:rPr>
                <w:lang w:val="uk-UA"/>
              </w:rPr>
            </w:pPr>
            <w:r w:rsidRPr="0037231D">
              <w:rPr>
                <w:lang w:val="uk-UA"/>
              </w:rPr>
              <w:t>«</w:t>
            </w:r>
            <w:r w:rsidRPr="0037231D">
              <w:rPr>
                <w:b/>
                <w:lang w:val="uk-UA"/>
              </w:rPr>
              <w:t>Кенгуру</w:t>
            </w:r>
            <w:r w:rsidRPr="0037231D">
              <w:rPr>
                <w:lang w:val="uk-UA"/>
              </w:rPr>
              <w:t>»</w:t>
            </w:r>
          </w:p>
          <w:p w:rsidR="00DB6475" w:rsidRPr="0037231D" w:rsidRDefault="00DB6475" w:rsidP="00FC29E4">
            <w:pPr>
              <w:pStyle w:val="a5"/>
              <w:spacing w:after="120"/>
              <w:ind w:left="0"/>
              <w:jc w:val="center"/>
              <w:rPr>
                <w:lang w:val="uk-UA"/>
              </w:rPr>
            </w:pPr>
            <w:r w:rsidRPr="0037231D">
              <w:rPr>
                <w:lang w:val="uk-UA"/>
              </w:rPr>
              <w:t>(математика)</w:t>
            </w:r>
          </w:p>
          <w:p w:rsidR="00DB6475" w:rsidRPr="0037231D" w:rsidRDefault="00DB6475" w:rsidP="00FC29E4">
            <w:pPr>
              <w:pStyle w:val="a5"/>
              <w:spacing w:after="120"/>
              <w:ind w:left="0"/>
              <w:jc w:val="center"/>
              <w:rPr>
                <w:lang w:val="uk-UA"/>
              </w:rPr>
            </w:pPr>
            <w:r w:rsidRPr="0037231D">
              <w:rPr>
                <w:lang w:val="uk-UA"/>
              </w:rPr>
              <w:t xml:space="preserve">Петровська Наталія </w:t>
            </w:r>
            <w:proofErr w:type="spellStart"/>
            <w:r w:rsidRPr="0037231D">
              <w:rPr>
                <w:lang w:val="uk-UA"/>
              </w:rPr>
              <w:t>Вячеславівна</w:t>
            </w:r>
            <w:proofErr w:type="spellEnd"/>
          </w:p>
          <w:p w:rsidR="00DB6475" w:rsidRPr="0037231D" w:rsidRDefault="00DB6475" w:rsidP="00FC29E4">
            <w:pPr>
              <w:pStyle w:val="a5"/>
              <w:spacing w:after="120"/>
              <w:ind w:left="0"/>
              <w:jc w:val="center"/>
              <w:rPr>
                <w:lang w:val="uk-UA"/>
              </w:rPr>
            </w:pPr>
          </w:p>
        </w:tc>
        <w:tc>
          <w:tcPr>
            <w:tcW w:w="3570" w:type="dxa"/>
            <w:vAlign w:val="center"/>
          </w:tcPr>
          <w:p w:rsidR="00DB6475" w:rsidRPr="0037231D" w:rsidRDefault="00031196" w:rsidP="00FC29E4">
            <w:pPr>
              <w:pStyle w:val="a5"/>
              <w:spacing w:after="120"/>
              <w:ind w:left="0"/>
              <w:jc w:val="center"/>
              <w:rPr>
                <w:lang w:val="uk-UA"/>
              </w:rPr>
            </w:pPr>
            <w:r w:rsidRPr="0037231D">
              <w:rPr>
                <w:lang w:val="uk-UA"/>
              </w:rPr>
              <w:t>«Добрий результат»</w:t>
            </w:r>
          </w:p>
        </w:tc>
        <w:tc>
          <w:tcPr>
            <w:tcW w:w="2143" w:type="dxa"/>
            <w:vAlign w:val="center"/>
          </w:tcPr>
          <w:p w:rsidR="00DB6475" w:rsidRPr="0037231D" w:rsidRDefault="00031196" w:rsidP="00FC29E4">
            <w:pPr>
              <w:pStyle w:val="a5"/>
              <w:spacing w:after="120"/>
              <w:ind w:left="0"/>
              <w:jc w:val="center"/>
              <w:rPr>
                <w:lang w:val="uk-UA"/>
              </w:rPr>
            </w:pPr>
            <w:r w:rsidRPr="0037231D">
              <w:rPr>
                <w:lang w:val="uk-UA"/>
              </w:rPr>
              <w:t>16</w:t>
            </w:r>
          </w:p>
        </w:tc>
      </w:tr>
      <w:tr w:rsidR="00031196" w:rsidRPr="0037231D" w:rsidTr="00AC13BE">
        <w:trPr>
          <w:trHeight w:val="388"/>
        </w:trPr>
        <w:tc>
          <w:tcPr>
            <w:tcW w:w="4428" w:type="dxa"/>
            <w:vMerge/>
            <w:vAlign w:val="center"/>
          </w:tcPr>
          <w:p w:rsidR="00031196" w:rsidRPr="0037231D" w:rsidRDefault="00031196" w:rsidP="00FC29E4">
            <w:pPr>
              <w:pStyle w:val="a5"/>
              <w:spacing w:after="120"/>
              <w:ind w:left="0"/>
              <w:jc w:val="center"/>
              <w:rPr>
                <w:lang w:val="uk-UA"/>
              </w:rPr>
            </w:pPr>
          </w:p>
        </w:tc>
        <w:tc>
          <w:tcPr>
            <w:tcW w:w="3570" w:type="dxa"/>
            <w:vAlign w:val="center"/>
          </w:tcPr>
          <w:p w:rsidR="00031196" w:rsidRPr="0037231D" w:rsidRDefault="00031196" w:rsidP="00FC29E4">
            <w:pPr>
              <w:pStyle w:val="a5"/>
              <w:spacing w:after="120"/>
              <w:ind w:left="0"/>
              <w:jc w:val="center"/>
              <w:rPr>
                <w:lang w:val="uk-UA"/>
              </w:rPr>
            </w:pPr>
            <w:r w:rsidRPr="0037231D">
              <w:rPr>
                <w:lang w:val="uk-UA"/>
              </w:rPr>
              <w:t>Диплом учасника</w:t>
            </w:r>
          </w:p>
        </w:tc>
        <w:tc>
          <w:tcPr>
            <w:tcW w:w="2143" w:type="dxa"/>
            <w:vAlign w:val="center"/>
          </w:tcPr>
          <w:p w:rsidR="00031196" w:rsidRPr="0037231D" w:rsidRDefault="00031196" w:rsidP="00FC29E4">
            <w:pPr>
              <w:pStyle w:val="a5"/>
              <w:spacing w:after="120"/>
              <w:ind w:left="0"/>
              <w:jc w:val="center"/>
              <w:rPr>
                <w:lang w:val="uk-UA"/>
              </w:rPr>
            </w:pPr>
            <w:r w:rsidRPr="0037231D">
              <w:rPr>
                <w:lang w:val="uk-UA"/>
              </w:rPr>
              <w:t>4</w:t>
            </w:r>
          </w:p>
        </w:tc>
      </w:tr>
    </w:tbl>
    <w:p w:rsidR="00C6019D" w:rsidRPr="0037231D" w:rsidRDefault="00C6019D" w:rsidP="00FC29E4">
      <w:pPr>
        <w:spacing w:after="120"/>
        <w:ind w:firstLine="567"/>
        <w:jc w:val="both"/>
        <w:rPr>
          <w:lang w:val="uk-UA"/>
        </w:rPr>
      </w:pPr>
    </w:p>
    <w:p w:rsidR="00C6019D" w:rsidRPr="0037231D" w:rsidRDefault="00C6019D" w:rsidP="00FC29E4">
      <w:pPr>
        <w:spacing w:after="120"/>
        <w:ind w:firstLine="567"/>
        <w:jc w:val="both"/>
        <w:rPr>
          <w:b/>
          <w:u w:val="single"/>
          <w:lang w:val="uk-UA"/>
        </w:rPr>
      </w:pPr>
      <w:r w:rsidRPr="0037231D">
        <w:rPr>
          <w:b/>
          <w:u w:val="single"/>
          <w:lang w:val="uk-UA"/>
        </w:rPr>
        <w:t>У 20</w:t>
      </w:r>
      <w:r w:rsidR="00D00CFE" w:rsidRPr="0037231D">
        <w:rPr>
          <w:b/>
          <w:u w:val="single"/>
          <w:lang w:val="uk-UA"/>
        </w:rPr>
        <w:t>20</w:t>
      </w:r>
      <w:r w:rsidRPr="0037231D">
        <w:rPr>
          <w:b/>
          <w:u w:val="single"/>
          <w:lang w:val="uk-UA"/>
        </w:rPr>
        <w:t>-20</w:t>
      </w:r>
      <w:r w:rsidR="00D00CFE" w:rsidRPr="0037231D">
        <w:rPr>
          <w:b/>
          <w:u w:val="single"/>
          <w:lang w:val="uk-UA"/>
        </w:rPr>
        <w:t>21</w:t>
      </w:r>
      <w:r w:rsidRPr="0037231D">
        <w:rPr>
          <w:b/>
          <w:u w:val="single"/>
          <w:lang w:val="uk-UA"/>
        </w:rPr>
        <w:t>н.р.:</w:t>
      </w:r>
    </w:p>
    <w:p w:rsidR="00C6019D" w:rsidRPr="0037231D" w:rsidRDefault="001B2E54" w:rsidP="00FC29E4">
      <w:pPr>
        <w:pStyle w:val="a5"/>
        <w:numPr>
          <w:ilvl w:val="0"/>
          <w:numId w:val="41"/>
        </w:numPr>
        <w:spacing w:after="120"/>
        <w:ind w:left="426"/>
        <w:jc w:val="both"/>
        <w:rPr>
          <w:lang w:val="uk-UA"/>
        </w:rPr>
      </w:pPr>
      <w:r>
        <w:rPr>
          <w:lang w:val="uk-UA"/>
        </w:rPr>
        <w:t>С</w:t>
      </w:r>
      <w:r w:rsidR="00683234" w:rsidRPr="0037231D">
        <w:rPr>
          <w:lang w:val="uk-UA"/>
        </w:rPr>
        <w:t>ертифікат-відзнака</w:t>
      </w:r>
      <w:r w:rsidR="00C6019D" w:rsidRPr="0037231D">
        <w:rPr>
          <w:lang w:val="uk-UA"/>
        </w:rPr>
        <w:t xml:space="preserve"> </w:t>
      </w:r>
      <w:r w:rsidR="00683234" w:rsidRPr="0037231D">
        <w:rPr>
          <w:lang w:val="uk-UA"/>
        </w:rPr>
        <w:t xml:space="preserve">у Міжнародному конкурсі </w:t>
      </w:r>
      <w:r w:rsidR="00C6019D" w:rsidRPr="0037231D">
        <w:rPr>
          <w:lang w:val="uk-UA"/>
        </w:rPr>
        <w:t xml:space="preserve"> знавців української мови </w:t>
      </w:r>
      <w:proofErr w:type="spellStart"/>
      <w:r w:rsidR="00C6019D" w:rsidRPr="0037231D">
        <w:rPr>
          <w:lang w:val="uk-UA"/>
        </w:rPr>
        <w:t>ім.Петра</w:t>
      </w:r>
      <w:proofErr w:type="spellEnd"/>
      <w:r w:rsidR="00C6019D" w:rsidRPr="0037231D">
        <w:rPr>
          <w:lang w:val="uk-UA"/>
        </w:rPr>
        <w:t xml:space="preserve"> Яцика (</w:t>
      </w:r>
      <w:r w:rsidR="00895D19" w:rsidRPr="0037231D">
        <w:rPr>
          <w:lang w:val="uk-UA"/>
        </w:rPr>
        <w:t xml:space="preserve">Богдана </w:t>
      </w:r>
      <w:proofErr w:type="spellStart"/>
      <w:r w:rsidR="00895D19" w:rsidRPr="0037231D">
        <w:rPr>
          <w:lang w:val="uk-UA"/>
        </w:rPr>
        <w:t>Палі</w:t>
      </w:r>
      <w:r w:rsidR="00683234" w:rsidRPr="0037231D">
        <w:rPr>
          <w:lang w:val="uk-UA"/>
        </w:rPr>
        <w:t>чук</w:t>
      </w:r>
      <w:proofErr w:type="spellEnd"/>
      <w:r w:rsidR="00C6019D" w:rsidRPr="0037231D">
        <w:rPr>
          <w:lang w:val="uk-UA"/>
        </w:rPr>
        <w:t>);</w:t>
      </w:r>
    </w:p>
    <w:p w:rsidR="00C6019D" w:rsidRPr="0037231D" w:rsidRDefault="00031196" w:rsidP="00FC29E4">
      <w:pPr>
        <w:pStyle w:val="a5"/>
        <w:numPr>
          <w:ilvl w:val="0"/>
          <w:numId w:val="41"/>
        </w:numPr>
        <w:spacing w:after="120"/>
        <w:ind w:left="426"/>
        <w:jc w:val="both"/>
        <w:rPr>
          <w:lang w:val="uk-UA"/>
        </w:rPr>
      </w:pPr>
      <w:r w:rsidRPr="0037231D">
        <w:rPr>
          <w:lang w:val="uk-UA"/>
        </w:rPr>
        <w:t xml:space="preserve">ІІ місце </w:t>
      </w:r>
      <w:r w:rsidR="00C6019D" w:rsidRPr="0037231D">
        <w:rPr>
          <w:lang w:val="uk-UA"/>
        </w:rPr>
        <w:t xml:space="preserve">у Міжнародному конкурсі «Мій рідний край» </w:t>
      </w:r>
      <w:r w:rsidRPr="0037231D">
        <w:rPr>
          <w:lang w:val="uk-UA"/>
        </w:rPr>
        <w:t xml:space="preserve">(Вікторія </w:t>
      </w:r>
      <w:proofErr w:type="spellStart"/>
      <w:r w:rsidRPr="0037231D">
        <w:rPr>
          <w:lang w:val="uk-UA"/>
        </w:rPr>
        <w:t>Нездюр</w:t>
      </w:r>
      <w:proofErr w:type="spellEnd"/>
      <w:r w:rsidRPr="0037231D">
        <w:rPr>
          <w:lang w:val="uk-UA"/>
        </w:rPr>
        <w:t xml:space="preserve">, </w:t>
      </w:r>
      <w:r w:rsidR="00C6019D" w:rsidRPr="0037231D">
        <w:rPr>
          <w:lang w:val="uk-UA"/>
        </w:rPr>
        <w:t>на</w:t>
      </w:r>
      <w:r w:rsidRPr="0037231D">
        <w:rPr>
          <w:lang w:val="uk-UA"/>
        </w:rPr>
        <w:t>уковий керівник Кондратюк Т.Р.);</w:t>
      </w:r>
    </w:p>
    <w:p w:rsidR="00C6019D" w:rsidRPr="0037231D" w:rsidRDefault="00C6019D" w:rsidP="00FC29E4">
      <w:pPr>
        <w:pStyle w:val="a5"/>
        <w:numPr>
          <w:ilvl w:val="0"/>
          <w:numId w:val="41"/>
        </w:numPr>
        <w:spacing w:after="120"/>
        <w:ind w:left="426"/>
        <w:jc w:val="both"/>
        <w:rPr>
          <w:lang w:val="uk-UA"/>
        </w:rPr>
      </w:pPr>
      <w:r w:rsidRPr="0037231D">
        <w:rPr>
          <w:lang w:val="uk-UA"/>
        </w:rPr>
        <w:t>Всеукраїнські конкурси:</w:t>
      </w:r>
    </w:p>
    <w:tbl>
      <w:tblPr>
        <w:tblStyle w:val="a4"/>
        <w:tblW w:w="9917" w:type="dxa"/>
        <w:tblInd w:w="-5" w:type="dxa"/>
        <w:tblLook w:val="04A0" w:firstRow="1" w:lastRow="0" w:firstColumn="1" w:lastColumn="0" w:noHBand="0" w:noVBand="1"/>
      </w:tblPr>
      <w:tblGrid>
        <w:gridCol w:w="4395"/>
        <w:gridCol w:w="3402"/>
        <w:gridCol w:w="2120"/>
      </w:tblGrid>
      <w:tr w:rsidR="00C6019D" w:rsidRPr="000304F1" w:rsidTr="00207DEB">
        <w:trPr>
          <w:trHeight w:val="451"/>
        </w:trPr>
        <w:tc>
          <w:tcPr>
            <w:tcW w:w="4395" w:type="dxa"/>
            <w:vAlign w:val="center"/>
          </w:tcPr>
          <w:p w:rsidR="00C6019D" w:rsidRPr="000304F1" w:rsidRDefault="00C6019D" w:rsidP="00FC29E4">
            <w:pPr>
              <w:pStyle w:val="a5"/>
              <w:spacing w:after="120"/>
              <w:ind w:left="0"/>
              <w:jc w:val="center"/>
              <w:rPr>
                <w:b/>
                <w:i/>
                <w:lang w:val="uk-UA"/>
              </w:rPr>
            </w:pPr>
            <w:r w:rsidRPr="000304F1">
              <w:rPr>
                <w:b/>
                <w:i/>
                <w:lang w:val="uk-UA"/>
              </w:rPr>
              <w:t>Назва конкурсу, координатор</w:t>
            </w:r>
          </w:p>
        </w:tc>
        <w:tc>
          <w:tcPr>
            <w:tcW w:w="3402" w:type="dxa"/>
            <w:vAlign w:val="center"/>
          </w:tcPr>
          <w:p w:rsidR="00C6019D" w:rsidRPr="000304F1" w:rsidRDefault="00C6019D" w:rsidP="00FC29E4">
            <w:pPr>
              <w:pStyle w:val="a5"/>
              <w:spacing w:after="120"/>
              <w:ind w:left="0"/>
              <w:jc w:val="center"/>
              <w:rPr>
                <w:b/>
                <w:i/>
                <w:lang w:val="uk-UA"/>
              </w:rPr>
            </w:pPr>
            <w:r w:rsidRPr="000304F1">
              <w:rPr>
                <w:b/>
                <w:i/>
                <w:lang w:val="uk-UA"/>
              </w:rPr>
              <w:t>Результат</w:t>
            </w:r>
          </w:p>
        </w:tc>
        <w:tc>
          <w:tcPr>
            <w:tcW w:w="2120" w:type="dxa"/>
            <w:vAlign w:val="center"/>
          </w:tcPr>
          <w:p w:rsidR="00C6019D" w:rsidRPr="000304F1" w:rsidRDefault="00C6019D" w:rsidP="00FC29E4">
            <w:pPr>
              <w:pStyle w:val="a5"/>
              <w:spacing w:after="120"/>
              <w:ind w:left="0"/>
              <w:jc w:val="center"/>
              <w:rPr>
                <w:b/>
                <w:i/>
                <w:lang w:val="uk-UA"/>
              </w:rPr>
            </w:pPr>
            <w:r w:rsidRPr="000304F1">
              <w:rPr>
                <w:b/>
                <w:i/>
                <w:lang w:val="uk-UA"/>
              </w:rPr>
              <w:t>Кількість учнів</w:t>
            </w:r>
          </w:p>
        </w:tc>
      </w:tr>
      <w:tr w:rsidR="00C6019D" w:rsidRPr="0037231D" w:rsidTr="00207DEB">
        <w:trPr>
          <w:trHeight w:val="478"/>
        </w:trPr>
        <w:tc>
          <w:tcPr>
            <w:tcW w:w="4395" w:type="dxa"/>
            <w:vMerge w:val="restart"/>
          </w:tcPr>
          <w:p w:rsidR="00C6019D" w:rsidRPr="0037231D" w:rsidRDefault="00C6019D" w:rsidP="00FC29E4">
            <w:pPr>
              <w:pStyle w:val="a5"/>
              <w:spacing w:after="120"/>
              <w:ind w:left="0"/>
              <w:jc w:val="center"/>
              <w:rPr>
                <w:lang w:val="uk-UA"/>
              </w:rPr>
            </w:pPr>
            <w:r w:rsidRPr="0037231D">
              <w:rPr>
                <w:lang w:val="uk-UA"/>
              </w:rPr>
              <w:t xml:space="preserve"> «</w:t>
            </w:r>
            <w:r w:rsidRPr="0037231D">
              <w:rPr>
                <w:b/>
                <w:lang w:val="uk-UA"/>
              </w:rPr>
              <w:t>Орлятко</w:t>
            </w:r>
            <w:r w:rsidRPr="0037231D">
              <w:rPr>
                <w:lang w:val="uk-UA"/>
              </w:rPr>
              <w:t>»</w:t>
            </w:r>
          </w:p>
          <w:p w:rsidR="00C6019D" w:rsidRPr="0037231D" w:rsidRDefault="00C6019D" w:rsidP="00FC29E4">
            <w:pPr>
              <w:pStyle w:val="a5"/>
              <w:spacing w:after="120"/>
              <w:ind w:left="0"/>
              <w:jc w:val="center"/>
              <w:rPr>
                <w:lang w:val="uk-UA"/>
              </w:rPr>
            </w:pPr>
            <w:r w:rsidRPr="0037231D">
              <w:rPr>
                <w:lang w:val="uk-UA"/>
              </w:rPr>
              <w:lastRenderedPageBreak/>
              <w:t xml:space="preserve"> (німецька мова)</w:t>
            </w:r>
          </w:p>
          <w:p w:rsidR="00C6019D" w:rsidRPr="0037231D" w:rsidRDefault="00C6019D" w:rsidP="00FC29E4">
            <w:pPr>
              <w:pStyle w:val="a5"/>
              <w:spacing w:after="120"/>
              <w:ind w:left="0"/>
              <w:jc w:val="center"/>
              <w:rPr>
                <w:lang w:val="uk-UA"/>
              </w:rPr>
            </w:pPr>
            <w:r w:rsidRPr="0037231D">
              <w:rPr>
                <w:lang w:val="uk-UA"/>
              </w:rPr>
              <w:t xml:space="preserve"> Білецька Руслана Мирославівна</w:t>
            </w:r>
          </w:p>
        </w:tc>
        <w:tc>
          <w:tcPr>
            <w:tcW w:w="3402" w:type="dxa"/>
            <w:vAlign w:val="center"/>
          </w:tcPr>
          <w:p w:rsidR="00C6019D" w:rsidRPr="0037231D" w:rsidRDefault="00C6019D" w:rsidP="00FC29E4">
            <w:pPr>
              <w:pStyle w:val="a5"/>
              <w:spacing w:after="120"/>
              <w:ind w:left="0"/>
              <w:jc w:val="center"/>
              <w:rPr>
                <w:lang w:val="uk-UA"/>
              </w:rPr>
            </w:pPr>
            <w:r w:rsidRPr="0037231D">
              <w:rPr>
                <w:lang w:val="uk-UA"/>
              </w:rPr>
              <w:lastRenderedPageBreak/>
              <w:t>«Золотий сертифікат»</w:t>
            </w:r>
          </w:p>
        </w:tc>
        <w:tc>
          <w:tcPr>
            <w:tcW w:w="2120" w:type="dxa"/>
            <w:vAlign w:val="center"/>
          </w:tcPr>
          <w:p w:rsidR="00C6019D" w:rsidRPr="0037231D" w:rsidRDefault="00C6019D" w:rsidP="00FC29E4">
            <w:pPr>
              <w:pStyle w:val="a5"/>
              <w:spacing w:after="120"/>
              <w:ind w:left="0"/>
              <w:jc w:val="center"/>
              <w:rPr>
                <w:lang w:val="uk-UA"/>
              </w:rPr>
            </w:pPr>
            <w:r w:rsidRPr="0037231D">
              <w:rPr>
                <w:lang w:val="uk-UA"/>
              </w:rPr>
              <w:t>2</w:t>
            </w:r>
          </w:p>
        </w:tc>
      </w:tr>
      <w:tr w:rsidR="00716F72" w:rsidRPr="0037231D" w:rsidTr="00207DEB">
        <w:trPr>
          <w:trHeight w:val="478"/>
        </w:trPr>
        <w:tc>
          <w:tcPr>
            <w:tcW w:w="4395" w:type="dxa"/>
            <w:vMerge/>
          </w:tcPr>
          <w:p w:rsidR="00716F72" w:rsidRPr="0037231D" w:rsidRDefault="00716F72" w:rsidP="00FC29E4">
            <w:pPr>
              <w:pStyle w:val="a5"/>
              <w:spacing w:after="120"/>
              <w:ind w:left="0"/>
              <w:jc w:val="center"/>
              <w:rPr>
                <w:lang w:val="uk-UA"/>
              </w:rPr>
            </w:pPr>
          </w:p>
        </w:tc>
        <w:tc>
          <w:tcPr>
            <w:tcW w:w="3402" w:type="dxa"/>
            <w:vAlign w:val="center"/>
          </w:tcPr>
          <w:p w:rsidR="00716F72" w:rsidRPr="0037231D" w:rsidRDefault="00716F72" w:rsidP="00FC29E4">
            <w:pPr>
              <w:pStyle w:val="a5"/>
              <w:spacing w:after="120"/>
              <w:ind w:left="0"/>
              <w:jc w:val="center"/>
              <w:rPr>
                <w:lang w:val="uk-UA"/>
              </w:rPr>
            </w:pPr>
            <w:r w:rsidRPr="0037231D">
              <w:rPr>
                <w:lang w:val="uk-UA"/>
              </w:rPr>
              <w:t>«Срібний сертифікат»</w:t>
            </w:r>
          </w:p>
        </w:tc>
        <w:tc>
          <w:tcPr>
            <w:tcW w:w="2120" w:type="dxa"/>
            <w:vAlign w:val="center"/>
          </w:tcPr>
          <w:p w:rsidR="00716F72" w:rsidRPr="0037231D" w:rsidRDefault="00716F72" w:rsidP="00FC29E4">
            <w:pPr>
              <w:pStyle w:val="a5"/>
              <w:spacing w:after="120"/>
              <w:ind w:left="0"/>
              <w:jc w:val="center"/>
              <w:rPr>
                <w:lang w:val="uk-UA"/>
              </w:rPr>
            </w:pPr>
            <w:r w:rsidRPr="0037231D">
              <w:rPr>
                <w:lang w:val="uk-UA"/>
              </w:rPr>
              <w:t>2</w:t>
            </w:r>
          </w:p>
        </w:tc>
      </w:tr>
      <w:tr w:rsidR="00C6019D" w:rsidRPr="0037231D" w:rsidTr="00207DEB">
        <w:trPr>
          <w:trHeight w:val="478"/>
        </w:trPr>
        <w:tc>
          <w:tcPr>
            <w:tcW w:w="4395" w:type="dxa"/>
            <w:vMerge/>
            <w:tcBorders>
              <w:bottom w:val="double" w:sz="4" w:space="0" w:color="auto"/>
            </w:tcBorders>
            <w:vAlign w:val="center"/>
          </w:tcPr>
          <w:p w:rsidR="00C6019D" w:rsidRPr="0037231D" w:rsidRDefault="00C6019D" w:rsidP="00FC29E4">
            <w:pPr>
              <w:pStyle w:val="a5"/>
              <w:spacing w:after="120"/>
              <w:ind w:left="0"/>
              <w:rPr>
                <w:lang w:val="uk-UA"/>
              </w:rPr>
            </w:pPr>
          </w:p>
        </w:tc>
        <w:tc>
          <w:tcPr>
            <w:tcW w:w="3402" w:type="dxa"/>
            <w:tcBorders>
              <w:bottom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Диплом учасника</w:t>
            </w:r>
          </w:p>
        </w:tc>
        <w:tc>
          <w:tcPr>
            <w:tcW w:w="2120" w:type="dxa"/>
            <w:tcBorders>
              <w:bottom w:val="double" w:sz="4" w:space="0" w:color="auto"/>
            </w:tcBorders>
            <w:vAlign w:val="center"/>
          </w:tcPr>
          <w:p w:rsidR="00C6019D" w:rsidRPr="0037231D" w:rsidRDefault="00716F72" w:rsidP="00FC29E4">
            <w:pPr>
              <w:pStyle w:val="a5"/>
              <w:spacing w:after="120"/>
              <w:ind w:left="0"/>
              <w:jc w:val="center"/>
              <w:rPr>
                <w:lang w:val="uk-UA"/>
              </w:rPr>
            </w:pPr>
            <w:r w:rsidRPr="0037231D">
              <w:rPr>
                <w:lang w:val="uk-UA"/>
              </w:rPr>
              <w:t>6</w:t>
            </w:r>
          </w:p>
        </w:tc>
      </w:tr>
      <w:tr w:rsidR="00083B50" w:rsidRPr="0037231D" w:rsidTr="00BB6B5E">
        <w:tc>
          <w:tcPr>
            <w:tcW w:w="4395" w:type="dxa"/>
            <w:vMerge w:val="restart"/>
            <w:tcBorders>
              <w:top w:val="double" w:sz="4" w:space="0" w:color="auto"/>
            </w:tcBorders>
            <w:vAlign w:val="center"/>
          </w:tcPr>
          <w:p w:rsidR="00083B50" w:rsidRPr="0037231D" w:rsidRDefault="00083B50" w:rsidP="00FC29E4">
            <w:pPr>
              <w:pStyle w:val="a5"/>
              <w:spacing w:after="120"/>
              <w:ind w:left="0"/>
              <w:jc w:val="center"/>
              <w:rPr>
                <w:lang w:val="uk-UA"/>
              </w:rPr>
            </w:pPr>
            <w:r w:rsidRPr="0037231D">
              <w:rPr>
                <w:lang w:val="uk-UA"/>
              </w:rPr>
              <w:t>«</w:t>
            </w:r>
            <w:r w:rsidRPr="0037231D">
              <w:rPr>
                <w:b/>
                <w:lang w:val="uk-UA"/>
              </w:rPr>
              <w:t>Гринвіч</w:t>
            </w:r>
            <w:r w:rsidRPr="0037231D">
              <w:rPr>
                <w:lang w:val="uk-UA"/>
              </w:rPr>
              <w:t>»</w:t>
            </w:r>
          </w:p>
          <w:p w:rsidR="00083B50" w:rsidRPr="0037231D" w:rsidRDefault="00083B50" w:rsidP="00FC29E4">
            <w:pPr>
              <w:pStyle w:val="a5"/>
              <w:spacing w:after="120"/>
              <w:ind w:left="0"/>
              <w:jc w:val="center"/>
              <w:rPr>
                <w:lang w:val="uk-UA"/>
              </w:rPr>
            </w:pPr>
            <w:r w:rsidRPr="0037231D">
              <w:rPr>
                <w:lang w:val="uk-UA"/>
              </w:rPr>
              <w:t>(англійська мова)</w:t>
            </w:r>
          </w:p>
          <w:p w:rsidR="00083B50" w:rsidRPr="0037231D" w:rsidRDefault="00083B50" w:rsidP="00FC29E4">
            <w:pPr>
              <w:pStyle w:val="a5"/>
              <w:spacing w:after="120"/>
              <w:ind w:left="0"/>
              <w:jc w:val="center"/>
              <w:rPr>
                <w:lang w:val="uk-UA"/>
              </w:rPr>
            </w:pPr>
            <w:proofErr w:type="spellStart"/>
            <w:r w:rsidRPr="0037231D">
              <w:rPr>
                <w:lang w:val="uk-UA"/>
              </w:rPr>
              <w:t>Харкевич</w:t>
            </w:r>
            <w:proofErr w:type="spellEnd"/>
            <w:r w:rsidRPr="0037231D">
              <w:rPr>
                <w:lang w:val="uk-UA"/>
              </w:rPr>
              <w:t xml:space="preserve"> Богдана Юріївна</w:t>
            </w:r>
            <w:r w:rsidR="00191C0A" w:rsidRPr="0037231D">
              <w:rPr>
                <w:lang w:val="uk-UA"/>
              </w:rPr>
              <w:t xml:space="preserve">, </w:t>
            </w:r>
            <w:proofErr w:type="spellStart"/>
            <w:r w:rsidR="00191C0A" w:rsidRPr="0037231D">
              <w:rPr>
                <w:lang w:val="uk-UA"/>
              </w:rPr>
              <w:t>Парфенюк</w:t>
            </w:r>
            <w:proofErr w:type="spellEnd"/>
            <w:r w:rsidR="00191C0A" w:rsidRPr="0037231D">
              <w:rPr>
                <w:lang w:val="uk-UA"/>
              </w:rPr>
              <w:t xml:space="preserve"> </w:t>
            </w:r>
            <w:proofErr w:type="spellStart"/>
            <w:r w:rsidR="00191C0A" w:rsidRPr="0037231D">
              <w:rPr>
                <w:lang w:val="uk-UA"/>
              </w:rPr>
              <w:t>Юнна</w:t>
            </w:r>
            <w:proofErr w:type="spellEnd"/>
            <w:r w:rsidR="00191C0A" w:rsidRPr="0037231D">
              <w:rPr>
                <w:lang w:val="uk-UA"/>
              </w:rPr>
              <w:t xml:space="preserve"> Вікторівна</w:t>
            </w:r>
          </w:p>
        </w:tc>
        <w:tc>
          <w:tcPr>
            <w:tcW w:w="3402" w:type="dxa"/>
            <w:tcBorders>
              <w:top w:val="double" w:sz="4" w:space="0" w:color="auto"/>
              <w:bottom w:val="double" w:sz="4" w:space="0" w:color="auto"/>
            </w:tcBorders>
            <w:vAlign w:val="center"/>
          </w:tcPr>
          <w:p w:rsidR="00083B50" w:rsidRPr="0037231D" w:rsidRDefault="00083B50" w:rsidP="00FC29E4">
            <w:pPr>
              <w:pStyle w:val="a5"/>
              <w:spacing w:after="120"/>
              <w:ind w:left="0"/>
              <w:jc w:val="center"/>
              <w:rPr>
                <w:lang w:val="uk-UA"/>
              </w:rPr>
            </w:pPr>
            <w:r w:rsidRPr="0037231D">
              <w:rPr>
                <w:lang w:val="uk-UA"/>
              </w:rPr>
              <w:t>I місце</w:t>
            </w:r>
          </w:p>
        </w:tc>
        <w:tc>
          <w:tcPr>
            <w:tcW w:w="2120" w:type="dxa"/>
            <w:tcBorders>
              <w:top w:val="double" w:sz="4" w:space="0" w:color="auto"/>
              <w:bottom w:val="double" w:sz="4" w:space="0" w:color="auto"/>
            </w:tcBorders>
            <w:vAlign w:val="center"/>
          </w:tcPr>
          <w:p w:rsidR="00083B50" w:rsidRPr="0037231D" w:rsidRDefault="00083B50" w:rsidP="00FC29E4">
            <w:pPr>
              <w:pStyle w:val="a5"/>
              <w:spacing w:after="120"/>
              <w:ind w:left="0"/>
              <w:jc w:val="center"/>
              <w:rPr>
                <w:lang w:val="uk-UA"/>
              </w:rPr>
            </w:pPr>
            <w:r w:rsidRPr="0037231D">
              <w:rPr>
                <w:lang w:val="uk-UA"/>
              </w:rPr>
              <w:t>4</w:t>
            </w:r>
          </w:p>
        </w:tc>
      </w:tr>
      <w:tr w:rsidR="00083B50" w:rsidRPr="0037231D" w:rsidTr="00BB6B5E">
        <w:tc>
          <w:tcPr>
            <w:tcW w:w="4395" w:type="dxa"/>
            <w:vMerge/>
            <w:tcBorders>
              <w:bottom w:val="double" w:sz="4" w:space="0" w:color="auto"/>
            </w:tcBorders>
            <w:vAlign w:val="center"/>
          </w:tcPr>
          <w:p w:rsidR="00083B50" w:rsidRPr="0037231D" w:rsidRDefault="00083B50" w:rsidP="00FC29E4">
            <w:pPr>
              <w:pStyle w:val="a5"/>
              <w:spacing w:after="120"/>
              <w:ind w:left="0"/>
              <w:jc w:val="center"/>
              <w:rPr>
                <w:lang w:val="uk-UA"/>
              </w:rPr>
            </w:pPr>
          </w:p>
        </w:tc>
        <w:tc>
          <w:tcPr>
            <w:tcW w:w="3402" w:type="dxa"/>
            <w:tcBorders>
              <w:top w:val="double" w:sz="4" w:space="0" w:color="auto"/>
              <w:bottom w:val="double" w:sz="4" w:space="0" w:color="auto"/>
            </w:tcBorders>
            <w:vAlign w:val="center"/>
          </w:tcPr>
          <w:p w:rsidR="00083B50" w:rsidRPr="0037231D" w:rsidRDefault="00083B50" w:rsidP="00FC29E4">
            <w:pPr>
              <w:pStyle w:val="a5"/>
              <w:spacing w:after="120"/>
              <w:ind w:left="0"/>
              <w:jc w:val="center"/>
              <w:rPr>
                <w:lang w:val="uk-UA"/>
              </w:rPr>
            </w:pPr>
            <w:r w:rsidRPr="0037231D">
              <w:rPr>
                <w:lang w:val="uk-UA"/>
              </w:rPr>
              <w:t>Диплом учасника</w:t>
            </w:r>
          </w:p>
        </w:tc>
        <w:tc>
          <w:tcPr>
            <w:tcW w:w="2120" w:type="dxa"/>
            <w:tcBorders>
              <w:top w:val="double" w:sz="4" w:space="0" w:color="auto"/>
              <w:bottom w:val="double" w:sz="4" w:space="0" w:color="auto"/>
            </w:tcBorders>
            <w:vAlign w:val="center"/>
          </w:tcPr>
          <w:p w:rsidR="00083B50" w:rsidRPr="0037231D" w:rsidRDefault="00083B50" w:rsidP="00FC29E4">
            <w:pPr>
              <w:pStyle w:val="a5"/>
              <w:spacing w:after="120"/>
              <w:ind w:left="0"/>
              <w:jc w:val="center"/>
              <w:rPr>
                <w:lang w:val="uk-UA"/>
              </w:rPr>
            </w:pPr>
            <w:r w:rsidRPr="0037231D">
              <w:rPr>
                <w:lang w:val="uk-UA"/>
              </w:rPr>
              <w:t>9</w:t>
            </w:r>
          </w:p>
        </w:tc>
      </w:tr>
      <w:tr w:rsidR="00C6019D" w:rsidRPr="0037231D" w:rsidTr="00207DEB">
        <w:tc>
          <w:tcPr>
            <w:tcW w:w="4395" w:type="dxa"/>
            <w:vMerge w:val="restart"/>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w:t>
            </w:r>
            <w:proofErr w:type="spellStart"/>
            <w:r w:rsidRPr="0037231D">
              <w:rPr>
                <w:b/>
                <w:lang w:val="uk-UA"/>
              </w:rPr>
              <w:t>Геліантус</w:t>
            </w:r>
            <w:proofErr w:type="spellEnd"/>
            <w:r w:rsidRPr="0037231D">
              <w:rPr>
                <w:lang w:val="uk-UA"/>
              </w:rPr>
              <w:t>»</w:t>
            </w:r>
          </w:p>
          <w:p w:rsidR="00C6019D" w:rsidRPr="0037231D" w:rsidRDefault="00C6019D" w:rsidP="00FC29E4">
            <w:pPr>
              <w:pStyle w:val="a5"/>
              <w:spacing w:after="120"/>
              <w:ind w:left="0"/>
              <w:jc w:val="center"/>
              <w:rPr>
                <w:lang w:val="uk-UA"/>
              </w:rPr>
            </w:pPr>
            <w:r w:rsidRPr="0037231D">
              <w:rPr>
                <w:lang w:val="uk-UA"/>
              </w:rPr>
              <w:t>(природничі науки)</w:t>
            </w:r>
          </w:p>
          <w:p w:rsidR="00C6019D" w:rsidRPr="0037231D" w:rsidRDefault="00C6019D" w:rsidP="00FC29E4">
            <w:pPr>
              <w:pStyle w:val="a5"/>
              <w:spacing w:after="120"/>
              <w:ind w:left="0"/>
              <w:jc w:val="center"/>
              <w:rPr>
                <w:lang w:val="uk-UA"/>
              </w:rPr>
            </w:pPr>
            <w:proofErr w:type="spellStart"/>
            <w:r w:rsidRPr="0037231D">
              <w:rPr>
                <w:lang w:val="uk-UA"/>
              </w:rPr>
              <w:t>Красицька</w:t>
            </w:r>
            <w:proofErr w:type="spellEnd"/>
            <w:r w:rsidRPr="0037231D">
              <w:rPr>
                <w:lang w:val="uk-UA"/>
              </w:rPr>
              <w:t xml:space="preserve"> Наталія Сергіївна</w:t>
            </w:r>
          </w:p>
          <w:p w:rsidR="00C6019D" w:rsidRPr="0037231D" w:rsidRDefault="00C6019D" w:rsidP="00FC29E4">
            <w:pPr>
              <w:pStyle w:val="a5"/>
              <w:spacing w:after="120"/>
              <w:ind w:left="0"/>
              <w:jc w:val="center"/>
              <w:rPr>
                <w:lang w:val="uk-UA"/>
              </w:rPr>
            </w:pPr>
            <w:proofErr w:type="spellStart"/>
            <w:r w:rsidRPr="0037231D">
              <w:rPr>
                <w:lang w:val="uk-UA"/>
              </w:rPr>
              <w:t>Полюх</w:t>
            </w:r>
            <w:proofErr w:type="spellEnd"/>
            <w:r w:rsidRPr="0037231D">
              <w:rPr>
                <w:lang w:val="uk-UA"/>
              </w:rPr>
              <w:t xml:space="preserve"> Анастасія Богданівна</w:t>
            </w:r>
          </w:p>
          <w:p w:rsidR="00C6019D" w:rsidRPr="0037231D" w:rsidRDefault="00C6019D" w:rsidP="00FC29E4">
            <w:pPr>
              <w:pStyle w:val="a5"/>
              <w:spacing w:after="120"/>
              <w:ind w:left="0"/>
              <w:jc w:val="center"/>
              <w:rPr>
                <w:lang w:val="uk-UA"/>
              </w:rPr>
            </w:pPr>
            <w:r w:rsidRPr="0037231D">
              <w:rPr>
                <w:lang w:val="uk-UA"/>
              </w:rPr>
              <w:t>Кривошеєва Ірина Дмитрівна</w:t>
            </w:r>
          </w:p>
        </w:tc>
        <w:tc>
          <w:tcPr>
            <w:tcW w:w="3402" w:type="dxa"/>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Диплом ІІ ступеня</w:t>
            </w:r>
          </w:p>
        </w:tc>
        <w:tc>
          <w:tcPr>
            <w:tcW w:w="2120" w:type="dxa"/>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1</w:t>
            </w:r>
            <w:r w:rsidR="00083B50" w:rsidRPr="0037231D">
              <w:rPr>
                <w:lang w:val="uk-UA"/>
              </w:rPr>
              <w:t>1</w:t>
            </w:r>
          </w:p>
        </w:tc>
      </w:tr>
      <w:tr w:rsidR="00C6019D" w:rsidRPr="0037231D" w:rsidTr="00207DEB">
        <w:tc>
          <w:tcPr>
            <w:tcW w:w="4395" w:type="dxa"/>
            <w:vMerge/>
            <w:vAlign w:val="center"/>
          </w:tcPr>
          <w:p w:rsidR="00C6019D" w:rsidRPr="0037231D" w:rsidRDefault="00C6019D" w:rsidP="00FC29E4">
            <w:pPr>
              <w:pStyle w:val="a5"/>
              <w:spacing w:after="120"/>
              <w:ind w:left="0"/>
              <w:jc w:val="center"/>
              <w:rPr>
                <w:lang w:val="uk-UA"/>
              </w:rPr>
            </w:pPr>
          </w:p>
        </w:tc>
        <w:tc>
          <w:tcPr>
            <w:tcW w:w="3402" w:type="dxa"/>
            <w:vAlign w:val="center"/>
          </w:tcPr>
          <w:p w:rsidR="00C6019D" w:rsidRPr="0037231D" w:rsidRDefault="00C6019D" w:rsidP="00FC29E4">
            <w:pPr>
              <w:pStyle w:val="a5"/>
              <w:spacing w:after="120"/>
              <w:ind w:left="0"/>
              <w:jc w:val="center"/>
              <w:rPr>
                <w:lang w:val="uk-UA"/>
              </w:rPr>
            </w:pPr>
            <w:r w:rsidRPr="0037231D">
              <w:rPr>
                <w:lang w:val="uk-UA"/>
              </w:rPr>
              <w:t>Диплом ІІІ ступеня</w:t>
            </w:r>
          </w:p>
        </w:tc>
        <w:tc>
          <w:tcPr>
            <w:tcW w:w="2120" w:type="dxa"/>
            <w:vAlign w:val="center"/>
          </w:tcPr>
          <w:p w:rsidR="00C6019D" w:rsidRPr="0037231D" w:rsidRDefault="00C6019D" w:rsidP="00FC29E4">
            <w:pPr>
              <w:pStyle w:val="a5"/>
              <w:spacing w:after="120"/>
              <w:ind w:left="0"/>
              <w:jc w:val="center"/>
              <w:rPr>
                <w:lang w:val="uk-UA"/>
              </w:rPr>
            </w:pPr>
            <w:r w:rsidRPr="0037231D">
              <w:rPr>
                <w:lang w:val="uk-UA"/>
              </w:rPr>
              <w:t>6</w:t>
            </w:r>
          </w:p>
        </w:tc>
      </w:tr>
      <w:tr w:rsidR="00C6019D" w:rsidRPr="0037231D" w:rsidTr="00207DEB">
        <w:trPr>
          <w:trHeight w:val="422"/>
        </w:trPr>
        <w:tc>
          <w:tcPr>
            <w:tcW w:w="4395" w:type="dxa"/>
            <w:vMerge w:val="restart"/>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w:t>
            </w:r>
            <w:r w:rsidRPr="0037231D">
              <w:rPr>
                <w:b/>
                <w:lang w:val="uk-UA"/>
              </w:rPr>
              <w:t>Соняшник</w:t>
            </w:r>
            <w:r w:rsidRPr="0037231D">
              <w:rPr>
                <w:lang w:val="uk-UA"/>
              </w:rPr>
              <w:t>»</w:t>
            </w:r>
          </w:p>
          <w:p w:rsidR="00C6019D" w:rsidRPr="0037231D" w:rsidRDefault="00C6019D" w:rsidP="00FC29E4">
            <w:pPr>
              <w:pStyle w:val="a5"/>
              <w:spacing w:after="120"/>
              <w:ind w:left="0"/>
              <w:jc w:val="center"/>
              <w:rPr>
                <w:lang w:val="uk-UA"/>
              </w:rPr>
            </w:pPr>
            <w:r w:rsidRPr="0037231D">
              <w:rPr>
                <w:lang w:val="uk-UA"/>
              </w:rPr>
              <w:t>(</w:t>
            </w:r>
            <w:r w:rsidR="00191C0A" w:rsidRPr="0037231D">
              <w:rPr>
                <w:lang w:val="uk-UA"/>
              </w:rPr>
              <w:t>українознавча гра</w:t>
            </w:r>
            <w:r w:rsidRPr="0037231D">
              <w:rPr>
                <w:lang w:val="uk-UA"/>
              </w:rPr>
              <w:t>)</w:t>
            </w:r>
          </w:p>
          <w:p w:rsidR="00C6019D" w:rsidRPr="0037231D" w:rsidRDefault="00191C0A" w:rsidP="00FC29E4">
            <w:pPr>
              <w:pStyle w:val="a5"/>
              <w:spacing w:after="120"/>
              <w:ind w:left="0"/>
              <w:jc w:val="center"/>
              <w:rPr>
                <w:lang w:val="uk-UA"/>
              </w:rPr>
            </w:pPr>
            <w:r w:rsidRPr="0037231D">
              <w:rPr>
                <w:lang w:val="uk-UA"/>
              </w:rPr>
              <w:t>Кондратюк Тамара Романівна</w:t>
            </w:r>
            <w:r w:rsidR="00C6019D" w:rsidRPr="0037231D">
              <w:rPr>
                <w:lang w:val="uk-UA"/>
              </w:rPr>
              <w:t>,</w:t>
            </w:r>
          </w:p>
          <w:p w:rsidR="00C6019D" w:rsidRPr="0037231D" w:rsidRDefault="00C6019D" w:rsidP="00FC29E4">
            <w:pPr>
              <w:pStyle w:val="a5"/>
              <w:spacing w:after="120"/>
              <w:ind w:left="0"/>
              <w:jc w:val="center"/>
              <w:rPr>
                <w:lang w:val="uk-UA"/>
              </w:rPr>
            </w:pPr>
            <w:r w:rsidRPr="0037231D">
              <w:rPr>
                <w:lang w:val="uk-UA"/>
              </w:rPr>
              <w:t>Стецюк Олена Степанівна</w:t>
            </w:r>
          </w:p>
        </w:tc>
        <w:tc>
          <w:tcPr>
            <w:tcW w:w="3402" w:type="dxa"/>
            <w:tcBorders>
              <w:top w:val="double" w:sz="4" w:space="0" w:color="auto"/>
              <w:bottom w:val="single" w:sz="4" w:space="0" w:color="auto"/>
            </w:tcBorders>
            <w:vAlign w:val="center"/>
          </w:tcPr>
          <w:p w:rsidR="00C6019D" w:rsidRPr="0037231D" w:rsidRDefault="00C6019D" w:rsidP="00FC29E4">
            <w:pPr>
              <w:pStyle w:val="a5"/>
              <w:spacing w:after="120"/>
              <w:ind w:left="0"/>
              <w:jc w:val="center"/>
              <w:rPr>
                <w:lang w:val="uk-UA"/>
              </w:rPr>
            </w:pPr>
            <w:r w:rsidRPr="0037231D">
              <w:rPr>
                <w:lang w:val="uk-UA"/>
              </w:rPr>
              <w:t xml:space="preserve">Диплом І ступеня </w:t>
            </w:r>
          </w:p>
        </w:tc>
        <w:tc>
          <w:tcPr>
            <w:tcW w:w="2120" w:type="dxa"/>
            <w:tcBorders>
              <w:top w:val="double" w:sz="4" w:space="0" w:color="auto"/>
              <w:bottom w:val="single" w:sz="4" w:space="0" w:color="auto"/>
            </w:tcBorders>
            <w:vAlign w:val="center"/>
          </w:tcPr>
          <w:p w:rsidR="00C6019D" w:rsidRPr="0037231D" w:rsidRDefault="00C6019D" w:rsidP="00FC29E4">
            <w:pPr>
              <w:pStyle w:val="a5"/>
              <w:spacing w:after="120"/>
              <w:ind w:left="0"/>
              <w:jc w:val="center"/>
              <w:rPr>
                <w:lang w:val="uk-UA"/>
              </w:rPr>
            </w:pPr>
            <w:r w:rsidRPr="0037231D">
              <w:rPr>
                <w:lang w:val="uk-UA"/>
              </w:rPr>
              <w:t>1</w:t>
            </w:r>
          </w:p>
        </w:tc>
      </w:tr>
      <w:tr w:rsidR="00C6019D" w:rsidRPr="0037231D" w:rsidTr="00207DEB">
        <w:trPr>
          <w:trHeight w:val="423"/>
        </w:trPr>
        <w:tc>
          <w:tcPr>
            <w:tcW w:w="4395" w:type="dxa"/>
            <w:vMerge/>
            <w:vAlign w:val="center"/>
          </w:tcPr>
          <w:p w:rsidR="00C6019D" w:rsidRPr="0037231D" w:rsidRDefault="00C6019D" w:rsidP="00FC29E4">
            <w:pPr>
              <w:pStyle w:val="a5"/>
              <w:spacing w:after="120"/>
              <w:ind w:left="0"/>
              <w:jc w:val="center"/>
              <w:rPr>
                <w:lang w:val="uk-UA"/>
              </w:rPr>
            </w:pPr>
          </w:p>
        </w:tc>
        <w:tc>
          <w:tcPr>
            <w:tcW w:w="3402" w:type="dxa"/>
            <w:tcBorders>
              <w:top w:val="single" w:sz="4" w:space="0" w:color="auto"/>
              <w:bottom w:val="single" w:sz="4" w:space="0" w:color="auto"/>
            </w:tcBorders>
            <w:vAlign w:val="center"/>
          </w:tcPr>
          <w:p w:rsidR="00C6019D" w:rsidRPr="0037231D" w:rsidRDefault="00C6019D" w:rsidP="00FC29E4">
            <w:pPr>
              <w:pStyle w:val="a5"/>
              <w:spacing w:after="120"/>
              <w:ind w:left="0"/>
              <w:jc w:val="center"/>
              <w:rPr>
                <w:lang w:val="uk-UA"/>
              </w:rPr>
            </w:pPr>
            <w:r w:rsidRPr="0037231D">
              <w:rPr>
                <w:lang w:val="uk-UA"/>
              </w:rPr>
              <w:t xml:space="preserve">Диплом ІІ ступеня </w:t>
            </w:r>
          </w:p>
        </w:tc>
        <w:tc>
          <w:tcPr>
            <w:tcW w:w="2120" w:type="dxa"/>
            <w:tcBorders>
              <w:top w:val="single" w:sz="4" w:space="0" w:color="auto"/>
              <w:bottom w:val="single" w:sz="4" w:space="0" w:color="auto"/>
            </w:tcBorders>
            <w:vAlign w:val="center"/>
          </w:tcPr>
          <w:p w:rsidR="00C6019D" w:rsidRPr="0037231D" w:rsidRDefault="00083B50" w:rsidP="00FC29E4">
            <w:pPr>
              <w:pStyle w:val="a5"/>
              <w:spacing w:after="120"/>
              <w:ind w:left="0"/>
              <w:jc w:val="center"/>
              <w:rPr>
                <w:lang w:val="uk-UA"/>
              </w:rPr>
            </w:pPr>
            <w:r w:rsidRPr="0037231D">
              <w:rPr>
                <w:lang w:val="uk-UA"/>
              </w:rPr>
              <w:t>7</w:t>
            </w:r>
          </w:p>
        </w:tc>
      </w:tr>
      <w:tr w:rsidR="00C6019D" w:rsidRPr="0037231D" w:rsidTr="00207DEB">
        <w:trPr>
          <w:trHeight w:val="423"/>
        </w:trPr>
        <w:tc>
          <w:tcPr>
            <w:tcW w:w="4395" w:type="dxa"/>
            <w:vMerge/>
            <w:tcBorders>
              <w:bottom w:val="double" w:sz="4" w:space="0" w:color="auto"/>
            </w:tcBorders>
            <w:vAlign w:val="center"/>
          </w:tcPr>
          <w:p w:rsidR="00C6019D" w:rsidRPr="0037231D" w:rsidRDefault="00C6019D" w:rsidP="00FC29E4">
            <w:pPr>
              <w:pStyle w:val="a5"/>
              <w:spacing w:after="120"/>
              <w:ind w:left="0"/>
              <w:jc w:val="center"/>
              <w:rPr>
                <w:lang w:val="uk-UA"/>
              </w:rPr>
            </w:pPr>
          </w:p>
        </w:tc>
        <w:tc>
          <w:tcPr>
            <w:tcW w:w="3402" w:type="dxa"/>
            <w:tcBorders>
              <w:top w:val="single" w:sz="4" w:space="0" w:color="auto"/>
              <w:bottom w:val="double" w:sz="4" w:space="0" w:color="auto"/>
            </w:tcBorders>
            <w:vAlign w:val="center"/>
          </w:tcPr>
          <w:p w:rsidR="00C6019D" w:rsidRPr="0037231D" w:rsidRDefault="00191C0A" w:rsidP="00FC29E4">
            <w:pPr>
              <w:pStyle w:val="a5"/>
              <w:spacing w:after="120"/>
              <w:ind w:left="0"/>
              <w:jc w:val="center"/>
              <w:rPr>
                <w:lang w:val="uk-UA"/>
              </w:rPr>
            </w:pPr>
            <w:r w:rsidRPr="0037231D">
              <w:rPr>
                <w:lang w:val="uk-UA"/>
              </w:rPr>
              <w:t xml:space="preserve">Диплом ІІІ ступеня </w:t>
            </w:r>
          </w:p>
        </w:tc>
        <w:tc>
          <w:tcPr>
            <w:tcW w:w="2120" w:type="dxa"/>
            <w:tcBorders>
              <w:top w:val="single" w:sz="4" w:space="0" w:color="auto"/>
              <w:bottom w:val="double" w:sz="4" w:space="0" w:color="auto"/>
            </w:tcBorders>
            <w:vAlign w:val="center"/>
          </w:tcPr>
          <w:p w:rsidR="00C6019D" w:rsidRPr="0037231D" w:rsidRDefault="00083B50" w:rsidP="00FC29E4">
            <w:pPr>
              <w:pStyle w:val="a5"/>
              <w:spacing w:after="120"/>
              <w:ind w:left="0"/>
              <w:jc w:val="center"/>
              <w:rPr>
                <w:lang w:val="uk-UA"/>
              </w:rPr>
            </w:pPr>
            <w:r w:rsidRPr="0037231D">
              <w:rPr>
                <w:lang w:val="uk-UA"/>
              </w:rPr>
              <w:t>7</w:t>
            </w:r>
          </w:p>
        </w:tc>
      </w:tr>
      <w:tr w:rsidR="00C6019D" w:rsidRPr="0037231D" w:rsidTr="00207DEB">
        <w:tc>
          <w:tcPr>
            <w:tcW w:w="4395" w:type="dxa"/>
            <w:vMerge w:val="restart"/>
            <w:tcBorders>
              <w:top w:val="double" w:sz="4" w:space="0" w:color="auto"/>
            </w:tcBorders>
            <w:vAlign w:val="center"/>
          </w:tcPr>
          <w:p w:rsidR="00C6019D" w:rsidRPr="0037231D" w:rsidRDefault="00C6019D" w:rsidP="00FC29E4">
            <w:pPr>
              <w:pStyle w:val="a5"/>
              <w:spacing w:after="120"/>
              <w:ind w:left="0"/>
              <w:jc w:val="center"/>
              <w:rPr>
                <w:lang w:val="uk-UA"/>
              </w:rPr>
            </w:pPr>
            <w:r w:rsidRPr="0037231D">
              <w:rPr>
                <w:lang w:val="uk-UA"/>
              </w:rPr>
              <w:t>«</w:t>
            </w:r>
            <w:r w:rsidR="00083B50" w:rsidRPr="0037231D">
              <w:rPr>
                <w:b/>
                <w:lang w:val="uk-UA"/>
              </w:rPr>
              <w:t>Бобер</w:t>
            </w:r>
            <w:r w:rsidRPr="0037231D">
              <w:rPr>
                <w:lang w:val="uk-UA"/>
              </w:rPr>
              <w:t>»</w:t>
            </w:r>
          </w:p>
          <w:p w:rsidR="00C6019D" w:rsidRPr="0037231D" w:rsidRDefault="00C6019D" w:rsidP="00FC29E4">
            <w:pPr>
              <w:pStyle w:val="a5"/>
              <w:spacing w:after="120"/>
              <w:ind w:left="0"/>
              <w:jc w:val="center"/>
              <w:rPr>
                <w:lang w:val="uk-UA"/>
              </w:rPr>
            </w:pPr>
            <w:r w:rsidRPr="0037231D">
              <w:rPr>
                <w:lang w:val="uk-UA"/>
              </w:rPr>
              <w:t>(</w:t>
            </w:r>
            <w:r w:rsidR="00083B50" w:rsidRPr="0037231D">
              <w:rPr>
                <w:lang w:val="uk-UA"/>
              </w:rPr>
              <w:t>інформатика</w:t>
            </w:r>
            <w:r w:rsidRPr="0037231D">
              <w:rPr>
                <w:lang w:val="uk-UA"/>
              </w:rPr>
              <w:t>)</w:t>
            </w:r>
          </w:p>
          <w:p w:rsidR="00C6019D" w:rsidRPr="0037231D" w:rsidRDefault="00083B50" w:rsidP="00FC29E4">
            <w:pPr>
              <w:pStyle w:val="a5"/>
              <w:spacing w:after="120"/>
              <w:ind w:left="0"/>
              <w:jc w:val="center"/>
              <w:rPr>
                <w:lang w:val="uk-UA"/>
              </w:rPr>
            </w:pPr>
            <w:proofErr w:type="spellStart"/>
            <w:r w:rsidRPr="0037231D">
              <w:rPr>
                <w:lang w:val="uk-UA"/>
              </w:rPr>
              <w:t>Беднарчук</w:t>
            </w:r>
            <w:proofErr w:type="spellEnd"/>
            <w:r w:rsidRPr="0037231D">
              <w:rPr>
                <w:lang w:val="uk-UA"/>
              </w:rPr>
              <w:t xml:space="preserve"> А.Д.</w:t>
            </w:r>
          </w:p>
        </w:tc>
        <w:tc>
          <w:tcPr>
            <w:tcW w:w="3402" w:type="dxa"/>
            <w:tcBorders>
              <w:top w:val="double" w:sz="4" w:space="0" w:color="auto"/>
            </w:tcBorders>
            <w:vAlign w:val="center"/>
          </w:tcPr>
          <w:p w:rsidR="00C6019D" w:rsidRPr="0037231D" w:rsidRDefault="00083B50" w:rsidP="00FC29E4">
            <w:pPr>
              <w:pStyle w:val="a5"/>
              <w:spacing w:after="120"/>
              <w:ind w:left="0"/>
              <w:jc w:val="center"/>
              <w:rPr>
                <w:lang w:val="uk-UA"/>
              </w:rPr>
            </w:pPr>
            <w:r w:rsidRPr="0037231D">
              <w:rPr>
                <w:lang w:val="uk-UA"/>
              </w:rPr>
              <w:t>I місце</w:t>
            </w:r>
          </w:p>
        </w:tc>
        <w:tc>
          <w:tcPr>
            <w:tcW w:w="2120" w:type="dxa"/>
            <w:tcBorders>
              <w:top w:val="double" w:sz="4" w:space="0" w:color="auto"/>
            </w:tcBorders>
            <w:vAlign w:val="center"/>
          </w:tcPr>
          <w:p w:rsidR="00C6019D" w:rsidRPr="0037231D" w:rsidRDefault="00083B50" w:rsidP="00FC29E4">
            <w:pPr>
              <w:pStyle w:val="a5"/>
              <w:spacing w:after="120"/>
              <w:ind w:left="0"/>
              <w:jc w:val="center"/>
              <w:rPr>
                <w:lang w:val="uk-UA"/>
              </w:rPr>
            </w:pPr>
            <w:r w:rsidRPr="0037231D">
              <w:rPr>
                <w:lang w:val="uk-UA"/>
              </w:rPr>
              <w:t>6</w:t>
            </w:r>
          </w:p>
        </w:tc>
      </w:tr>
      <w:tr w:rsidR="00C6019D" w:rsidRPr="0037231D" w:rsidTr="00207DEB">
        <w:tc>
          <w:tcPr>
            <w:tcW w:w="4395" w:type="dxa"/>
            <w:vMerge/>
            <w:vAlign w:val="center"/>
          </w:tcPr>
          <w:p w:rsidR="00C6019D" w:rsidRPr="0037231D" w:rsidRDefault="00C6019D" w:rsidP="00FC29E4">
            <w:pPr>
              <w:pStyle w:val="a5"/>
              <w:spacing w:after="120"/>
              <w:ind w:left="0"/>
              <w:jc w:val="center"/>
              <w:rPr>
                <w:lang w:val="uk-UA"/>
              </w:rPr>
            </w:pPr>
          </w:p>
        </w:tc>
        <w:tc>
          <w:tcPr>
            <w:tcW w:w="3402" w:type="dxa"/>
            <w:vAlign w:val="center"/>
          </w:tcPr>
          <w:p w:rsidR="00C6019D" w:rsidRPr="0037231D" w:rsidRDefault="00031196" w:rsidP="00FC29E4">
            <w:pPr>
              <w:pStyle w:val="a5"/>
              <w:spacing w:after="120"/>
              <w:ind w:left="0"/>
              <w:jc w:val="center"/>
              <w:rPr>
                <w:lang w:val="uk-UA"/>
              </w:rPr>
            </w:pPr>
            <w:r w:rsidRPr="0037231D">
              <w:rPr>
                <w:lang w:val="uk-UA"/>
              </w:rPr>
              <w:t xml:space="preserve">ІІ </w:t>
            </w:r>
            <w:r w:rsidR="00083B50" w:rsidRPr="0037231D">
              <w:rPr>
                <w:lang w:val="uk-UA"/>
              </w:rPr>
              <w:t>місце</w:t>
            </w:r>
          </w:p>
        </w:tc>
        <w:tc>
          <w:tcPr>
            <w:tcW w:w="2120" w:type="dxa"/>
            <w:vAlign w:val="center"/>
          </w:tcPr>
          <w:p w:rsidR="00C6019D" w:rsidRPr="0037231D" w:rsidRDefault="00083B50" w:rsidP="00FC29E4">
            <w:pPr>
              <w:pStyle w:val="a5"/>
              <w:spacing w:after="120"/>
              <w:ind w:left="0"/>
              <w:jc w:val="center"/>
              <w:rPr>
                <w:lang w:val="uk-UA"/>
              </w:rPr>
            </w:pPr>
            <w:r w:rsidRPr="0037231D">
              <w:rPr>
                <w:lang w:val="uk-UA"/>
              </w:rPr>
              <w:t>1</w:t>
            </w:r>
            <w:r w:rsidR="00C6019D" w:rsidRPr="0037231D">
              <w:rPr>
                <w:lang w:val="uk-UA"/>
              </w:rPr>
              <w:t>8</w:t>
            </w:r>
          </w:p>
        </w:tc>
      </w:tr>
    </w:tbl>
    <w:p w:rsidR="00C6019D" w:rsidRPr="0037231D" w:rsidRDefault="00C6019D" w:rsidP="00FC29E4">
      <w:pPr>
        <w:spacing w:after="120"/>
        <w:ind w:firstLine="567"/>
        <w:jc w:val="both"/>
        <w:rPr>
          <w:lang w:val="uk-UA"/>
        </w:rPr>
      </w:pPr>
      <w:r w:rsidRPr="0037231D">
        <w:rPr>
          <w:lang w:val="uk-UA"/>
        </w:rPr>
        <w:t>В 201</w:t>
      </w:r>
      <w:r w:rsidR="00031196" w:rsidRPr="0037231D">
        <w:rPr>
          <w:lang w:val="uk-UA"/>
        </w:rPr>
        <w:t>6</w:t>
      </w:r>
      <w:r w:rsidRPr="0037231D">
        <w:rPr>
          <w:lang w:val="uk-UA"/>
        </w:rPr>
        <w:t>-20</w:t>
      </w:r>
      <w:r w:rsidR="00031196" w:rsidRPr="0037231D">
        <w:rPr>
          <w:lang w:val="uk-UA"/>
        </w:rPr>
        <w:t>21</w:t>
      </w:r>
      <w:r w:rsidRPr="0037231D">
        <w:rPr>
          <w:lang w:val="uk-UA"/>
        </w:rPr>
        <w:t xml:space="preserve"> </w:t>
      </w:r>
      <w:proofErr w:type="spellStart"/>
      <w:r w:rsidRPr="0037231D">
        <w:rPr>
          <w:lang w:val="uk-UA"/>
        </w:rPr>
        <w:t>н.р</w:t>
      </w:r>
      <w:proofErr w:type="spellEnd"/>
      <w:r w:rsidRPr="0037231D">
        <w:rPr>
          <w:lang w:val="uk-UA"/>
        </w:rPr>
        <w:t xml:space="preserve">. </w:t>
      </w:r>
      <w:r w:rsidR="00031196" w:rsidRPr="0037231D">
        <w:rPr>
          <w:lang w:val="uk-UA"/>
        </w:rPr>
        <w:t>при</w:t>
      </w:r>
      <w:r w:rsidR="00031196" w:rsidRPr="00C8359E">
        <w:rPr>
          <w:lang w:val="uk-UA"/>
        </w:rPr>
        <w:t>йма</w:t>
      </w:r>
      <w:r w:rsidR="00666A8A" w:rsidRPr="00C8359E">
        <w:rPr>
          <w:lang w:val="uk-UA"/>
        </w:rPr>
        <w:t>ли</w:t>
      </w:r>
      <w:r w:rsidR="00031196" w:rsidRPr="00C8359E">
        <w:rPr>
          <w:lang w:val="uk-UA"/>
        </w:rPr>
        <w:t xml:space="preserve"> участь </w:t>
      </w:r>
      <w:r w:rsidR="00666A8A" w:rsidRPr="00C8359E">
        <w:rPr>
          <w:lang w:val="uk-UA"/>
        </w:rPr>
        <w:t>в</w:t>
      </w:r>
      <w:r w:rsidR="00031196" w:rsidRPr="00C8359E">
        <w:rPr>
          <w:lang w:val="uk-UA"/>
        </w:rPr>
        <w:t xml:space="preserve"> олімпіадах</w:t>
      </w:r>
      <w:r w:rsidR="00C8359E" w:rsidRPr="00C8359E">
        <w:rPr>
          <w:lang w:val="uk-UA"/>
        </w:rPr>
        <w:t xml:space="preserve"> національної освітньої спільноти</w:t>
      </w:r>
      <w:r w:rsidR="00031196" w:rsidRPr="00C8359E">
        <w:rPr>
          <w:lang w:val="uk-UA"/>
        </w:rPr>
        <w:t xml:space="preserve"> «</w:t>
      </w:r>
      <w:proofErr w:type="spellStart"/>
      <w:r w:rsidR="00031196" w:rsidRPr="00C8359E">
        <w:rPr>
          <w:lang w:val="uk-UA"/>
        </w:rPr>
        <w:t>Всеосвіти</w:t>
      </w:r>
      <w:proofErr w:type="spellEnd"/>
      <w:r w:rsidR="00666A8A" w:rsidRPr="00C8359E">
        <w:rPr>
          <w:lang w:val="uk-UA"/>
        </w:rPr>
        <w:t>»</w:t>
      </w:r>
      <w:r w:rsidRPr="00C8359E">
        <w:rPr>
          <w:lang w:val="uk-UA"/>
        </w:rPr>
        <w:t xml:space="preserve"> </w:t>
      </w:r>
      <w:r w:rsidR="00191C0A" w:rsidRPr="0037231D">
        <w:rPr>
          <w:lang w:val="uk-UA"/>
        </w:rPr>
        <w:t>та були нагороджен</w:t>
      </w:r>
      <w:r w:rsidR="00666A8A" w:rsidRPr="0037231D">
        <w:rPr>
          <w:lang w:val="uk-UA"/>
        </w:rPr>
        <w:t>і дипломами за високі досягнення.</w:t>
      </w:r>
    </w:p>
    <w:p w:rsidR="001B2E54" w:rsidRDefault="001B2E54" w:rsidP="00FC29E4">
      <w:pPr>
        <w:spacing w:after="120"/>
        <w:ind w:firstLine="567"/>
        <w:jc w:val="both"/>
        <w:rPr>
          <w:lang w:val="uk-UA"/>
        </w:rPr>
      </w:pPr>
    </w:p>
    <w:p w:rsidR="00031196" w:rsidRPr="0037231D" w:rsidRDefault="001B2E54" w:rsidP="00FC29E4">
      <w:pPr>
        <w:spacing w:after="120"/>
        <w:ind w:firstLine="567"/>
        <w:jc w:val="both"/>
        <w:rPr>
          <w:lang w:val="uk-UA"/>
        </w:rPr>
      </w:pPr>
      <w:r>
        <w:rPr>
          <w:lang w:val="uk-UA"/>
        </w:rPr>
        <w:t>Окрім загальноосвітньої підготовки, у</w:t>
      </w:r>
      <w:r w:rsidR="00031196" w:rsidRPr="0037231D">
        <w:rPr>
          <w:lang w:val="uk-UA"/>
        </w:rPr>
        <w:t>чні ліцею також брали участь в конкурсах професійної майстерності, за результатами яких зайняли наступні місця</w:t>
      </w:r>
      <w:r w:rsidR="00191C0A" w:rsidRPr="0037231D">
        <w:rPr>
          <w:lang w:val="uk-UA"/>
        </w:rPr>
        <w:t>:</w:t>
      </w:r>
    </w:p>
    <w:p w:rsidR="00191C0A" w:rsidRPr="0037231D" w:rsidRDefault="00191C0A" w:rsidP="00FC29E4">
      <w:pPr>
        <w:pStyle w:val="a3"/>
        <w:numPr>
          <w:ilvl w:val="0"/>
          <w:numId w:val="25"/>
        </w:numPr>
        <w:spacing w:before="0" w:beforeAutospacing="0" w:after="120"/>
        <w:ind w:left="927"/>
        <w:jc w:val="both"/>
        <w:rPr>
          <w:sz w:val="28"/>
          <w:szCs w:val="28"/>
          <w:lang w:val="uk-UA"/>
        </w:rPr>
      </w:pPr>
      <w:proofErr w:type="spellStart"/>
      <w:r w:rsidRPr="0037231D">
        <w:rPr>
          <w:sz w:val="28"/>
          <w:szCs w:val="28"/>
          <w:lang w:val="uk-UA"/>
        </w:rPr>
        <w:t>Мазяр</w:t>
      </w:r>
      <w:proofErr w:type="spellEnd"/>
      <w:r w:rsidRPr="0037231D">
        <w:rPr>
          <w:sz w:val="28"/>
          <w:szCs w:val="28"/>
          <w:lang w:val="uk-UA"/>
        </w:rPr>
        <w:t xml:space="preserve"> Олег, ІІІ місце у ІІ етапі Всеукраїнського конкурсу  професійної майстерності  серед учнів закладів професійної (професійно-технічної) освіти за професією «Тракторист-машиніст сільськогосподарського виробництва»</w:t>
      </w:r>
    </w:p>
    <w:p w:rsidR="00031196" w:rsidRPr="0037231D" w:rsidRDefault="00031196" w:rsidP="00FC29E4">
      <w:pPr>
        <w:pStyle w:val="a3"/>
        <w:numPr>
          <w:ilvl w:val="0"/>
          <w:numId w:val="25"/>
        </w:numPr>
        <w:spacing w:before="0" w:beforeAutospacing="0" w:after="120"/>
        <w:ind w:left="927"/>
        <w:jc w:val="both"/>
        <w:rPr>
          <w:sz w:val="28"/>
          <w:szCs w:val="28"/>
          <w:lang w:val="uk-UA"/>
        </w:rPr>
      </w:pPr>
      <w:proofErr w:type="spellStart"/>
      <w:r w:rsidRPr="0037231D">
        <w:rPr>
          <w:sz w:val="28"/>
          <w:szCs w:val="28"/>
          <w:lang w:val="uk-UA"/>
        </w:rPr>
        <w:t>Олещук</w:t>
      </w:r>
      <w:proofErr w:type="spellEnd"/>
      <w:r w:rsidRPr="0037231D">
        <w:rPr>
          <w:sz w:val="28"/>
          <w:szCs w:val="28"/>
          <w:lang w:val="uk-UA"/>
        </w:rPr>
        <w:t xml:space="preserve"> Артур, 4 місце та диплом учасника у ІІ етапі Всеукраїнського конкурсу  професійної майстерності  серед учнів закладів професійної (професійно-технічної) освіти за професією «Електромонтер з ремонту і обслуговування </w:t>
      </w:r>
      <w:proofErr w:type="spellStart"/>
      <w:r w:rsidRPr="0037231D">
        <w:rPr>
          <w:sz w:val="28"/>
          <w:szCs w:val="28"/>
          <w:lang w:val="uk-UA"/>
        </w:rPr>
        <w:t>електроустакування</w:t>
      </w:r>
      <w:proofErr w:type="spellEnd"/>
      <w:r w:rsidRPr="0037231D">
        <w:rPr>
          <w:sz w:val="28"/>
          <w:szCs w:val="28"/>
          <w:lang w:val="uk-UA"/>
        </w:rPr>
        <w:t>»</w:t>
      </w:r>
    </w:p>
    <w:p w:rsidR="001B2E54" w:rsidRPr="0037231D" w:rsidRDefault="001B2E54" w:rsidP="00FC29E4">
      <w:pPr>
        <w:pStyle w:val="a3"/>
        <w:numPr>
          <w:ilvl w:val="0"/>
          <w:numId w:val="25"/>
        </w:numPr>
        <w:spacing w:before="0" w:beforeAutospacing="0" w:after="120"/>
        <w:ind w:left="927"/>
        <w:jc w:val="both"/>
        <w:rPr>
          <w:sz w:val="28"/>
          <w:szCs w:val="28"/>
          <w:lang w:val="uk-UA"/>
        </w:rPr>
      </w:pPr>
      <w:proofErr w:type="spellStart"/>
      <w:r>
        <w:rPr>
          <w:sz w:val="28"/>
          <w:szCs w:val="28"/>
          <w:lang w:val="uk-UA"/>
        </w:rPr>
        <w:t>Ліціюк</w:t>
      </w:r>
      <w:proofErr w:type="spellEnd"/>
      <w:r>
        <w:rPr>
          <w:sz w:val="28"/>
          <w:szCs w:val="28"/>
          <w:lang w:val="uk-UA"/>
        </w:rPr>
        <w:t xml:space="preserve"> Олена</w:t>
      </w:r>
      <w:r w:rsidRPr="0037231D">
        <w:rPr>
          <w:sz w:val="28"/>
          <w:szCs w:val="28"/>
          <w:lang w:val="uk-UA"/>
        </w:rPr>
        <w:t xml:space="preserve">, </w:t>
      </w:r>
      <w:r>
        <w:rPr>
          <w:sz w:val="28"/>
          <w:szCs w:val="28"/>
          <w:lang w:val="uk-UA"/>
        </w:rPr>
        <w:t>5</w:t>
      </w:r>
      <w:r w:rsidRPr="0037231D">
        <w:rPr>
          <w:sz w:val="28"/>
          <w:szCs w:val="28"/>
          <w:lang w:val="uk-UA"/>
        </w:rPr>
        <w:t xml:space="preserve"> місце у ІІ етапі Всеукраїнського конкурсу  професійної майстерності  серед учнів закладів професійної (професійно-технічної) освіти за професією «</w:t>
      </w:r>
      <w:r>
        <w:rPr>
          <w:sz w:val="28"/>
          <w:szCs w:val="28"/>
          <w:lang w:val="uk-UA"/>
        </w:rPr>
        <w:t>Кондитер</w:t>
      </w:r>
      <w:r w:rsidRPr="0037231D">
        <w:rPr>
          <w:sz w:val="28"/>
          <w:szCs w:val="28"/>
          <w:lang w:val="uk-UA"/>
        </w:rPr>
        <w:t>»</w:t>
      </w:r>
    </w:p>
    <w:p w:rsidR="00031196" w:rsidRPr="0037231D" w:rsidRDefault="00031196" w:rsidP="00FC29E4">
      <w:pPr>
        <w:pStyle w:val="a3"/>
        <w:numPr>
          <w:ilvl w:val="0"/>
          <w:numId w:val="25"/>
        </w:numPr>
        <w:spacing w:before="0" w:beforeAutospacing="0" w:after="120"/>
        <w:ind w:left="927"/>
        <w:jc w:val="both"/>
        <w:rPr>
          <w:sz w:val="28"/>
          <w:szCs w:val="28"/>
          <w:lang w:val="uk-UA"/>
        </w:rPr>
      </w:pPr>
      <w:r w:rsidRPr="0037231D">
        <w:rPr>
          <w:sz w:val="28"/>
          <w:szCs w:val="28"/>
          <w:lang w:val="uk-UA"/>
        </w:rPr>
        <w:t>Шевчук Іванна, 6 місце у ІІ етапі Всеукраїнського конкурсу  професійної майстерності  серед учнів закладів професійної (професійно-технічної) освіти за професією «Кухар»</w:t>
      </w:r>
    </w:p>
    <w:p w:rsidR="00AC13BE" w:rsidRDefault="00AC13BE">
      <w:pPr>
        <w:rPr>
          <w:rFonts w:eastAsia="Times New Roman"/>
          <w:b/>
          <w:lang w:val="uk-UA" w:eastAsia="ru-RU"/>
        </w:rPr>
      </w:pPr>
      <w:r>
        <w:rPr>
          <w:rFonts w:eastAsia="Times New Roman"/>
          <w:b/>
          <w:lang w:val="uk-UA" w:eastAsia="ru-RU"/>
        </w:rPr>
        <w:br w:type="page"/>
      </w:r>
    </w:p>
    <w:p w:rsidR="00C6019D" w:rsidRPr="00A12A12" w:rsidRDefault="00A12A12" w:rsidP="00A12A12">
      <w:pPr>
        <w:shd w:val="clear" w:color="auto" w:fill="D9D9D9" w:themeFill="background1" w:themeFillShade="D9"/>
        <w:spacing w:after="120"/>
        <w:ind w:right="-2" w:firstLine="709"/>
        <w:jc w:val="center"/>
        <w:rPr>
          <w:rFonts w:eastAsia="Times New Roman"/>
          <w:b/>
          <w:sz w:val="32"/>
          <w:lang w:val="uk-UA" w:eastAsia="ru-RU"/>
        </w:rPr>
      </w:pPr>
      <w:r w:rsidRPr="00A12A12">
        <w:rPr>
          <w:rFonts w:eastAsia="Times New Roman"/>
          <w:b/>
          <w:sz w:val="32"/>
          <w:lang w:val="uk-UA" w:eastAsia="ru-RU"/>
        </w:rPr>
        <w:lastRenderedPageBreak/>
        <w:t xml:space="preserve">7. ВИРОБНИЧА РОБОТА </w:t>
      </w:r>
    </w:p>
    <w:p w:rsidR="00260F50" w:rsidRPr="00260F50" w:rsidRDefault="00641CF6" w:rsidP="00FC29E4">
      <w:pPr>
        <w:spacing w:after="120"/>
        <w:ind w:right="-2" w:firstLine="567"/>
        <w:jc w:val="both"/>
        <w:rPr>
          <w:rFonts w:eastAsia="Times New Roman"/>
          <w:lang w:val="uk-UA" w:eastAsia="ru-RU"/>
        </w:rPr>
      </w:pPr>
      <w:proofErr w:type="spellStart"/>
      <w:r w:rsidRPr="00260F50">
        <w:rPr>
          <w:rFonts w:eastAsia="Times New Roman"/>
          <w:lang w:val="uk-UA" w:eastAsia="ru-RU"/>
        </w:rPr>
        <w:t>Клеванський</w:t>
      </w:r>
      <w:proofErr w:type="spellEnd"/>
      <w:r w:rsidRPr="00260F50">
        <w:rPr>
          <w:rFonts w:eastAsia="Times New Roman"/>
          <w:lang w:val="uk-UA" w:eastAsia="ru-RU"/>
        </w:rPr>
        <w:t xml:space="preserve"> професійн</w:t>
      </w:r>
      <w:r w:rsidR="00191C0A" w:rsidRPr="00260F50">
        <w:rPr>
          <w:rFonts w:eastAsia="Times New Roman"/>
          <w:lang w:val="uk-UA" w:eastAsia="ru-RU"/>
        </w:rPr>
        <w:t>ий</w:t>
      </w:r>
      <w:r w:rsidRPr="00260F50">
        <w:rPr>
          <w:rFonts w:eastAsia="Times New Roman"/>
          <w:lang w:val="uk-UA" w:eastAsia="ru-RU"/>
        </w:rPr>
        <w:t xml:space="preserve"> ліцей </w:t>
      </w:r>
      <w:r w:rsidR="00260F50">
        <w:rPr>
          <w:rFonts w:eastAsia="Times New Roman"/>
          <w:lang w:val="uk-UA" w:eastAsia="ru-RU"/>
        </w:rPr>
        <w:t>проводить систематичну</w:t>
      </w:r>
      <w:r w:rsidR="00260F50" w:rsidRPr="00260F50">
        <w:rPr>
          <w:rFonts w:eastAsia="Times New Roman"/>
          <w:lang w:val="uk-UA" w:eastAsia="ru-RU"/>
        </w:rPr>
        <w:t xml:space="preserve"> робот</w:t>
      </w:r>
      <w:r w:rsidR="00260F50">
        <w:rPr>
          <w:rFonts w:eastAsia="Times New Roman"/>
          <w:lang w:val="uk-UA" w:eastAsia="ru-RU"/>
        </w:rPr>
        <w:t>у</w:t>
      </w:r>
      <w:r w:rsidR="00260F50" w:rsidRPr="00260F50">
        <w:rPr>
          <w:rFonts w:eastAsia="Times New Roman"/>
          <w:lang w:val="uk-UA" w:eastAsia="ru-RU"/>
        </w:rPr>
        <w:t xml:space="preserve"> для забезпечення випускників робочими місцями. Для цього укладаються трьохсторонні угоди між роботодавцями, учнями (їхніми батьками) та навчальним закладом.</w:t>
      </w:r>
      <w:r w:rsidRPr="00260F50">
        <w:rPr>
          <w:rFonts w:eastAsia="Times New Roman"/>
          <w:lang w:val="uk-UA" w:eastAsia="ru-RU"/>
        </w:rPr>
        <w:t xml:space="preserve"> </w:t>
      </w:r>
      <w:r w:rsidR="00260F50" w:rsidRPr="00260F50">
        <w:rPr>
          <w:rFonts w:eastAsia="Times New Roman"/>
          <w:lang w:val="uk-UA" w:eastAsia="ru-RU"/>
        </w:rPr>
        <w:t>Зокрема укладені договори про співпрацю з</w:t>
      </w:r>
      <w:r w:rsidR="00260F50">
        <w:rPr>
          <w:rFonts w:eastAsia="Times New Roman"/>
          <w:lang w:val="uk-UA" w:eastAsia="ru-RU"/>
        </w:rPr>
        <w:t xml:space="preserve"> таким підприємствами регіону:</w:t>
      </w:r>
    </w:p>
    <w:p w:rsidR="00371A77" w:rsidRDefault="00371A77" w:rsidP="00260F50">
      <w:pPr>
        <w:pStyle w:val="a5"/>
        <w:numPr>
          <w:ilvl w:val="0"/>
          <w:numId w:val="45"/>
        </w:numPr>
        <w:spacing w:after="120"/>
        <w:ind w:right="-2"/>
        <w:jc w:val="both"/>
        <w:rPr>
          <w:rFonts w:eastAsia="Times New Roman"/>
          <w:lang w:val="uk-UA" w:eastAsia="ru-RU"/>
        </w:rPr>
        <w:sectPr w:rsidR="00371A77" w:rsidSect="00E527C2">
          <w:pgSz w:w="11906" w:h="16838"/>
          <w:pgMar w:top="1134" w:right="851" w:bottom="709" w:left="1418" w:header="709" w:footer="709" w:gutter="0"/>
          <w:cols w:space="708"/>
          <w:docGrid w:linePitch="381"/>
        </w:sectPr>
      </w:pP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lastRenderedPageBreak/>
        <w:t>Фермерське господарство «Розквіт»</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 xml:space="preserve">ПП </w:t>
      </w:r>
      <w:proofErr w:type="spellStart"/>
      <w:r w:rsidRPr="00260F50">
        <w:rPr>
          <w:rFonts w:eastAsia="Times New Roman"/>
          <w:lang w:val="uk-UA" w:eastAsia="ru-RU"/>
        </w:rPr>
        <w:t>Ціпак</w:t>
      </w:r>
      <w:proofErr w:type="spellEnd"/>
      <w:r w:rsidRPr="00260F50">
        <w:rPr>
          <w:rFonts w:eastAsia="Times New Roman"/>
          <w:lang w:val="uk-UA" w:eastAsia="ru-RU"/>
        </w:rPr>
        <w:t xml:space="preserve"> Ю.А.</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ТОВ «</w:t>
      </w:r>
      <w:proofErr w:type="spellStart"/>
      <w:r w:rsidRPr="00260F50">
        <w:rPr>
          <w:rFonts w:eastAsia="Times New Roman"/>
          <w:lang w:val="uk-UA" w:eastAsia="ru-RU"/>
        </w:rPr>
        <w:t>Нік</w:t>
      </w:r>
      <w:proofErr w:type="spellEnd"/>
      <w:r w:rsidRPr="00260F50">
        <w:rPr>
          <w:rFonts w:eastAsia="Times New Roman"/>
          <w:lang w:val="uk-UA" w:eastAsia="ru-RU"/>
        </w:rPr>
        <w:t>-транс»</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 xml:space="preserve">ПП </w:t>
      </w:r>
      <w:proofErr w:type="spellStart"/>
      <w:r w:rsidRPr="00260F50">
        <w:rPr>
          <w:rFonts w:eastAsia="Times New Roman"/>
          <w:lang w:val="uk-UA" w:eastAsia="ru-RU"/>
        </w:rPr>
        <w:t>Попласька</w:t>
      </w:r>
      <w:proofErr w:type="spellEnd"/>
      <w:r w:rsidRPr="00260F50">
        <w:rPr>
          <w:rFonts w:eastAsia="Times New Roman"/>
          <w:lang w:val="uk-UA" w:eastAsia="ru-RU"/>
        </w:rPr>
        <w:t xml:space="preserve"> С.В.</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 xml:space="preserve">ПП  </w:t>
      </w:r>
      <w:proofErr w:type="spellStart"/>
      <w:r w:rsidRPr="00260F50">
        <w:rPr>
          <w:rFonts w:eastAsia="Times New Roman"/>
          <w:lang w:val="uk-UA" w:eastAsia="ru-RU"/>
        </w:rPr>
        <w:t>Коцюбайло</w:t>
      </w:r>
      <w:proofErr w:type="spellEnd"/>
      <w:r w:rsidRPr="00260F50">
        <w:rPr>
          <w:rFonts w:eastAsia="Times New Roman"/>
          <w:lang w:val="uk-UA" w:eastAsia="ru-RU"/>
        </w:rPr>
        <w:t xml:space="preserve"> О.А.</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proofErr w:type="spellStart"/>
      <w:r w:rsidRPr="00260F50">
        <w:rPr>
          <w:rFonts w:eastAsia="Times New Roman"/>
          <w:lang w:val="uk-UA" w:eastAsia="ru-RU"/>
        </w:rPr>
        <w:t>Агрохолдинг</w:t>
      </w:r>
      <w:proofErr w:type="spellEnd"/>
      <w:r w:rsidRPr="00260F50">
        <w:rPr>
          <w:rFonts w:eastAsia="Times New Roman"/>
          <w:lang w:val="uk-UA" w:eastAsia="ru-RU"/>
        </w:rPr>
        <w:t xml:space="preserve"> «</w:t>
      </w:r>
      <w:r>
        <w:rPr>
          <w:rFonts w:eastAsia="Times New Roman"/>
          <w:lang w:val="uk-UA" w:eastAsia="ru-RU"/>
        </w:rPr>
        <w:t>Зоря</w:t>
      </w:r>
      <w:r w:rsidRPr="00260F50">
        <w:rPr>
          <w:rFonts w:eastAsia="Times New Roman"/>
          <w:lang w:val="uk-UA" w:eastAsia="ru-RU"/>
        </w:rPr>
        <w:t>»</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ПП «Злагода»</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ДП «</w:t>
      </w:r>
      <w:proofErr w:type="spellStart"/>
      <w:r w:rsidRPr="00260F50">
        <w:rPr>
          <w:rFonts w:eastAsia="Times New Roman"/>
          <w:lang w:val="uk-UA" w:eastAsia="ru-RU"/>
        </w:rPr>
        <w:t>Клеванське</w:t>
      </w:r>
      <w:proofErr w:type="spellEnd"/>
      <w:r w:rsidRPr="00260F50">
        <w:rPr>
          <w:rFonts w:eastAsia="Times New Roman"/>
          <w:lang w:val="uk-UA" w:eastAsia="ru-RU"/>
        </w:rPr>
        <w:t xml:space="preserve"> лісове господарство»</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КП «</w:t>
      </w:r>
      <w:proofErr w:type="spellStart"/>
      <w:r w:rsidRPr="00260F50">
        <w:rPr>
          <w:rFonts w:eastAsia="Times New Roman"/>
          <w:lang w:val="uk-UA" w:eastAsia="ru-RU"/>
        </w:rPr>
        <w:t>Клеванькомунсервіс</w:t>
      </w:r>
      <w:proofErr w:type="spellEnd"/>
      <w:r w:rsidRPr="00260F50">
        <w:rPr>
          <w:rFonts w:eastAsia="Times New Roman"/>
          <w:lang w:val="uk-UA" w:eastAsia="ru-RU"/>
        </w:rPr>
        <w:t>»</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ПСП «</w:t>
      </w:r>
      <w:proofErr w:type="spellStart"/>
      <w:r w:rsidRPr="00260F50">
        <w:rPr>
          <w:rFonts w:eastAsia="Times New Roman"/>
          <w:lang w:val="uk-UA" w:eastAsia="ru-RU"/>
        </w:rPr>
        <w:t>Шпанівське</w:t>
      </w:r>
      <w:proofErr w:type="spellEnd"/>
      <w:r w:rsidRPr="00260F50">
        <w:rPr>
          <w:rFonts w:eastAsia="Times New Roman"/>
          <w:lang w:val="uk-UA" w:eastAsia="ru-RU"/>
        </w:rPr>
        <w:t>»</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lastRenderedPageBreak/>
        <w:t>ПП «</w:t>
      </w:r>
      <w:proofErr w:type="spellStart"/>
      <w:r w:rsidRPr="00260F50">
        <w:rPr>
          <w:rFonts w:eastAsia="Times New Roman"/>
          <w:lang w:val="uk-UA" w:eastAsia="ru-RU"/>
        </w:rPr>
        <w:t>Мінераліз</w:t>
      </w:r>
      <w:proofErr w:type="spellEnd"/>
      <w:r w:rsidRPr="00260F50">
        <w:rPr>
          <w:rFonts w:eastAsia="Times New Roman"/>
          <w:lang w:val="uk-UA" w:eastAsia="ru-RU"/>
        </w:rPr>
        <w:t>»</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ТОВ «</w:t>
      </w:r>
      <w:proofErr w:type="spellStart"/>
      <w:r w:rsidRPr="00260F50">
        <w:rPr>
          <w:rFonts w:eastAsia="Times New Roman"/>
          <w:lang w:val="uk-UA" w:eastAsia="ru-RU"/>
        </w:rPr>
        <w:t>Світовід</w:t>
      </w:r>
      <w:proofErr w:type="spellEnd"/>
      <w:r w:rsidRPr="00260F50">
        <w:rPr>
          <w:rFonts w:eastAsia="Times New Roman"/>
          <w:lang w:val="uk-UA" w:eastAsia="ru-RU"/>
        </w:rPr>
        <w:t>»</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 xml:space="preserve">ПП </w:t>
      </w:r>
      <w:proofErr w:type="spellStart"/>
      <w:r w:rsidRPr="00260F50">
        <w:rPr>
          <w:rFonts w:eastAsia="Times New Roman"/>
          <w:lang w:val="uk-UA" w:eastAsia="ru-RU"/>
        </w:rPr>
        <w:t>Вільшинський</w:t>
      </w:r>
      <w:proofErr w:type="spellEnd"/>
      <w:r w:rsidRPr="00260F50">
        <w:rPr>
          <w:rFonts w:eastAsia="Times New Roman"/>
          <w:lang w:val="uk-UA" w:eastAsia="ru-RU"/>
        </w:rPr>
        <w:t xml:space="preserve"> С.В.</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 xml:space="preserve">ПП </w:t>
      </w:r>
      <w:proofErr w:type="spellStart"/>
      <w:r w:rsidRPr="00260F50">
        <w:rPr>
          <w:rFonts w:eastAsia="Times New Roman"/>
          <w:lang w:val="uk-UA" w:eastAsia="ru-RU"/>
        </w:rPr>
        <w:t>Камінська</w:t>
      </w:r>
      <w:proofErr w:type="spellEnd"/>
      <w:r w:rsidRPr="00260F50">
        <w:rPr>
          <w:rFonts w:eastAsia="Times New Roman"/>
          <w:lang w:val="uk-UA" w:eastAsia="ru-RU"/>
        </w:rPr>
        <w:t xml:space="preserve"> Л.А.</w:t>
      </w:r>
    </w:p>
    <w:p w:rsid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ПП «</w:t>
      </w:r>
      <w:proofErr w:type="spellStart"/>
      <w:r w:rsidRPr="00260F50">
        <w:rPr>
          <w:rFonts w:eastAsia="Times New Roman"/>
          <w:lang w:val="uk-UA" w:eastAsia="ru-RU"/>
        </w:rPr>
        <w:t>Агроморавія</w:t>
      </w:r>
      <w:proofErr w:type="spellEnd"/>
      <w:r w:rsidRPr="00260F50">
        <w:rPr>
          <w:rFonts w:eastAsia="Times New Roman"/>
          <w:lang w:val="uk-UA" w:eastAsia="ru-RU"/>
        </w:rPr>
        <w:t>»</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ТзОВ «</w:t>
      </w:r>
      <w:proofErr w:type="spellStart"/>
      <w:r w:rsidRPr="00260F50">
        <w:rPr>
          <w:rFonts w:eastAsia="Times New Roman"/>
          <w:lang w:val="uk-UA" w:eastAsia="ru-RU"/>
        </w:rPr>
        <w:t>Агроенергія</w:t>
      </w:r>
      <w:proofErr w:type="spellEnd"/>
      <w:r w:rsidRPr="00260F50">
        <w:rPr>
          <w:rFonts w:eastAsia="Times New Roman"/>
          <w:lang w:val="uk-UA" w:eastAsia="ru-RU"/>
        </w:rPr>
        <w:t>»</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ПП Піддубняк В.В.</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ТОВ «</w:t>
      </w:r>
      <w:proofErr w:type="spellStart"/>
      <w:r w:rsidRPr="00260F50">
        <w:rPr>
          <w:rFonts w:eastAsia="Times New Roman"/>
          <w:lang w:val="uk-UA" w:eastAsia="ru-RU"/>
        </w:rPr>
        <w:t>Пром-енерго</w:t>
      </w:r>
      <w:proofErr w:type="spellEnd"/>
      <w:r w:rsidRPr="00260F50">
        <w:rPr>
          <w:rFonts w:eastAsia="Times New Roman"/>
          <w:lang w:val="uk-UA" w:eastAsia="ru-RU"/>
        </w:rPr>
        <w:t xml:space="preserve"> консалтинг»</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ПП «</w:t>
      </w:r>
      <w:proofErr w:type="spellStart"/>
      <w:r w:rsidRPr="00260F50">
        <w:rPr>
          <w:rFonts w:eastAsia="Times New Roman"/>
          <w:lang w:val="uk-UA" w:eastAsia="ru-RU"/>
        </w:rPr>
        <w:t>Деденс</w:t>
      </w:r>
      <w:proofErr w:type="spellEnd"/>
      <w:r w:rsidRPr="00260F50">
        <w:rPr>
          <w:rFonts w:eastAsia="Times New Roman"/>
          <w:lang w:val="uk-UA" w:eastAsia="ru-RU"/>
        </w:rPr>
        <w:t xml:space="preserve"> Агро»</w:t>
      </w:r>
    </w:p>
    <w:p w:rsidR="00260F50" w:rsidRPr="00260F50" w:rsidRDefault="00260F50" w:rsidP="00371A77">
      <w:pPr>
        <w:pStyle w:val="a5"/>
        <w:numPr>
          <w:ilvl w:val="0"/>
          <w:numId w:val="45"/>
        </w:numPr>
        <w:tabs>
          <w:tab w:val="left" w:pos="851"/>
        </w:tabs>
        <w:spacing w:after="120"/>
        <w:ind w:left="284" w:right="-2" w:hanging="283"/>
        <w:rPr>
          <w:rFonts w:eastAsia="Times New Roman"/>
          <w:lang w:val="uk-UA" w:eastAsia="ru-RU"/>
        </w:rPr>
      </w:pPr>
      <w:r w:rsidRPr="00260F50">
        <w:rPr>
          <w:rFonts w:eastAsia="Times New Roman"/>
          <w:lang w:val="uk-UA" w:eastAsia="ru-RU"/>
        </w:rPr>
        <w:t>ТОВ «Хлібодар»</w:t>
      </w:r>
    </w:p>
    <w:p w:rsidR="00371A77" w:rsidRDefault="00371A77" w:rsidP="00371A77">
      <w:pPr>
        <w:tabs>
          <w:tab w:val="left" w:pos="851"/>
        </w:tabs>
        <w:spacing w:after="120"/>
        <w:ind w:left="284" w:right="-2" w:hanging="283"/>
        <w:rPr>
          <w:rFonts w:eastAsia="Times New Roman"/>
          <w:lang w:val="uk-UA" w:eastAsia="ru-RU"/>
        </w:rPr>
        <w:sectPr w:rsidR="00371A77" w:rsidSect="00371A77">
          <w:type w:val="continuous"/>
          <w:pgSz w:w="11906" w:h="16838"/>
          <w:pgMar w:top="1134" w:right="851" w:bottom="709" w:left="1418" w:header="709" w:footer="709" w:gutter="0"/>
          <w:cols w:num="2" w:space="3"/>
          <w:docGrid w:linePitch="381"/>
        </w:sectPr>
      </w:pPr>
    </w:p>
    <w:p w:rsidR="00260F50" w:rsidRDefault="00260F50" w:rsidP="00260F50">
      <w:pPr>
        <w:spacing w:after="120"/>
        <w:ind w:right="-2" w:firstLine="709"/>
        <w:jc w:val="both"/>
        <w:rPr>
          <w:rFonts w:eastAsia="Times New Roman"/>
          <w:lang w:val="uk-UA" w:eastAsia="ru-RU"/>
        </w:rPr>
      </w:pPr>
      <w:r w:rsidRPr="00260F50">
        <w:rPr>
          <w:rFonts w:eastAsia="Times New Roman"/>
          <w:lang w:val="uk-UA" w:eastAsia="ru-RU"/>
        </w:rPr>
        <w:lastRenderedPageBreak/>
        <w:t>Сучасний роботодавець хоче працювати з висококваліфікованими спеціалістами, які мають міцні знання, навички та досвід роботи із сучасною технікою та техноло</w:t>
      </w:r>
      <w:r>
        <w:rPr>
          <w:rFonts w:eastAsia="Times New Roman"/>
          <w:lang w:val="uk-UA" w:eastAsia="ru-RU"/>
        </w:rPr>
        <w:t>гіями, тому майже 100% випускників працевлаштовуються.</w:t>
      </w:r>
    </w:p>
    <w:p w:rsidR="00260F50" w:rsidRPr="00260F50" w:rsidRDefault="00260F50" w:rsidP="00260F50">
      <w:pPr>
        <w:spacing w:after="120"/>
        <w:ind w:right="-2" w:firstLine="709"/>
        <w:jc w:val="both"/>
        <w:rPr>
          <w:rFonts w:eastAsia="Times New Roman"/>
          <w:lang w:val="uk-UA" w:eastAsia="ru-RU"/>
        </w:rPr>
      </w:pPr>
      <w:r>
        <w:rPr>
          <w:rFonts w:eastAsia="Times New Roman"/>
          <w:lang w:val="uk-UA" w:eastAsia="ru-RU"/>
        </w:rPr>
        <w:t xml:space="preserve">Окрім працевлаштування випускники </w:t>
      </w:r>
      <w:proofErr w:type="spellStart"/>
      <w:r>
        <w:rPr>
          <w:rFonts w:eastAsia="Times New Roman"/>
          <w:lang w:val="uk-UA" w:eastAsia="ru-RU"/>
        </w:rPr>
        <w:t>Клеванського</w:t>
      </w:r>
      <w:proofErr w:type="spellEnd"/>
      <w:r>
        <w:rPr>
          <w:rFonts w:eastAsia="Times New Roman"/>
          <w:lang w:val="uk-UA" w:eastAsia="ru-RU"/>
        </w:rPr>
        <w:t xml:space="preserve"> професійного ліцею можуть продовжити навчання у вищих навчальних закладах ІІ-І</w:t>
      </w:r>
      <w:r>
        <w:rPr>
          <w:rFonts w:eastAsia="Times New Roman"/>
          <w:lang w:val="en-US" w:eastAsia="ru-RU"/>
        </w:rPr>
        <w:t>V</w:t>
      </w:r>
      <w:r>
        <w:rPr>
          <w:rFonts w:eastAsia="Times New Roman"/>
          <w:lang w:val="uk-UA" w:eastAsia="ru-RU"/>
        </w:rPr>
        <w:t xml:space="preserve"> рівнів акредитації. Для цього ми спів</w:t>
      </w:r>
      <w:r w:rsidR="00C8359E">
        <w:rPr>
          <w:rFonts w:eastAsia="Times New Roman"/>
          <w:lang w:val="uk-UA" w:eastAsia="ru-RU"/>
        </w:rPr>
        <w:t>п</w:t>
      </w:r>
      <w:r>
        <w:rPr>
          <w:rFonts w:eastAsia="Times New Roman"/>
          <w:lang w:val="uk-UA" w:eastAsia="ru-RU"/>
        </w:rPr>
        <w:t xml:space="preserve">рацюємо із наступними </w:t>
      </w:r>
      <w:r w:rsidR="00C8359E">
        <w:rPr>
          <w:rFonts w:eastAsia="Times New Roman"/>
          <w:lang w:val="uk-UA" w:eastAsia="ru-RU"/>
        </w:rPr>
        <w:t xml:space="preserve">вищими </w:t>
      </w:r>
      <w:r>
        <w:rPr>
          <w:rFonts w:eastAsia="Times New Roman"/>
          <w:lang w:val="uk-UA" w:eastAsia="ru-RU"/>
        </w:rPr>
        <w:t>навчальни</w:t>
      </w:r>
      <w:r w:rsidR="00C8359E">
        <w:rPr>
          <w:rFonts w:eastAsia="Times New Roman"/>
          <w:lang w:val="uk-UA" w:eastAsia="ru-RU"/>
        </w:rPr>
        <w:t>ми</w:t>
      </w:r>
      <w:r>
        <w:rPr>
          <w:rFonts w:eastAsia="Times New Roman"/>
          <w:lang w:val="uk-UA" w:eastAsia="ru-RU"/>
        </w:rPr>
        <w:t xml:space="preserve"> закладами</w:t>
      </w:r>
      <w:r w:rsidR="00C8359E">
        <w:rPr>
          <w:rFonts w:eastAsia="Times New Roman"/>
          <w:lang w:val="uk-UA" w:eastAsia="ru-RU"/>
        </w:rPr>
        <w:t>:</w:t>
      </w:r>
    </w:p>
    <w:p w:rsidR="00C8359E" w:rsidRPr="00C8359E" w:rsidRDefault="00461480" w:rsidP="00C8359E">
      <w:pPr>
        <w:pStyle w:val="a5"/>
        <w:numPr>
          <w:ilvl w:val="0"/>
          <w:numId w:val="46"/>
        </w:numPr>
        <w:spacing w:after="120"/>
        <w:ind w:right="-2"/>
        <w:jc w:val="both"/>
        <w:rPr>
          <w:rFonts w:eastAsia="Times New Roman"/>
          <w:lang w:val="uk-UA" w:eastAsia="ru-RU"/>
        </w:rPr>
      </w:pPr>
      <w:proofErr w:type="spellStart"/>
      <w:r w:rsidRPr="00C8359E">
        <w:rPr>
          <w:rFonts w:eastAsia="Times New Roman"/>
          <w:lang w:val="uk-UA" w:eastAsia="ru-RU"/>
        </w:rPr>
        <w:t>Мирогощанський</w:t>
      </w:r>
      <w:proofErr w:type="spellEnd"/>
      <w:r w:rsidRPr="00C8359E">
        <w:rPr>
          <w:rFonts w:eastAsia="Times New Roman"/>
          <w:lang w:val="uk-UA" w:eastAsia="ru-RU"/>
        </w:rPr>
        <w:t xml:space="preserve"> аграрний коледж, </w:t>
      </w:r>
    </w:p>
    <w:p w:rsidR="00C8359E" w:rsidRPr="00C8359E" w:rsidRDefault="00461480" w:rsidP="00C8359E">
      <w:pPr>
        <w:pStyle w:val="a5"/>
        <w:numPr>
          <w:ilvl w:val="0"/>
          <w:numId w:val="46"/>
        </w:numPr>
        <w:spacing w:after="120"/>
        <w:ind w:right="-2"/>
        <w:jc w:val="both"/>
        <w:rPr>
          <w:rFonts w:eastAsia="Times New Roman"/>
          <w:lang w:val="uk-UA" w:eastAsia="ru-RU"/>
        </w:rPr>
      </w:pPr>
      <w:r w:rsidRPr="00C8359E">
        <w:rPr>
          <w:rFonts w:eastAsia="Times New Roman"/>
          <w:lang w:val="uk-UA" w:eastAsia="ru-RU"/>
        </w:rPr>
        <w:t xml:space="preserve">Рівненський коледж економіки та бізнесу, </w:t>
      </w:r>
    </w:p>
    <w:p w:rsidR="00C8359E" w:rsidRPr="00C8359E" w:rsidRDefault="00461480" w:rsidP="00C8359E">
      <w:pPr>
        <w:pStyle w:val="a5"/>
        <w:numPr>
          <w:ilvl w:val="0"/>
          <w:numId w:val="46"/>
        </w:numPr>
        <w:spacing w:after="120"/>
        <w:ind w:right="-2"/>
        <w:jc w:val="both"/>
        <w:rPr>
          <w:rFonts w:eastAsia="Times New Roman"/>
          <w:lang w:val="uk-UA" w:eastAsia="ru-RU"/>
        </w:rPr>
      </w:pPr>
      <w:r w:rsidRPr="00C8359E">
        <w:rPr>
          <w:rFonts w:eastAsia="Times New Roman"/>
          <w:lang w:val="uk-UA" w:eastAsia="ru-RU"/>
        </w:rPr>
        <w:t xml:space="preserve">Львівський державний коледж харчової і переробної промисловості, </w:t>
      </w:r>
    </w:p>
    <w:p w:rsidR="00C8359E" w:rsidRPr="00C8359E" w:rsidRDefault="006920C2" w:rsidP="00C8359E">
      <w:pPr>
        <w:pStyle w:val="a5"/>
        <w:numPr>
          <w:ilvl w:val="0"/>
          <w:numId w:val="46"/>
        </w:numPr>
        <w:spacing w:after="120"/>
        <w:ind w:right="-2"/>
        <w:jc w:val="both"/>
        <w:rPr>
          <w:rFonts w:eastAsia="Times New Roman"/>
          <w:lang w:val="uk-UA" w:eastAsia="ru-RU"/>
        </w:rPr>
      </w:pPr>
      <w:r w:rsidRPr="00C8359E">
        <w:rPr>
          <w:rFonts w:eastAsia="Times New Roman"/>
          <w:lang w:val="uk-UA" w:eastAsia="ru-RU"/>
        </w:rPr>
        <w:t xml:space="preserve">Фаховий коледж технологій, бізнесу та права ВНУ імені Лесі Українки, </w:t>
      </w:r>
    </w:p>
    <w:p w:rsidR="00652D39" w:rsidRDefault="00461480" w:rsidP="00C8359E">
      <w:pPr>
        <w:pStyle w:val="a5"/>
        <w:numPr>
          <w:ilvl w:val="0"/>
          <w:numId w:val="46"/>
        </w:numPr>
        <w:spacing w:after="120"/>
        <w:ind w:right="-2"/>
        <w:jc w:val="both"/>
        <w:rPr>
          <w:rFonts w:eastAsia="Times New Roman"/>
          <w:lang w:val="uk-UA" w:eastAsia="ru-RU"/>
        </w:rPr>
      </w:pPr>
      <w:r w:rsidRPr="00C8359E">
        <w:rPr>
          <w:rFonts w:eastAsia="Times New Roman"/>
          <w:lang w:val="uk-UA" w:eastAsia="ru-RU"/>
        </w:rPr>
        <w:t>Луцький нац</w:t>
      </w:r>
      <w:r w:rsidR="00C8359E" w:rsidRPr="00C8359E">
        <w:rPr>
          <w:rFonts w:eastAsia="Times New Roman"/>
          <w:lang w:val="uk-UA" w:eastAsia="ru-RU"/>
        </w:rPr>
        <w:t>іональний технічний університет</w:t>
      </w:r>
    </w:p>
    <w:p w:rsidR="00371A77" w:rsidRDefault="00371A77" w:rsidP="00C8359E">
      <w:pPr>
        <w:pStyle w:val="a5"/>
        <w:spacing w:after="120"/>
        <w:ind w:left="0" w:right="-2" w:firstLine="709"/>
        <w:jc w:val="both"/>
        <w:rPr>
          <w:rFonts w:eastAsia="Times New Roman"/>
          <w:lang w:val="uk-UA" w:eastAsia="ru-RU"/>
        </w:rPr>
      </w:pPr>
      <w:r>
        <w:rPr>
          <w:noProof/>
          <w:lang w:val="uk-UA" w:eastAsia="uk-UA"/>
        </w:rPr>
        <w:drawing>
          <wp:anchor distT="0" distB="0" distL="114300" distR="114300" simplePos="0" relativeHeight="251658240" behindDoc="0" locked="0" layoutInCell="1" allowOverlap="1" wp14:anchorId="7127563D" wp14:editId="0D2463B7">
            <wp:simplePos x="0" y="0"/>
            <wp:positionH relativeFrom="column">
              <wp:posOffset>628650</wp:posOffset>
            </wp:positionH>
            <wp:positionV relativeFrom="paragraph">
              <wp:posOffset>506730</wp:posOffset>
            </wp:positionV>
            <wp:extent cx="4713605" cy="2679700"/>
            <wp:effectExtent l="0" t="0" r="10795" b="2540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8359E">
        <w:rPr>
          <w:rFonts w:eastAsia="Times New Roman"/>
          <w:lang w:val="uk-UA" w:eastAsia="ru-RU"/>
        </w:rPr>
        <w:t xml:space="preserve">За останні </w:t>
      </w:r>
      <w:proofErr w:type="spellStart"/>
      <w:r w:rsidR="00C8359E">
        <w:rPr>
          <w:rFonts w:eastAsia="Times New Roman"/>
          <w:lang w:val="uk-UA" w:eastAsia="ru-RU"/>
        </w:rPr>
        <w:t>пʼять</w:t>
      </w:r>
      <w:proofErr w:type="spellEnd"/>
      <w:r w:rsidR="00C8359E">
        <w:rPr>
          <w:rFonts w:eastAsia="Times New Roman"/>
          <w:lang w:val="uk-UA" w:eastAsia="ru-RU"/>
        </w:rPr>
        <w:t xml:space="preserve"> років навчання у вищих навчальних закладах продовжили 40 випускників </w:t>
      </w:r>
      <w:proofErr w:type="spellStart"/>
      <w:r w:rsidR="00C8359E">
        <w:rPr>
          <w:rFonts w:eastAsia="Times New Roman"/>
          <w:lang w:val="uk-UA" w:eastAsia="ru-RU"/>
        </w:rPr>
        <w:t>Клеванського</w:t>
      </w:r>
      <w:proofErr w:type="spellEnd"/>
      <w:r w:rsidR="00C8359E">
        <w:rPr>
          <w:rFonts w:eastAsia="Times New Roman"/>
          <w:lang w:val="uk-UA" w:eastAsia="ru-RU"/>
        </w:rPr>
        <w:t xml:space="preserve"> професійного ліцею</w:t>
      </w:r>
    </w:p>
    <w:p w:rsidR="00D00CFE" w:rsidRPr="00A12A12" w:rsidRDefault="00A12A12" w:rsidP="00A12A12">
      <w:pPr>
        <w:shd w:val="clear" w:color="auto" w:fill="D9D9D9" w:themeFill="background1" w:themeFillShade="D9"/>
        <w:spacing w:after="120"/>
        <w:ind w:right="-2"/>
        <w:jc w:val="center"/>
        <w:rPr>
          <w:rFonts w:eastAsia="Times New Roman"/>
          <w:b/>
          <w:sz w:val="32"/>
          <w:lang w:val="uk-UA" w:eastAsia="ru-RU"/>
        </w:rPr>
      </w:pPr>
      <w:r w:rsidRPr="00A12A12">
        <w:rPr>
          <w:rFonts w:eastAsia="Times New Roman"/>
          <w:b/>
          <w:sz w:val="32"/>
          <w:lang w:val="uk-UA" w:eastAsia="ru-RU"/>
        </w:rPr>
        <w:lastRenderedPageBreak/>
        <w:t>8. ВИХОВНА РОБОТА</w:t>
      </w:r>
    </w:p>
    <w:p w:rsidR="00D00CFE" w:rsidRPr="0037231D" w:rsidRDefault="00D00CFE" w:rsidP="00FC29E4">
      <w:pPr>
        <w:spacing w:after="120"/>
        <w:ind w:firstLine="709"/>
        <w:jc w:val="both"/>
        <w:rPr>
          <w:lang w:val="uk-UA"/>
        </w:rPr>
      </w:pPr>
      <w:r w:rsidRPr="0037231D">
        <w:rPr>
          <w:lang w:val="uk-UA"/>
        </w:rPr>
        <w:t>Організація навчально-виховної діяльності навчального закладу здійснюється за Примірним положенням про організацію і проведення виховної роботи у професійно-технічних навчальних закладах Міністерства освіти і науки (наказ МОН України від 16.04.2002р. № 257), Концепцією виховання дітей та молоді у національній системі освіти, Концепцією національно-патріотичного виховання дітей і молоді, (наказ МОН № 641 від 16.06.15 року) та Методичними рекомендаціями щодо організації та проведення виховної роботи в професійно-технічному закладі, річних планів роботи та інших нормативно-правових документів.</w:t>
      </w:r>
    </w:p>
    <w:p w:rsidR="00D00CFE" w:rsidRPr="0037231D" w:rsidRDefault="00D00CFE" w:rsidP="00FC29E4">
      <w:pPr>
        <w:spacing w:after="120"/>
        <w:ind w:firstLine="709"/>
        <w:jc w:val="both"/>
        <w:rPr>
          <w:lang w:val="uk-UA"/>
        </w:rPr>
      </w:pPr>
      <w:r w:rsidRPr="0037231D">
        <w:rPr>
          <w:lang w:val="uk-UA"/>
        </w:rPr>
        <w:t>Заплановані заходи проводилися в повному обсязі за винятком тих, що були заплановані на друге півріччя 2019-2020 навчального року.</w:t>
      </w:r>
    </w:p>
    <w:p w:rsidR="00D00CFE" w:rsidRPr="0037231D" w:rsidRDefault="00D00CFE" w:rsidP="00FC29E4">
      <w:pPr>
        <w:spacing w:after="120"/>
        <w:ind w:firstLine="709"/>
        <w:jc w:val="both"/>
        <w:rPr>
          <w:lang w:val="uk-UA"/>
        </w:rPr>
      </w:pPr>
      <w:r w:rsidRPr="0037231D">
        <w:rPr>
          <w:lang w:val="uk-UA"/>
        </w:rPr>
        <w:t xml:space="preserve">Пріоритетними напрямками і надалі залишалися національне, патріотичне виховання учнів, підвищення рівня їх культури, а також діяльність, направлена на протидію </w:t>
      </w:r>
      <w:proofErr w:type="spellStart"/>
      <w:r w:rsidRPr="0037231D">
        <w:rPr>
          <w:lang w:val="uk-UA"/>
        </w:rPr>
        <w:t>булінгу</w:t>
      </w:r>
      <w:proofErr w:type="spellEnd"/>
      <w:r w:rsidRPr="0037231D">
        <w:rPr>
          <w:lang w:val="uk-UA"/>
        </w:rPr>
        <w:t xml:space="preserve">, безпеці в Інтернеті та іншим проявам девіантної поведінки. </w:t>
      </w:r>
    </w:p>
    <w:p w:rsidR="00D00CFE" w:rsidRPr="0037231D" w:rsidRDefault="00D00CFE" w:rsidP="00FC29E4">
      <w:pPr>
        <w:spacing w:after="120"/>
        <w:ind w:firstLine="709"/>
        <w:jc w:val="both"/>
        <w:rPr>
          <w:lang w:val="uk-UA"/>
        </w:rPr>
      </w:pPr>
      <w:r w:rsidRPr="0037231D">
        <w:rPr>
          <w:lang w:val="uk-UA"/>
        </w:rPr>
        <w:t xml:space="preserve">Враховуючи вимоги сьогодення до підготовки кваліфікованих робітників виховну роботу в професійному ліцеї здійснюють дирекція, викладачі, майстри виробничого навчання, вихователі, керівник </w:t>
      </w:r>
      <w:proofErr w:type="spellStart"/>
      <w:r w:rsidRPr="0037231D">
        <w:rPr>
          <w:lang w:val="uk-UA"/>
        </w:rPr>
        <w:t>фізвиховання</w:t>
      </w:r>
      <w:proofErr w:type="spellEnd"/>
      <w:r w:rsidRPr="0037231D">
        <w:rPr>
          <w:lang w:val="uk-UA"/>
        </w:rPr>
        <w:t>, практичний психолог, керівники гуртків, бібліотекар, вихователі гуртожитку, медичні працівники, органи учнівського самоврядування.</w:t>
      </w:r>
    </w:p>
    <w:p w:rsidR="00D00CFE" w:rsidRPr="0037231D" w:rsidRDefault="00D00CFE" w:rsidP="00FC29E4">
      <w:pPr>
        <w:spacing w:after="120"/>
        <w:ind w:firstLine="851"/>
        <w:jc w:val="both"/>
        <w:rPr>
          <w:lang w:val="uk-UA"/>
        </w:rPr>
      </w:pPr>
      <w:r w:rsidRPr="0037231D">
        <w:rPr>
          <w:lang w:val="uk-UA"/>
        </w:rPr>
        <w:t>Однією з найбільших поширених форм виховної роботи є виховні години. Тематику їх розробляє класний спільно з майстром виробничого навчання відповідно до річного плану виховної роботи. Ці години проводяться згідно з графіком один раз на тиждень в кожній навчальній групі. Форма проведення виховних годин обирається класним керівником чи майстром.</w:t>
      </w:r>
    </w:p>
    <w:p w:rsidR="00D00CFE" w:rsidRPr="0037231D" w:rsidRDefault="00D00CFE" w:rsidP="00FC29E4">
      <w:pPr>
        <w:spacing w:after="120"/>
        <w:ind w:firstLine="851"/>
        <w:jc w:val="both"/>
        <w:rPr>
          <w:lang w:val="uk-UA"/>
        </w:rPr>
      </w:pPr>
      <w:r w:rsidRPr="0037231D">
        <w:rPr>
          <w:lang w:val="uk-UA"/>
        </w:rPr>
        <w:t>Питання виховної спрямованості систематично заслуховуються на засіданнях методичної комісії класних керівників та вихователів, якій належить значна роль в координації і вдосконаленні форм і методів виховної роботи.</w:t>
      </w:r>
    </w:p>
    <w:p w:rsidR="00D00CFE" w:rsidRPr="0037231D" w:rsidRDefault="00D00CFE" w:rsidP="00FC29E4">
      <w:pPr>
        <w:spacing w:after="120"/>
        <w:ind w:firstLine="851"/>
        <w:jc w:val="both"/>
        <w:rPr>
          <w:lang w:val="uk-UA"/>
        </w:rPr>
      </w:pPr>
      <w:r w:rsidRPr="0037231D">
        <w:rPr>
          <w:lang w:val="uk-UA"/>
        </w:rPr>
        <w:t>До основних завдань змісту виховної роботи входить організація соціального захисту дітей-сиріт, дітей, позбавлених батьківського піклування, осіб з їх числа та інших здобувачів освіти із числа соціально незахищених</w:t>
      </w:r>
    </w:p>
    <w:p w:rsidR="00D00CFE" w:rsidRPr="0037231D" w:rsidRDefault="00D00CFE" w:rsidP="00FC29E4">
      <w:pPr>
        <w:spacing w:after="120"/>
        <w:ind w:firstLine="851"/>
        <w:jc w:val="both"/>
        <w:rPr>
          <w:lang w:val="uk-UA"/>
        </w:rPr>
      </w:pPr>
      <w:r w:rsidRPr="0037231D">
        <w:rPr>
          <w:lang w:val="uk-UA"/>
        </w:rPr>
        <w:t xml:space="preserve">За три останні навчальні роки у </w:t>
      </w:r>
      <w:proofErr w:type="spellStart"/>
      <w:r w:rsidRPr="0037231D">
        <w:rPr>
          <w:lang w:val="uk-UA"/>
        </w:rPr>
        <w:t>Клеванському</w:t>
      </w:r>
      <w:proofErr w:type="spellEnd"/>
      <w:r w:rsidRPr="0037231D">
        <w:rPr>
          <w:lang w:val="uk-UA"/>
        </w:rPr>
        <w:t xml:space="preserve"> професійному ліцеї здобували освіту:</w:t>
      </w:r>
    </w:p>
    <w:tbl>
      <w:tblPr>
        <w:tblStyle w:val="1"/>
        <w:tblW w:w="9639" w:type="dxa"/>
        <w:tblInd w:w="108" w:type="dxa"/>
        <w:tblLayout w:type="fixed"/>
        <w:tblLook w:val="04A0" w:firstRow="1" w:lastRow="0" w:firstColumn="1" w:lastColumn="0" w:noHBand="0" w:noVBand="1"/>
      </w:tblPr>
      <w:tblGrid>
        <w:gridCol w:w="675"/>
        <w:gridCol w:w="4428"/>
        <w:gridCol w:w="907"/>
        <w:gridCol w:w="907"/>
        <w:gridCol w:w="907"/>
        <w:gridCol w:w="907"/>
        <w:gridCol w:w="908"/>
      </w:tblGrid>
      <w:tr w:rsidR="00D00CFE" w:rsidRPr="00346CFE" w:rsidTr="00346CFE">
        <w:trPr>
          <w:trHeight w:val="254"/>
        </w:trPr>
        <w:tc>
          <w:tcPr>
            <w:tcW w:w="675" w:type="dxa"/>
            <w:shd w:val="clear" w:color="auto" w:fill="F2F2F2" w:themeFill="background1" w:themeFillShade="F2"/>
            <w:vAlign w:val="center"/>
          </w:tcPr>
          <w:p w:rsidR="00D00CFE" w:rsidRPr="00346CFE" w:rsidRDefault="00D00CFE" w:rsidP="00FC29E4">
            <w:pPr>
              <w:widowControl w:val="0"/>
              <w:suppressAutoHyphens/>
              <w:spacing w:after="120"/>
              <w:jc w:val="center"/>
              <w:rPr>
                <w:rFonts w:ascii="Times New Roman" w:eastAsia="Andale Sans UI" w:hAnsi="Times New Roman" w:cs="Times New Roman"/>
                <w:b/>
                <w:i/>
                <w:kern w:val="1"/>
                <w:sz w:val="28"/>
                <w:szCs w:val="28"/>
                <w:lang w:val="uk-UA"/>
              </w:rPr>
            </w:pPr>
          </w:p>
        </w:tc>
        <w:tc>
          <w:tcPr>
            <w:tcW w:w="4428" w:type="dxa"/>
            <w:shd w:val="clear" w:color="auto" w:fill="F2F2F2" w:themeFill="background1" w:themeFillShade="F2"/>
            <w:vAlign w:val="center"/>
          </w:tcPr>
          <w:p w:rsidR="00D00CFE" w:rsidRPr="00346CFE" w:rsidRDefault="00346CFE" w:rsidP="00FC29E4">
            <w:pPr>
              <w:spacing w:after="120"/>
              <w:jc w:val="center"/>
              <w:rPr>
                <w:rFonts w:ascii="Times New Roman" w:hAnsi="Times New Roman" w:cs="Times New Roman"/>
                <w:b/>
                <w:sz w:val="28"/>
                <w:szCs w:val="28"/>
                <w:lang w:val="uk-UA"/>
              </w:rPr>
            </w:pPr>
            <w:r w:rsidRPr="00346CFE">
              <w:rPr>
                <w:rFonts w:ascii="Times New Roman" w:hAnsi="Times New Roman" w:cs="Times New Roman"/>
                <w:b/>
                <w:sz w:val="28"/>
                <w:szCs w:val="28"/>
                <w:lang w:val="uk-UA"/>
              </w:rPr>
              <w:t>Соціальна група</w:t>
            </w:r>
          </w:p>
        </w:tc>
        <w:tc>
          <w:tcPr>
            <w:tcW w:w="907" w:type="dxa"/>
            <w:shd w:val="clear" w:color="auto" w:fill="F2F2F2" w:themeFill="background1" w:themeFillShade="F2"/>
            <w:vAlign w:val="center"/>
          </w:tcPr>
          <w:p w:rsidR="00D00CFE" w:rsidRPr="00346CFE" w:rsidRDefault="00D00CFE" w:rsidP="00FC29E4">
            <w:pPr>
              <w:spacing w:after="120"/>
              <w:jc w:val="center"/>
              <w:rPr>
                <w:rFonts w:ascii="Times New Roman" w:hAnsi="Times New Roman" w:cs="Times New Roman"/>
                <w:b/>
                <w:sz w:val="28"/>
                <w:szCs w:val="28"/>
                <w:lang w:val="uk-UA"/>
              </w:rPr>
            </w:pPr>
            <w:r w:rsidRPr="00346CFE">
              <w:rPr>
                <w:rFonts w:ascii="Times New Roman" w:hAnsi="Times New Roman" w:cs="Times New Roman"/>
                <w:b/>
                <w:sz w:val="28"/>
                <w:szCs w:val="28"/>
                <w:lang w:val="uk-UA"/>
              </w:rPr>
              <w:t>2016-2017</w:t>
            </w:r>
          </w:p>
        </w:tc>
        <w:tc>
          <w:tcPr>
            <w:tcW w:w="907" w:type="dxa"/>
            <w:shd w:val="clear" w:color="auto" w:fill="F2F2F2" w:themeFill="background1" w:themeFillShade="F2"/>
            <w:vAlign w:val="center"/>
          </w:tcPr>
          <w:p w:rsidR="00D00CFE" w:rsidRPr="00346CFE" w:rsidRDefault="00D00CFE" w:rsidP="00FC29E4">
            <w:pPr>
              <w:spacing w:after="120"/>
              <w:jc w:val="center"/>
              <w:rPr>
                <w:rFonts w:ascii="Times New Roman" w:hAnsi="Times New Roman" w:cs="Times New Roman"/>
                <w:b/>
                <w:sz w:val="28"/>
                <w:szCs w:val="28"/>
                <w:lang w:val="uk-UA"/>
              </w:rPr>
            </w:pPr>
            <w:r w:rsidRPr="00346CFE">
              <w:rPr>
                <w:rFonts w:ascii="Times New Roman" w:hAnsi="Times New Roman" w:cs="Times New Roman"/>
                <w:b/>
                <w:sz w:val="28"/>
                <w:szCs w:val="28"/>
                <w:lang w:val="uk-UA"/>
              </w:rPr>
              <w:t>2017-2018</w:t>
            </w:r>
          </w:p>
        </w:tc>
        <w:tc>
          <w:tcPr>
            <w:tcW w:w="907" w:type="dxa"/>
            <w:shd w:val="clear" w:color="auto" w:fill="F2F2F2" w:themeFill="background1" w:themeFillShade="F2"/>
            <w:vAlign w:val="center"/>
          </w:tcPr>
          <w:p w:rsidR="00D00CFE" w:rsidRPr="00346CFE" w:rsidRDefault="00D00CFE" w:rsidP="00FC29E4">
            <w:pPr>
              <w:spacing w:after="120"/>
              <w:jc w:val="center"/>
              <w:rPr>
                <w:rFonts w:ascii="Times New Roman" w:hAnsi="Times New Roman" w:cs="Times New Roman"/>
                <w:b/>
                <w:sz w:val="28"/>
                <w:szCs w:val="28"/>
                <w:lang w:val="uk-UA"/>
              </w:rPr>
            </w:pPr>
            <w:r w:rsidRPr="00346CFE">
              <w:rPr>
                <w:rFonts w:ascii="Times New Roman" w:hAnsi="Times New Roman" w:cs="Times New Roman"/>
                <w:b/>
                <w:sz w:val="28"/>
                <w:szCs w:val="28"/>
                <w:lang w:val="uk-UA"/>
              </w:rPr>
              <w:t>2018-2019</w:t>
            </w:r>
          </w:p>
        </w:tc>
        <w:tc>
          <w:tcPr>
            <w:tcW w:w="907" w:type="dxa"/>
            <w:shd w:val="clear" w:color="auto" w:fill="F2F2F2" w:themeFill="background1" w:themeFillShade="F2"/>
            <w:vAlign w:val="center"/>
          </w:tcPr>
          <w:p w:rsidR="00D00CFE" w:rsidRPr="00346CFE" w:rsidRDefault="00D00CFE" w:rsidP="00FC29E4">
            <w:pPr>
              <w:spacing w:after="120"/>
              <w:jc w:val="center"/>
              <w:rPr>
                <w:rFonts w:ascii="Times New Roman" w:hAnsi="Times New Roman" w:cs="Times New Roman"/>
                <w:b/>
                <w:sz w:val="28"/>
                <w:szCs w:val="28"/>
                <w:lang w:val="uk-UA"/>
              </w:rPr>
            </w:pPr>
            <w:r w:rsidRPr="00346CFE">
              <w:rPr>
                <w:rFonts w:ascii="Times New Roman" w:hAnsi="Times New Roman" w:cs="Times New Roman"/>
                <w:b/>
                <w:sz w:val="28"/>
                <w:szCs w:val="28"/>
                <w:lang w:val="uk-UA"/>
              </w:rPr>
              <w:t>2019-2020</w:t>
            </w:r>
          </w:p>
        </w:tc>
        <w:tc>
          <w:tcPr>
            <w:tcW w:w="908" w:type="dxa"/>
            <w:shd w:val="clear" w:color="auto" w:fill="F2F2F2" w:themeFill="background1" w:themeFillShade="F2"/>
            <w:vAlign w:val="center"/>
          </w:tcPr>
          <w:p w:rsidR="00D00CFE" w:rsidRPr="00346CFE" w:rsidRDefault="00D00CFE" w:rsidP="00FC29E4">
            <w:pPr>
              <w:spacing w:after="120"/>
              <w:jc w:val="center"/>
              <w:rPr>
                <w:rFonts w:ascii="Times New Roman" w:hAnsi="Times New Roman" w:cs="Times New Roman"/>
                <w:b/>
                <w:sz w:val="28"/>
                <w:szCs w:val="28"/>
                <w:lang w:val="uk-UA"/>
              </w:rPr>
            </w:pPr>
            <w:r w:rsidRPr="00346CFE">
              <w:rPr>
                <w:rFonts w:ascii="Times New Roman" w:hAnsi="Times New Roman" w:cs="Times New Roman"/>
                <w:b/>
                <w:sz w:val="28"/>
                <w:szCs w:val="28"/>
                <w:lang w:val="uk-UA"/>
              </w:rPr>
              <w:t>2020-2021</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1</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Всього навчається учнів (станом на 01.10)</w:t>
            </w:r>
          </w:p>
        </w:tc>
        <w:tc>
          <w:tcPr>
            <w:tcW w:w="907" w:type="dxa"/>
          </w:tcPr>
          <w:p w:rsidR="00D00CFE" w:rsidRPr="0037231D" w:rsidRDefault="0084340B" w:rsidP="00FC29E4">
            <w:pPr>
              <w:spacing w:after="120"/>
              <w:jc w:val="center"/>
              <w:rPr>
                <w:rFonts w:ascii="Times New Roman" w:hAnsi="Times New Roman" w:cs="Times New Roman"/>
                <w:sz w:val="28"/>
                <w:szCs w:val="28"/>
                <w:lang w:val="uk-UA"/>
              </w:rPr>
            </w:pPr>
            <w:r>
              <w:rPr>
                <w:rFonts w:ascii="Times New Roman" w:hAnsi="Times New Roman" w:cs="Times New Roman"/>
                <w:sz w:val="28"/>
                <w:szCs w:val="28"/>
                <w:lang w:val="uk-UA"/>
              </w:rPr>
              <w:t>455</w:t>
            </w:r>
          </w:p>
        </w:tc>
        <w:tc>
          <w:tcPr>
            <w:tcW w:w="907" w:type="dxa"/>
          </w:tcPr>
          <w:p w:rsidR="00D00CFE" w:rsidRPr="0037231D" w:rsidRDefault="0084340B" w:rsidP="00FC29E4">
            <w:pPr>
              <w:spacing w:after="120"/>
              <w:jc w:val="center"/>
              <w:rPr>
                <w:rFonts w:ascii="Times New Roman" w:hAnsi="Times New Roman" w:cs="Times New Roman"/>
                <w:sz w:val="28"/>
                <w:szCs w:val="28"/>
                <w:lang w:val="uk-UA"/>
              </w:rPr>
            </w:pPr>
            <w:r>
              <w:rPr>
                <w:rFonts w:ascii="Times New Roman" w:hAnsi="Times New Roman" w:cs="Times New Roman"/>
                <w:sz w:val="28"/>
                <w:szCs w:val="28"/>
                <w:lang w:val="uk-UA"/>
              </w:rPr>
              <w:t>472</w:t>
            </w:r>
          </w:p>
        </w:tc>
        <w:tc>
          <w:tcPr>
            <w:tcW w:w="907" w:type="dxa"/>
          </w:tcPr>
          <w:p w:rsidR="00D00CFE" w:rsidRPr="0037231D" w:rsidRDefault="0084340B" w:rsidP="00FC29E4">
            <w:pPr>
              <w:spacing w:after="120"/>
              <w:jc w:val="center"/>
              <w:rPr>
                <w:rFonts w:ascii="Times New Roman" w:hAnsi="Times New Roman" w:cs="Times New Roman"/>
                <w:sz w:val="28"/>
                <w:szCs w:val="28"/>
                <w:lang w:val="uk-UA"/>
              </w:rPr>
            </w:pPr>
            <w:r>
              <w:rPr>
                <w:rFonts w:ascii="Times New Roman" w:hAnsi="Times New Roman" w:cs="Times New Roman"/>
                <w:sz w:val="28"/>
                <w:szCs w:val="28"/>
                <w:lang w:val="uk-UA"/>
              </w:rPr>
              <w:t>482</w:t>
            </w:r>
          </w:p>
        </w:tc>
        <w:tc>
          <w:tcPr>
            <w:tcW w:w="907" w:type="dxa"/>
          </w:tcPr>
          <w:p w:rsidR="00D00CFE" w:rsidRPr="0037231D" w:rsidRDefault="0084340B" w:rsidP="00FC29E4">
            <w:pPr>
              <w:spacing w:after="120"/>
              <w:jc w:val="center"/>
              <w:rPr>
                <w:rFonts w:ascii="Times New Roman" w:hAnsi="Times New Roman" w:cs="Times New Roman"/>
                <w:sz w:val="28"/>
                <w:szCs w:val="28"/>
                <w:lang w:val="uk-UA"/>
              </w:rPr>
            </w:pPr>
            <w:r>
              <w:rPr>
                <w:rFonts w:ascii="Times New Roman" w:hAnsi="Times New Roman" w:cs="Times New Roman"/>
                <w:sz w:val="28"/>
                <w:szCs w:val="28"/>
                <w:lang w:val="uk-UA"/>
              </w:rPr>
              <w:t>473</w:t>
            </w:r>
          </w:p>
        </w:tc>
        <w:tc>
          <w:tcPr>
            <w:tcW w:w="908" w:type="dxa"/>
          </w:tcPr>
          <w:p w:rsidR="00D00CFE" w:rsidRPr="0037231D" w:rsidRDefault="0084340B" w:rsidP="00FC29E4">
            <w:pPr>
              <w:spacing w:after="120"/>
              <w:jc w:val="center"/>
              <w:rPr>
                <w:rFonts w:ascii="Times New Roman" w:hAnsi="Times New Roman" w:cs="Times New Roman"/>
                <w:sz w:val="28"/>
                <w:szCs w:val="28"/>
                <w:lang w:val="uk-UA"/>
              </w:rPr>
            </w:pPr>
            <w:r>
              <w:rPr>
                <w:rFonts w:ascii="Times New Roman" w:hAnsi="Times New Roman" w:cs="Times New Roman"/>
                <w:sz w:val="28"/>
                <w:szCs w:val="28"/>
                <w:lang w:val="uk-UA"/>
              </w:rPr>
              <w:t>468</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2</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Діти-сироти (всього)</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13</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10</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15</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10</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12</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2.1</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З опікою</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7</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10</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8</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8</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10</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2.2</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Без опіки</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6</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7</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2</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2</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lastRenderedPageBreak/>
              <w:t>3</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З малозабезпечених сімей</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12</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9</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8</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6</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17</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4</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З багатодітних сімей</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97</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109</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81</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91</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106</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5</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З неповних сімей</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57</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50</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36</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57</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62</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6</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 xml:space="preserve">Напівсироти </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43</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31</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30</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23</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29</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7</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 xml:space="preserve">Учні, схильні до правопорушень </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9</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6</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6</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5</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5</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8</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Учні, які постраждали від наслідків аварії на ЧАЕС</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15</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8</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3</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r>
      <w:tr w:rsidR="00D00CFE" w:rsidRPr="0037231D" w:rsidTr="00D00CFE">
        <w:trPr>
          <w:trHeight w:val="255"/>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9</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Учні, із сімей загиблих військовослужбовців</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r>
      <w:tr w:rsidR="00D00CFE" w:rsidRPr="0037231D" w:rsidTr="00D00CFE">
        <w:trPr>
          <w:trHeight w:val="37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10</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Учні, батьки яких брали участь в АТО</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10</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12</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8</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15</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14</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11</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Внутрішньо переміщені особи</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2</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1</w:t>
            </w:r>
          </w:p>
        </w:tc>
      </w:tr>
      <w:tr w:rsidR="00D00CFE" w:rsidRPr="0037231D" w:rsidTr="00D00CFE">
        <w:trPr>
          <w:trHeight w:val="254"/>
        </w:trPr>
        <w:tc>
          <w:tcPr>
            <w:tcW w:w="675" w:type="dxa"/>
            <w:vAlign w:val="center"/>
          </w:tcPr>
          <w:p w:rsidR="00D00CFE" w:rsidRPr="0037231D" w:rsidRDefault="00D00CFE" w:rsidP="00FC29E4">
            <w:pPr>
              <w:widowControl w:val="0"/>
              <w:suppressAutoHyphens/>
              <w:spacing w:after="120"/>
              <w:jc w:val="both"/>
              <w:rPr>
                <w:rFonts w:ascii="Times New Roman" w:eastAsia="Andale Sans UI" w:hAnsi="Times New Roman" w:cs="Times New Roman"/>
                <w:i/>
                <w:kern w:val="1"/>
                <w:sz w:val="28"/>
                <w:szCs w:val="28"/>
                <w:lang w:val="uk-UA"/>
              </w:rPr>
            </w:pPr>
            <w:r w:rsidRPr="0037231D">
              <w:rPr>
                <w:rFonts w:ascii="Times New Roman" w:eastAsia="Andale Sans UI" w:hAnsi="Times New Roman" w:cs="Times New Roman"/>
                <w:i/>
                <w:kern w:val="1"/>
                <w:sz w:val="28"/>
                <w:szCs w:val="28"/>
                <w:lang w:val="uk-UA"/>
              </w:rPr>
              <w:t>12</w:t>
            </w:r>
          </w:p>
        </w:tc>
        <w:tc>
          <w:tcPr>
            <w:tcW w:w="4428" w:type="dxa"/>
            <w:vAlign w:val="bottom"/>
          </w:tcPr>
          <w:p w:rsidR="00D00CFE" w:rsidRPr="0037231D" w:rsidRDefault="00D00CFE" w:rsidP="00FC29E4">
            <w:pPr>
              <w:spacing w:after="120"/>
              <w:jc w:val="both"/>
              <w:rPr>
                <w:rFonts w:ascii="Times New Roman" w:hAnsi="Times New Roman" w:cs="Times New Roman"/>
                <w:sz w:val="28"/>
                <w:szCs w:val="28"/>
                <w:lang w:val="uk-UA"/>
              </w:rPr>
            </w:pPr>
            <w:r w:rsidRPr="0037231D">
              <w:rPr>
                <w:rFonts w:ascii="Times New Roman" w:hAnsi="Times New Roman" w:cs="Times New Roman"/>
                <w:sz w:val="28"/>
                <w:szCs w:val="28"/>
                <w:lang w:val="uk-UA"/>
              </w:rPr>
              <w:t>Діти з особливими потребами</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6</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4</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7</w:t>
            </w:r>
          </w:p>
        </w:tc>
        <w:tc>
          <w:tcPr>
            <w:tcW w:w="907"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4</w:t>
            </w:r>
          </w:p>
        </w:tc>
        <w:tc>
          <w:tcPr>
            <w:tcW w:w="908" w:type="dxa"/>
          </w:tcPr>
          <w:p w:rsidR="00D00CFE" w:rsidRPr="0037231D" w:rsidRDefault="00D00CFE" w:rsidP="00FC29E4">
            <w:pPr>
              <w:spacing w:after="120"/>
              <w:jc w:val="center"/>
              <w:rPr>
                <w:rFonts w:ascii="Times New Roman" w:hAnsi="Times New Roman" w:cs="Times New Roman"/>
                <w:sz w:val="28"/>
                <w:szCs w:val="28"/>
                <w:lang w:val="uk-UA"/>
              </w:rPr>
            </w:pPr>
            <w:r w:rsidRPr="0037231D">
              <w:rPr>
                <w:rFonts w:ascii="Times New Roman" w:hAnsi="Times New Roman" w:cs="Times New Roman"/>
                <w:sz w:val="28"/>
                <w:szCs w:val="28"/>
                <w:lang w:val="uk-UA"/>
              </w:rPr>
              <w:t>4</w:t>
            </w:r>
          </w:p>
        </w:tc>
      </w:tr>
    </w:tbl>
    <w:p w:rsidR="00D00CFE" w:rsidRPr="0037231D" w:rsidRDefault="00D00CFE" w:rsidP="00FC29E4">
      <w:pPr>
        <w:spacing w:after="120"/>
        <w:ind w:firstLine="851"/>
        <w:jc w:val="both"/>
        <w:rPr>
          <w:lang w:val="uk-UA"/>
        </w:rPr>
      </w:pPr>
      <w:r w:rsidRPr="0037231D">
        <w:rPr>
          <w:lang w:val="uk-UA"/>
        </w:rPr>
        <w:t xml:space="preserve">У </w:t>
      </w:r>
      <w:proofErr w:type="spellStart"/>
      <w:r w:rsidRPr="0037231D">
        <w:rPr>
          <w:lang w:val="uk-UA"/>
        </w:rPr>
        <w:t>Клеванському</w:t>
      </w:r>
      <w:proofErr w:type="spellEnd"/>
      <w:r w:rsidRPr="0037231D">
        <w:rPr>
          <w:lang w:val="uk-UA"/>
        </w:rPr>
        <w:t xml:space="preserve"> професійному ліцеї </w:t>
      </w:r>
      <w:r w:rsidR="00346CFE">
        <w:rPr>
          <w:lang w:val="uk-UA"/>
        </w:rPr>
        <w:t>функціонує</w:t>
      </w:r>
      <w:r w:rsidRPr="0037231D">
        <w:rPr>
          <w:lang w:val="uk-UA"/>
        </w:rPr>
        <w:t xml:space="preserve"> психологічна служба, проблемним питанням якої є «Соціально – психологічна адаптація учнів, корекція міжособистісних стосунків усіх учасників навчально – виховного процесу, профілактика й корекція відхилень у поведінці учнів». Щороку членами психологічної служби, зокрема практичним психологом Ольгою ГЕРАСИМЧУК спільно з керівництвом групи проводиться обстеження житлово-побутових умов проживання дітей-сиріт та дітей, позбавлених батьківського піклування. Вивчаються житлово-побутові та санітарно-гігієнічні умови проживання даних здобувачів освіти. З сім’ями проводяться бесіди щодо створення та підтримання належних умов для психологічного та фізичного виховання дітей. Всі здобувачі освіти, які мають статус дитини-сироти, забезпечені єдиними квитками.</w:t>
      </w:r>
    </w:p>
    <w:p w:rsidR="00D00CFE" w:rsidRPr="0037231D" w:rsidRDefault="00D00CFE" w:rsidP="00FC29E4">
      <w:pPr>
        <w:spacing w:after="120"/>
        <w:ind w:firstLine="851"/>
        <w:jc w:val="both"/>
        <w:rPr>
          <w:lang w:val="uk-UA"/>
        </w:rPr>
      </w:pPr>
      <w:r w:rsidRPr="0037231D">
        <w:rPr>
          <w:lang w:val="uk-UA"/>
        </w:rPr>
        <w:t xml:space="preserve">Для ефективнішої роботи і реалізації завдань, покладених на психологічну службу, у розклад за можливістю виставлялися години психолога. З метою вивчення учнів перших курсів проводиться діагностика особистості,   виявлення учнів з ознаками дезадаптації, дослідження мікроклімату в учнівському колективі,   діагностика раннього </w:t>
      </w:r>
      <w:proofErr w:type="spellStart"/>
      <w:r w:rsidRPr="0037231D">
        <w:rPr>
          <w:lang w:val="uk-UA"/>
        </w:rPr>
        <w:t>узалежнення</w:t>
      </w:r>
      <w:proofErr w:type="spellEnd"/>
      <w:r w:rsidRPr="0037231D">
        <w:rPr>
          <w:lang w:val="uk-UA"/>
        </w:rPr>
        <w:t xml:space="preserve"> особистості підлітків та особливостей міжособистісних стосунків.</w:t>
      </w:r>
    </w:p>
    <w:p w:rsidR="00D00CFE" w:rsidRPr="0037231D" w:rsidRDefault="00D00CFE" w:rsidP="00FC29E4">
      <w:pPr>
        <w:spacing w:after="120"/>
        <w:ind w:firstLine="851"/>
        <w:jc w:val="both"/>
        <w:rPr>
          <w:lang w:val="uk-UA"/>
        </w:rPr>
      </w:pPr>
      <w:r w:rsidRPr="0037231D">
        <w:rPr>
          <w:lang w:val="uk-UA"/>
        </w:rPr>
        <w:t xml:space="preserve">Стосовно корекційно-відновлювальної та розвивальної роботи, то особлива увага приділяється учням з ознаками дезадаптації, дітям-сиротам та дітям, позбавлених батьківського піклування , правопорушникам. Ця робота включає в себе бесіди, використання </w:t>
      </w:r>
      <w:proofErr w:type="spellStart"/>
      <w:r w:rsidRPr="0037231D">
        <w:rPr>
          <w:lang w:val="uk-UA"/>
        </w:rPr>
        <w:t>методик</w:t>
      </w:r>
      <w:proofErr w:type="spellEnd"/>
      <w:r w:rsidRPr="0037231D">
        <w:rPr>
          <w:lang w:val="uk-UA"/>
        </w:rPr>
        <w:t xml:space="preserve"> арт-терапії, зокрема техніку мета-арт карт, техніку «Горщики», техніку </w:t>
      </w:r>
      <w:proofErr w:type="spellStart"/>
      <w:r w:rsidRPr="0037231D">
        <w:rPr>
          <w:lang w:val="uk-UA"/>
        </w:rPr>
        <w:t>ізотерапії</w:t>
      </w:r>
      <w:proofErr w:type="spellEnd"/>
      <w:r w:rsidRPr="0037231D">
        <w:rPr>
          <w:lang w:val="uk-UA"/>
        </w:rPr>
        <w:t>.</w:t>
      </w:r>
    </w:p>
    <w:p w:rsidR="00D00CFE" w:rsidRPr="0037231D" w:rsidRDefault="00D00CFE" w:rsidP="00FC29E4">
      <w:pPr>
        <w:spacing w:after="120"/>
        <w:ind w:firstLine="851"/>
        <w:jc w:val="both"/>
        <w:rPr>
          <w:lang w:val="uk-UA"/>
        </w:rPr>
      </w:pPr>
      <w:r w:rsidRPr="0037231D">
        <w:rPr>
          <w:lang w:val="uk-UA"/>
        </w:rPr>
        <w:t xml:space="preserve">Профілактична робота проводиться як з окремими учнями, так із навчальними групами та членами педагогічного колективу. Учням демонструються профілактичні фільми на теми ВІЛ-СНІДу, наркоманії, тютюнопаління, торгівлі людьми. Практичним психологом проводяться виступи перед навчальними групами на теми </w:t>
      </w:r>
      <w:r w:rsidR="00346CFE">
        <w:rPr>
          <w:lang w:val="uk-UA"/>
        </w:rPr>
        <w:t>пропаганди</w:t>
      </w:r>
      <w:r w:rsidRPr="0037231D">
        <w:rPr>
          <w:lang w:val="uk-UA"/>
        </w:rPr>
        <w:t xml:space="preserve"> здорового способу </w:t>
      </w:r>
      <w:r w:rsidRPr="0037231D">
        <w:rPr>
          <w:lang w:val="uk-UA"/>
        </w:rPr>
        <w:lastRenderedPageBreak/>
        <w:t>життя, культури взаємовідносин з оточуючими, толерантного відношення до оточуючих та довкілля,  сімейних цінностей та ціннісного ставлення до власного життя.</w:t>
      </w:r>
    </w:p>
    <w:p w:rsidR="00D00CFE" w:rsidRPr="0037231D" w:rsidRDefault="00D00CFE" w:rsidP="00FC29E4">
      <w:pPr>
        <w:spacing w:after="120"/>
        <w:ind w:firstLine="851"/>
        <w:jc w:val="both"/>
        <w:rPr>
          <w:lang w:val="uk-UA"/>
        </w:rPr>
      </w:pPr>
      <w:r w:rsidRPr="0037231D">
        <w:rPr>
          <w:lang w:val="uk-UA"/>
        </w:rPr>
        <w:t xml:space="preserve">Питання ціннісного ставлення особистості до суспільства і держави, історичних, культурних і духовних надбань рідного краю розглядаються на виховних заходах як </w:t>
      </w:r>
      <w:proofErr w:type="spellStart"/>
      <w:r w:rsidRPr="0037231D">
        <w:rPr>
          <w:lang w:val="uk-UA"/>
        </w:rPr>
        <w:t>загальноліцейного</w:t>
      </w:r>
      <w:proofErr w:type="spellEnd"/>
      <w:r w:rsidRPr="0037231D">
        <w:rPr>
          <w:lang w:val="uk-UA"/>
        </w:rPr>
        <w:t xml:space="preserve">, так і </w:t>
      </w:r>
      <w:proofErr w:type="spellStart"/>
      <w:r w:rsidRPr="0037231D">
        <w:rPr>
          <w:lang w:val="uk-UA"/>
        </w:rPr>
        <w:t>погрупного</w:t>
      </w:r>
      <w:proofErr w:type="spellEnd"/>
      <w:r w:rsidRPr="0037231D">
        <w:rPr>
          <w:lang w:val="uk-UA"/>
        </w:rPr>
        <w:t xml:space="preserve"> масштабу: до Дня Знань, Дня працівників освіти, Дня Захисника України, Дня Гідності та Свободи, Дня пам’яті жертв Голодоморів, виховні години «Символи незалежної України», «Створення УПА», «Річниця Акту злуки», «Ми пам'ятаємо героїв Крут», до Дня </w:t>
      </w:r>
      <w:proofErr w:type="spellStart"/>
      <w:r w:rsidRPr="0037231D">
        <w:rPr>
          <w:lang w:val="uk-UA"/>
        </w:rPr>
        <w:t>памʼяті</w:t>
      </w:r>
      <w:proofErr w:type="spellEnd"/>
      <w:r w:rsidRPr="0037231D">
        <w:rPr>
          <w:lang w:val="uk-UA"/>
        </w:rPr>
        <w:t xml:space="preserve"> Героїв Небесної Сотні, реквієм до Чорнобильської трагедії, Дня пам’яті та примирення, Дня Конституції України, заходи до Дня Незалежності  та інші.</w:t>
      </w:r>
    </w:p>
    <w:p w:rsidR="00D00CFE" w:rsidRPr="0037231D" w:rsidRDefault="00D00CFE" w:rsidP="00FC29E4">
      <w:pPr>
        <w:spacing w:after="120"/>
        <w:ind w:firstLine="851"/>
        <w:jc w:val="both"/>
        <w:rPr>
          <w:lang w:val="uk-UA"/>
        </w:rPr>
      </w:pPr>
      <w:r w:rsidRPr="0037231D">
        <w:rPr>
          <w:lang w:val="uk-UA"/>
        </w:rPr>
        <w:t xml:space="preserve">Значна увага приділяється вихованню почуття патріотизму та готовності відстоювати суверенітет держави. Щорічно у навчальному закладі проводяться зустрічі із воїнами АТО та ООС, відкриті семінари та </w:t>
      </w:r>
      <w:proofErr w:type="spellStart"/>
      <w:r w:rsidRPr="0037231D">
        <w:rPr>
          <w:lang w:val="uk-UA"/>
        </w:rPr>
        <w:t>відеолекторії</w:t>
      </w:r>
      <w:proofErr w:type="spellEnd"/>
      <w:r w:rsidRPr="0037231D">
        <w:rPr>
          <w:lang w:val="uk-UA"/>
        </w:rPr>
        <w:t xml:space="preserve"> «Моя країна - Україна», до Дня </w:t>
      </w:r>
      <w:proofErr w:type="spellStart"/>
      <w:r w:rsidRPr="0037231D">
        <w:rPr>
          <w:lang w:val="uk-UA"/>
        </w:rPr>
        <w:t>памʼяті</w:t>
      </w:r>
      <w:proofErr w:type="spellEnd"/>
      <w:r w:rsidRPr="0037231D">
        <w:rPr>
          <w:lang w:val="uk-UA"/>
        </w:rPr>
        <w:t xml:space="preserve"> та примирення організовується урочиста хода та покладання гірлянди </w:t>
      </w:r>
      <w:proofErr w:type="spellStart"/>
      <w:r w:rsidRPr="0037231D">
        <w:rPr>
          <w:lang w:val="uk-UA"/>
        </w:rPr>
        <w:t>памʼяті</w:t>
      </w:r>
      <w:proofErr w:type="spellEnd"/>
      <w:r w:rsidRPr="0037231D">
        <w:rPr>
          <w:lang w:val="uk-UA"/>
        </w:rPr>
        <w:t xml:space="preserve"> до </w:t>
      </w:r>
      <w:proofErr w:type="spellStart"/>
      <w:r w:rsidRPr="0037231D">
        <w:rPr>
          <w:lang w:val="uk-UA"/>
        </w:rPr>
        <w:t>Памʼятника</w:t>
      </w:r>
      <w:proofErr w:type="spellEnd"/>
      <w:r w:rsidRPr="0037231D">
        <w:rPr>
          <w:lang w:val="uk-UA"/>
        </w:rPr>
        <w:t xml:space="preserve"> Невідомому солдату. Окрім </w:t>
      </w:r>
      <w:proofErr w:type="spellStart"/>
      <w:r w:rsidRPr="0037231D">
        <w:rPr>
          <w:lang w:val="uk-UA"/>
        </w:rPr>
        <w:t>розʼяснювальної</w:t>
      </w:r>
      <w:proofErr w:type="spellEnd"/>
      <w:r w:rsidRPr="0037231D">
        <w:rPr>
          <w:lang w:val="uk-UA"/>
        </w:rPr>
        <w:t xml:space="preserve"> роботи, дуже активно </w:t>
      </w:r>
      <w:proofErr w:type="spellStart"/>
      <w:r w:rsidRPr="0037231D">
        <w:rPr>
          <w:lang w:val="uk-UA"/>
        </w:rPr>
        <w:t>продиться</w:t>
      </w:r>
      <w:proofErr w:type="spellEnd"/>
      <w:r w:rsidRPr="0037231D">
        <w:rPr>
          <w:lang w:val="uk-UA"/>
        </w:rPr>
        <w:t xml:space="preserve"> волонтерська діяльність – у 201</w:t>
      </w:r>
      <w:r w:rsidR="00346CFE">
        <w:rPr>
          <w:lang w:val="uk-UA"/>
        </w:rPr>
        <w:t>6</w:t>
      </w:r>
      <w:r w:rsidRPr="0037231D">
        <w:rPr>
          <w:lang w:val="uk-UA"/>
        </w:rPr>
        <w:t>-202</w:t>
      </w:r>
      <w:r w:rsidR="00346CFE">
        <w:rPr>
          <w:lang w:val="uk-UA"/>
        </w:rPr>
        <w:t>1</w:t>
      </w:r>
      <w:r w:rsidRPr="0037231D">
        <w:rPr>
          <w:lang w:val="uk-UA"/>
        </w:rPr>
        <w:t xml:space="preserve"> роках учнівським та педагогічним колективами було зібрано кошти (18450 грн), закуплено продукти та виготовлено консервацію для бійців. Також у 2020 році учнівським самоврядуванням було організовано, зібрано та передано теплі речі для вихованців дитячого будинку «Центр опіки» </w:t>
      </w:r>
      <w:proofErr w:type="spellStart"/>
      <w:r w:rsidRPr="0037231D">
        <w:rPr>
          <w:lang w:val="uk-UA"/>
        </w:rPr>
        <w:t>м.Маріуполь</w:t>
      </w:r>
      <w:proofErr w:type="spellEnd"/>
      <w:r w:rsidRPr="0037231D">
        <w:rPr>
          <w:lang w:val="uk-UA"/>
        </w:rPr>
        <w:t>.</w:t>
      </w:r>
    </w:p>
    <w:p w:rsidR="00D00CFE" w:rsidRPr="0037231D" w:rsidRDefault="00D00CFE" w:rsidP="00FC29E4">
      <w:pPr>
        <w:spacing w:after="120"/>
        <w:ind w:firstLine="851"/>
        <w:jc w:val="both"/>
        <w:rPr>
          <w:lang w:val="uk-UA"/>
        </w:rPr>
      </w:pPr>
      <w:r w:rsidRPr="0037231D">
        <w:rPr>
          <w:lang w:val="uk-UA"/>
        </w:rPr>
        <w:t>Важливе місце для майбутніх робітників відіграє ціннісне ставлення особистості до праці, в рамках якого організовуються виставки кращих виробів, виготовлених учнями у гуртках технічної творчості і під час виробничого навчання та виробничої практики. Традиційними стали «ярмарки професій» з участю районного центру зайнятості та керівників провідних підприємств регіону.</w:t>
      </w:r>
    </w:p>
    <w:p w:rsidR="00D00CFE" w:rsidRPr="0037231D" w:rsidRDefault="00D00CFE" w:rsidP="00FC29E4">
      <w:pPr>
        <w:spacing w:after="120"/>
        <w:ind w:firstLine="851"/>
        <w:jc w:val="both"/>
        <w:rPr>
          <w:lang w:val="uk-UA"/>
        </w:rPr>
      </w:pPr>
      <w:r w:rsidRPr="0037231D">
        <w:rPr>
          <w:lang w:val="uk-UA"/>
        </w:rPr>
        <w:t>Педагогічні працівники в центрі уваги тримають ціннісне ставлення особистості до мистецтва. Цьому сприяє залучення широкого кола учасників до підготовки вечорів відпочинку, концертні програми та номери художньої самодіяльності, організована для учнів дискотека. У період карантинних обмежень заходи у навчальному закладі відбуваються або в межах однієї навчальної групи, або ж дистанційно, без залучення глядачів.</w:t>
      </w:r>
    </w:p>
    <w:p w:rsidR="00D00CFE" w:rsidRPr="0037231D" w:rsidRDefault="00D00CFE" w:rsidP="00FC29E4">
      <w:pPr>
        <w:spacing w:after="120"/>
        <w:ind w:firstLine="709"/>
        <w:jc w:val="both"/>
        <w:rPr>
          <w:lang w:val="uk-UA"/>
        </w:rPr>
      </w:pPr>
      <w:r w:rsidRPr="0037231D">
        <w:rPr>
          <w:lang w:val="uk-UA"/>
        </w:rPr>
        <w:t xml:space="preserve">Здоровий спосіб життя в учнів формується на </w:t>
      </w:r>
      <w:proofErr w:type="spellStart"/>
      <w:r w:rsidRPr="0037231D">
        <w:rPr>
          <w:lang w:val="uk-UA"/>
        </w:rPr>
        <w:t>уроках</w:t>
      </w:r>
      <w:proofErr w:type="spellEnd"/>
      <w:r w:rsidRPr="0037231D">
        <w:rPr>
          <w:lang w:val="uk-UA"/>
        </w:rPr>
        <w:t xml:space="preserve"> фізичної культури і під час проведення позаурочних заходів. Спортивно-масові заходи та змагання проводяться згідно календаря змагань та наказів директора. </w:t>
      </w:r>
      <w:proofErr w:type="spellStart"/>
      <w:r w:rsidRPr="0037231D">
        <w:rPr>
          <w:lang w:val="uk-UA"/>
        </w:rPr>
        <w:t>Уроки</w:t>
      </w:r>
      <w:proofErr w:type="spellEnd"/>
      <w:r w:rsidRPr="0037231D">
        <w:rPr>
          <w:lang w:val="uk-UA"/>
        </w:rPr>
        <w:t xml:space="preserve"> фізичної культури проводяться на спортивній базі та на стадіоні ліцею. Спортивна база та обладнання дає змогу повною мірою забезпечити виклад</w:t>
      </w:r>
      <w:r w:rsidR="00346CFE">
        <w:rPr>
          <w:lang w:val="uk-UA"/>
        </w:rPr>
        <w:t>ання предмету "Фізична культура</w:t>
      </w:r>
      <w:r w:rsidRPr="0037231D">
        <w:rPr>
          <w:lang w:val="uk-UA"/>
        </w:rPr>
        <w:t>".</w:t>
      </w:r>
    </w:p>
    <w:p w:rsidR="00D00CFE" w:rsidRPr="0037231D" w:rsidRDefault="00D00CFE" w:rsidP="00FC29E4">
      <w:pPr>
        <w:spacing w:after="120"/>
        <w:ind w:firstLine="709"/>
        <w:jc w:val="both"/>
        <w:rPr>
          <w:lang w:val="uk-UA"/>
        </w:rPr>
      </w:pPr>
      <w:r w:rsidRPr="0037231D">
        <w:rPr>
          <w:lang w:val="uk-UA"/>
        </w:rPr>
        <w:t xml:space="preserve">Організація та проведення заходів щодо попередження злочинності та правопорушень, протидії розповсюдження наркоманії, тютюнопаління, захворювання на СНІД здійснюється відповідно до нормативних документів. В </w:t>
      </w:r>
      <w:r w:rsidRPr="0037231D">
        <w:rPr>
          <w:lang w:val="uk-UA"/>
        </w:rPr>
        <w:lastRenderedPageBreak/>
        <w:t>навчальному закладі здійснюються зустрічі з працівниками правоохоронних органів, лікарями, працівниками молодіжних громадських організацій, служби у справах дітей.</w:t>
      </w:r>
    </w:p>
    <w:p w:rsidR="00D00CFE" w:rsidRPr="0037231D" w:rsidRDefault="00D00CFE" w:rsidP="00FC29E4">
      <w:pPr>
        <w:spacing w:after="120"/>
        <w:ind w:firstLine="709"/>
        <w:jc w:val="both"/>
        <w:rPr>
          <w:lang w:val="uk-UA"/>
        </w:rPr>
      </w:pPr>
      <w:r w:rsidRPr="0037231D">
        <w:rPr>
          <w:lang w:val="uk-UA"/>
        </w:rPr>
        <w:t>З  метою  виховання  правової культури  в учнів  проводиться  широка роз'яснювальна робота щодо вивчення основних положень нормативних норм, які гарантують право особи, родини, нації. Практична реалізація цих норм у повсякденному житті сприяє появі в учнів почуття захищеності. З-поміж щорічних заходів правового спрямування слід виділити «Правничі ігри», організовані та проведені спільно з Рівненським РВП Рівненського ВП ГУНП у Рівненській області, а також «</w:t>
      </w:r>
      <w:proofErr w:type="spellStart"/>
      <w:r w:rsidRPr="0037231D">
        <w:rPr>
          <w:lang w:val="uk-UA"/>
        </w:rPr>
        <w:t>Уроки</w:t>
      </w:r>
      <w:proofErr w:type="spellEnd"/>
      <w:r w:rsidRPr="0037231D">
        <w:rPr>
          <w:lang w:val="uk-UA"/>
        </w:rPr>
        <w:t xml:space="preserve"> справедливості», проведені суддею-спікером </w:t>
      </w:r>
      <w:proofErr w:type="spellStart"/>
      <w:r w:rsidRPr="0037231D">
        <w:rPr>
          <w:lang w:val="uk-UA"/>
        </w:rPr>
        <w:t>Дубровицького</w:t>
      </w:r>
      <w:proofErr w:type="spellEnd"/>
      <w:r w:rsidRPr="0037231D">
        <w:rPr>
          <w:lang w:val="uk-UA"/>
        </w:rPr>
        <w:t xml:space="preserve"> районного суду Рівненської області.</w:t>
      </w:r>
    </w:p>
    <w:p w:rsidR="00D00CFE" w:rsidRPr="0037231D" w:rsidRDefault="00D00CFE" w:rsidP="00FC29E4">
      <w:pPr>
        <w:spacing w:after="120"/>
        <w:ind w:firstLine="709"/>
        <w:jc w:val="both"/>
        <w:rPr>
          <w:lang w:val="uk-UA"/>
        </w:rPr>
      </w:pPr>
      <w:r w:rsidRPr="0037231D">
        <w:rPr>
          <w:lang w:val="uk-UA"/>
        </w:rPr>
        <w:t xml:space="preserve">Важливим фактором у вихованні майбутніх робітників соціальної відповідальності, підвищення рівня самостійності є учнівське самоврядування, в якому учні розвивають політичні навички управління громадськими справами, набувають знань, умінь і навичок в організаторських функціях. В </w:t>
      </w:r>
      <w:proofErr w:type="spellStart"/>
      <w:r w:rsidRPr="0037231D">
        <w:rPr>
          <w:lang w:val="uk-UA"/>
        </w:rPr>
        <w:t>Клеванському</w:t>
      </w:r>
      <w:proofErr w:type="spellEnd"/>
      <w:r w:rsidRPr="0037231D">
        <w:rPr>
          <w:lang w:val="uk-UA"/>
        </w:rPr>
        <w:t xml:space="preserve"> професійному ліцеї діє Рада учнівського самоврядування та рада учнівського гуртожитку. Раду учнівського самоврядування формують зі </w:t>
      </w:r>
      <w:proofErr w:type="spellStart"/>
      <w:r w:rsidRPr="0037231D">
        <w:rPr>
          <w:lang w:val="uk-UA"/>
        </w:rPr>
        <w:t>старост</w:t>
      </w:r>
      <w:proofErr w:type="spellEnd"/>
      <w:r w:rsidRPr="0037231D">
        <w:rPr>
          <w:lang w:val="uk-UA"/>
        </w:rPr>
        <w:t xml:space="preserve"> навчальних груп та активних здобувачів освіти. В структурі Ради учнівського самоврядування діють такі комісії: навчальна, культурно-масова, спортивно-масова, з питань дисципліни та порядку, прес-центр. Окремим функціональним підрозділом є Рада гуртожитку. Щорічно відбуваються дні учнівського самоврядування, де учні можуть спробувати себе в ролі викладачів та адміністрації.</w:t>
      </w:r>
    </w:p>
    <w:p w:rsidR="00D00CFE" w:rsidRPr="0037231D" w:rsidRDefault="00D00CFE" w:rsidP="00FC29E4">
      <w:pPr>
        <w:spacing w:after="120"/>
        <w:ind w:firstLine="709"/>
        <w:jc w:val="both"/>
        <w:rPr>
          <w:lang w:val="uk-UA"/>
        </w:rPr>
      </w:pPr>
      <w:r w:rsidRPr="0037231D">
        <w:rPr>
          <w:lang w:val="uk-UA"/>
        </w:rPr>
        <w:t>Одним із ключових виховних завдань та позаурочної зайнятості є широке залучення учнів до гурткової роботи, занять у секціях та молодіжних клубах.</w:t>
      </w:r>
    </w:p>
    <w:p w:rsidR="00D00CFE" w:rsidRPr="0037231D" w:rsidRDefault="00D00CFE" w:rsidP="00FC29E4">
      <w:pPr>
        <w:spacing w:after="120"/>
        <w:ind w:firstLine="709"/>
        <w:jc w:val="both"/>
        <w:rPr>
          <w:lang w:val="uk-UA"/>
        </w:rPr>
      </w:pPr>
      <w:r w:rsidRPr="0037231D">
        <w:rPr>
          <w:lang w:val="uk-UA"/>
        </w:rPr>
        <w:t xml:space="preserve">У </w:t>
      </w:r>
      <w:proofErr w:type="spellStart"/>
      <w:r w:rsidRPr="0037231D">
        <w:rPr>
          <w:lang w:val="uk-UA"/>
        </w:rPr>
        <w:t>Клеванському</w:t>
      </w:r>
      <w:proofErr w:type="spellEnd"/>
      <w:r w:rsidRPr="0037231D">
        <w:rPr>
          <w:lang w:val="uk-UA"/>
        </w:rPr>
        <w:t xml:space="preserve"> професійному ліцеї функціонує два тарифікованих гуртки: фольклорний (керівник Лілія ШАХМАНЦІР) та естрадного співу (керівник Ірина КУРИЛЬЧУК). На базі гуртків функціонують два колективи – «Криниченька» та «Передзвін», обом з них присвоєно почесне звання «Зразковий художній колектив». До роботи у гуртках залучається в середньому 60 здобувачів освіти. </w:t>
      </w:r>
    </w:p>
    <w:p w:rsidR="00D00CFE" w:rsidRPr="0037231D" w:rsidRDefault="00D00CFE" w:rsidP="00FC29E4">
      <w:pPr>
        <w:spacing w:after="120"/>
        <w:ind w:firstLine="709"/>
        <w:jc w:val="both"/>
        <w:rPr>
          <w:lang w:val="uk-UA"/>
        </w:rPr>
      </w:pPr>
      <w:r w:rsidRPr="0037231D">
        <w:rPr>
          <w:lang w:val="uk-UA"/>
        </w:rPr>
        <w:t xml:space="preserve">Гуртківці є активними учасниками </w:t>
      </w:r>
      <w:proofErr w:type="spellStart"/>
      <w:r w:rsidRPr="0037231D">
        <w:rPr>
          <w:lang w:val="uk-UA"/>
        </w:rPr>
        <w:t>загальноліцейних</w:t>
      </w:r>
      <w:proofErr w:type="spellEnd"/>
      <w:r w:rsidRPr="0037231D">
        <w:rPr>
          <w:lang w:val="uk-UA"/>
        </w:rPr>
        <w:t xml:space="preserve"> виховних заходів, конкурсів художньої та естрадної самодіяльності, місцевих дійств і свят, переможцями та призерами обласних, Всеукраїнських та Міжнародних конкурсів та фестивалів.</w:t>
      </w:r>
    </w:p>
    <w:p w:rsidR="00D00CFE" w:rsidRPr="0037231D" w:rsidRDefault="00D00CFE" w:rsidP="00FC29E4">
      <w:pPr>
        <w:spacing w:after="120"/>
        <w:ind w:firstLine="709"/>
        <w:jc w:val="both"/>
        <w:rPr>
          <w:lang w:val="uk-UA"/>
        </w:rPr>
      </w:pPr>
      <w:r w:rsidRPr="0037231D">
        <w:rPr>
          <w:lang w:val="uk-UA"/>
        </w:rPr>
        <w:t xml:space="preserve">У навчальному закладі на громадських засадах також функціонує драматичний клуб «Рідний оберіг» (керівник – викладач української мови та літератури Тамара КОНДРАТЮК). Щорічно учасники клубу радують усіх новими постановками та </w:t>
      </w:r>
      <w:proofErr w:type="spellStart"/>
      <w:r w:rsidRPr="0037231D">
        <w:rPr>
          <w:lang w:val="uk-UA"/>
        </w:rPr>
        <w:t>пʼєсами</w:t>
      </w:r>
      <w:proofErr w:type="spellEnd"/>
      <w:r w:rsidRPr="0037231D">
        <w:rPr>
          <w:lang w:val="uk-UA"/>
        </w:rPr>
        <w:t xml:space="preserve">, найвідомішими з яких є «За двома зайцями» (за </w:t>
      </w:r>
      <w:proofErr w:type="spellStart"/>
      <w:r w:rsidRPr="0037231D">
        <w:rPr>
          <w:lang w:val="uk-UA"/>
        </w:rPr>
        <w:t>М.Старицьким</w:t>
      </w:r>
      <w:proofErr w:type="spellEnd"/>
      <w:r w:rsidRPr="0037231D">
        <w:rPr>
          <w:lang w:val="uk-UA"/>
        </w:rPr>
        <w:t xml:space="preserve">), «Сватання на Гончарівці» (за </w:t>
      </w:r>
      <w:proofErr w:type="spellStart"/>
      <w:r w:rsidRPr="0037231D">
        <w:rPr>
          <w:lang w:val="uk-UA"/>
        </w:rPr>
        <w:t>Г.Квіткою-Основʼяненком</w:t>
      </w:r>
      <w:proofErr w:type="spellEnd"/>
      <w:r w:rsidRPr="0037231D">
        <w:rPr>
          <w:lang w:val="uk-UA"/>
        </w:rPr>
        <w:t>), «Лісова пісня» (за Лесею Українкою), «В степу далекім, на Аралі»  та інші.</w:t>
      </w:r>
    </w:p>
    <w:p w:rsidR="00D00CFE" w:rsidRPr="0037231D" w:rsidRDefault="00D00CFE" w:rsidP="00FC29E4">
      <w:pPr>
        <w:spacing w:after="120"/>
        <w:ind w:firstLine="709"/>
        <w:jc w:val="both"/>
        <w:rPr>
          <w:lang w:val="uk-UA"/>
        </w:rPr>
      </w:pPr>
      <w:r w:rsidRPr="0037231D">
        <w:rPr>
          <w:lang w:val="uk-UA"/>
        </w:rPr>
        <w:t xml:space="preserve">Останні роки великої популярності серед здобувачів освіти набула робота у </w:t>
      </w:r>
      <w:proofErr w:type="spellStart"/>
      <w:r w:rsidRPr="0037231D">
        <w:rPr>
          <w:lang w:val="uk-UA"/>
        </w:rPr>
        <w:t>євроклубі</w:t>
      </w:r>
      <w:proofErr w:type="spellEnd"/>
      <w:r w:rsidRPr="0037231D">
        <w:rPr>
          <w:lang w:val="uk-UA"/>
        </w:rPr>
        <w:t xml:space="preserve"> «</w:t>
      </w:r>
      <w:proofErr w:type="spellStart"/>
      <w:r w:rsidRPr="0037231D">
        <w:rPr>
          <w:lang w:val="uk-UA"/>
        </w:rPr>
        <w:t>ЄвроКраїна</w:t>
      </w:r>
      <w:proofErr w:type="spellEnd"/>
      <w:r w:rsidRPr="0037231D">
        <w:rPr>
          <w:lang w:val="uk-UA"/>
        </w:rPr>
        <w:t xml:space="preserve">» (керівник – викладач англійської мови Богдана </w:t>
      </w:r>
      <w:r w:rsidRPr="0037231D">
        <w:rPr>
          <w:lang w:val="uk-UA"/>
        </w:rPr>
        <w:lastRenderedPageBreak/>
        <w:t xml:space="preserve">ХАРКЕВИЧ). Учасники </w:t>
      </w:r>
      <w:proofErr w:type="spellStart"/>
      <w:r w:rsidRPr="0037231D">
        <w:rPr>
          <w:lang w:val="uk-UA"/>
        </w:rPr>
        <w:t>євроклубу</w:t>
      </w:r>
      <w:proofErr w:type="spellEnd"/>
      <w:r w:rsidRPr="0037231D">
        <w:rPr>
          <w:lang w:val="uk-UA"/>
        </w:rPr>
        <w:t xml:space="preserve"> та керівник активно проводять </w:t>
      </w:r>
      <w:proofErr w:type="spellStart"/>
      <w:r w:rsidRPr="0037231D">
        <w:rPr>
          <w:lang w:val="uk-UA"/>
        </w:rPr>
        <w:t>розʼяснювальну</w:t>
      </w:r>
      <w:proofErr w:type="spellEnd"/>
      <w:r w:rsidRPr="0037231D">
        <w:rPr>
          <w:lang w:val="uk-UA"/>
        </w:rPr>
        <w:t xml:space="preserve"> роботу щодо популяризації європейської культури серед молоді шляхом проведення круглих столів, </w:t>
      </w:r>
      <w:proofErr w:type="spellStart"/>
      <w:r w:rsidRPr="0037231D">
        <w:rPr>
          <w:lang w:val="uk-UA"/>
        </w:rPr>
        <w:t>флешмобів</w:t>
      </w:r>
      <w:proofErr w:type="spellEnd"/>
      <w:r w:rsidRPr="0037231D">
        <w:rPr>
          <w:lang w:val="uk-UA"/>
        </w:rPr>
        <w:t>, конкурсів та інших заходів.</w:t>
      </w:r>
    </w:p>
    <w:p w:rsidR="00D00CFE" w:rsidRPr="0037231D" w:rsidRDefault="00D00CFE" w:rsidP="00FC29E4">
      <w:pPr>
        <w:spacing w:after="120"/>
        <w:ind w:firstLine="709"/>
        <w:jc w:val="both"/>
        <w:rPr>
          <w:lang w:val="uk-UA"/>
        </w:rPr>
      </w:pPr>
      <w:r w:rsidRPr="0037231D">
        <w:rPr>
          <w:lang w:val="uk-UA"/>
        </w:rPr>
        <w:t xml:space="preserve"> За 2016-2021 роки здобувачі освіти </w:t>
      </w:r>
      <w:proofErr w:type="spellStart"/>
      <w:r w:rsidRPr="0037231D">
        <w:rPr>
          <w:lang w:val="uk-UA"/>
        </w:rPr>
        <w:t>Клеванського</w:t>
      </w:r>
      <w:proofErr w:type="spellEnd"/>
      <w:r w:rsidRPr="0037231D">
        <w:rPr>
          <w:lang w:val="uk-UA"/>
        </w:rPr>
        <w:t xml:space="preserve"> професійного ліцею брали участь у наступних фестивалях та конкурсах</w:t>
      </w:r>
    </w:p>
    <w:tbl>
      <w:tblPr>
        <w:tblStyle w:val="a4"/>
        <w:tblW w:w="0" w:type="auto"/>
        <w:tblLook w:val="04A0" w:firstRow="1" w:lastRow="0" w:firstColumn="1" w:lastColumn="0" w:noHBand="0" w:noVBand="1"/>
      </w:tblPr>
      <w:tblGrid>
        <w:gridCol w:w="2235"/>
        <w:gridCol w:w="7618"/>
      </w:tblGrid>
      <w:tr w:rsidR="00D00CFE" w:rsidRPr="00346CFE" w:rsidTr="00346CFE">
        <w:tc>
          <w:tcPr>
            <w:tcW w:w="2235" w:type="dxa"/>
            <w:shd w:val="clear" w:color="auto" w:fill="F2F2F2" w:themeFill="background1" w:themeFillShade="F2"/>
            <w:vAlign w:val="center"/>
          </w:tcPr>
          <w:p w:rsidR="00D00CFE" w:rsidRPr="000304F1" w:rsidRDefault="00D00CFE" w:rsidP="00FC29E4">
            <w:pPr>
              <w:spacing w:after="120"/>
              <w:jc w:val="center"/>
              <w:rPr>
                <w:b/>
                <w:lang w:val="uk-UA"/>
              </w:rPr>
            </w:pPr>
            <w:r w:rsidRPr="000304F1">
              <w:rPr>
                <w:b/>
                <w:lang w:val="uk-UA"/>
              </w:rPr>
              <w:t>Навчальний рік</w:t>
            </w:r>
          </w:p>
        </w:tc>
        <w:tc>
          <w:tcPr>
            <w:tcW w:w="7618" w:type="dxa"/>
            <w:shd w:val="clear" w:color="auto" w:fill="F2F2F2" w:themeFill="background1" w:themeFillShade="F2"/>
            <w:vAlign w:val="center"/>
          </w:tcPr>
          <w:p w:rsidR="00D00CFE" w:rsidRPr="00346CFE" w:rsidRDefault="00D00CFE" w:rsidP="00FC29E4">
            <w:pPr>
              <w:spacing w:after="120"/>
              <w:jc w:val="center"/>
              <w:rPr>
                <w:b/>
                <w:lang w:val="uk-UA"/>
              </w:rPr>
            </w:pPr>
            <w:r w:rsidRPr="00346CFE">
              <w:rPr>
                <w:b/>
                <w:lang w:val="uk-UA"/>
              </w:rPr>
              <w:t>Назва конкурсу, місце</w:t>
            </w:r>
          </w:p>
        </w:tc>
      </w:tr>
      <w:tr w:rsidR="00D00CFE" w:rsidRPr="0037231D" w:rsidTr="00D00CFE">
        <w:tc>
          <w:tcPr>
            <w:tcW w:w="2235" w:type="dxa"/>
          </w:tcPr>
          <w:p w:rsidR="00D00CFE" w:rsidRPr="000304F1" w:rsidRDefault="00D00CFE" w:rsidP="00AC13BE">
            <w:pPr>
              <w:rPr>
                <w:b/>
                <w:lang w:val="uk-UA"/>
              </w:rPr>
            </w:pPr>
            <w:r w:rsidRPr="000304F1">
              <w:rPr>
                <w:b/>
                <w:lang w:val="uk-UA"/>
              </w:rPr>
              <w:t xml:space="preserve">2016-2017 </w:t>
            </w:r>
            <w:proofErr w:type="spellStart"/>
            <w:r w:rsidRPr="000304F1">
              <w:rPr>
                <w:b/>
                <w:lang w:val="uk-UA"/>
              </w:rPr>
              <w:t>н.р</w:t>
            </w:r>
            <w:proofErr w:type="spellEnd"/>
          </w:p>
        </w:tc>
        <w:tc>
          <w:tcPr>
            <w:tcW w:w="7618" w:type="dxa"/>
          </w:tcPr>
          <w:p w:rsidR="00D00CFE" w:rsidRPr="0037231D" w:rsidRDefault="00D00CFE" w:rsidP="00AC13BE">
            <w:pPr>
              <w:pStyle w:val="a5"/>
              <w:numPr>
                <w:ilvl w:val="0"/>
                <w:numId w:val="24"/>
              </w:numPr>
              <w:ind w:left="318" w:hanging="283"/>
              <w:jc w:val="both"/>
              <w:rPr>
                <w:lang w:val="uk-UA"/>
              </w:rPr>
            </w:pPr>
            <w:r w:rsidRPr="0037231D">
              <w:rPr>
                <w:lang w:val="uk-UA"/>
              </w:rPr>
              <w:t>Обласний заочний конкурс фотоаматорів «Моя Україно!» - І, ІІ, ІІ та ІІІ місце</w:t>
            </w:r>
          </w:p>
          <w:p w:rsidR="00D00CFE" w:rsidRPr="0037231D" w:rsidRDefault="00D00CFE" w:rsidP="00AC13BE">
            <w:pPr>
              <w:pStyle w:val="a5"/>
              <w:numPr>
                <w:ilvl w:val="0"/>
                <w:numId w:val="24"/>
              </w:numPr>
              <w:ind w:left="318" w:hanging="283"/>
              <w:jc w:val="both"/>
              <w:rPr>
                <w:lang w:val="uk-UA"/>
              </w:rPr>
            </w:pPr>
            <w:r w:rsidRPr="0037231D">
              <w:rPr>
                <w:lang w:val="uk-UA"/>
              </w:rPr>
              <w:t>Обласний огляд-конкурс патріотичної пісні «Поліська Січ» - ІІІ місце</w:t>
            </w:r>
          </w:p>
          <w:p w:rsidR="00D00CFE" w:rsidRPr="0037231D" w:rsidRDefault="00D00CFE" w:rsidP="00AC13BE">
            <w:pPr>
              <w:pStyle w:val="a5"/>
              <w:numPr>
                <w:ilvl w:val="0"/>
                <w:numId w:val="24"/>
              </w:numPr>
              <w:ind w:left="318" w:hanging="283"/>
              <w:jc w:val="both"/>
              <w:rPr>
                <w:lang w:val="uk-UA"/>
              </w:rPr>
            </w:pPr>
            <w:r w:rsidRPr="0037231D">
              <w:rPr>
                <w:lang w:val="uk-UA"/>
              </w:rPr>
              <w:t xml:space="preserve">Обласний </w:t>
            </w:r>
            <w:proofErr w:type="spellStart"/>
            <w:r w:rsidRPr="0037231D">
              <w:rPr>
                <w:lang w:val="uk-UA"/>
              </w:rPr>
              <w:t>етно</w:t>
            </w:r>
            <w:proofErr w:type="spellEnd"/>
            <w:r w:rsidRPr="0037231D">
              <w:rPr>
                <w:lang w:val="uk-UA"/>
              </w:rPr>
              <w:t>-фестиваль «</w:t>
            </w:r>
            <w:proofErr w:type="spellStart"/>
            <w:r w:rsidRPr="0037231D">
              <w:rPr>
                <w:lang w:val="uk-UA"/>
              </w:rPr>
              <w:t>Вифлиємська</w:t>
            </w:r>
            <w:proofErr w:type="spellEnd"/>
            <w:r w:rsidRPr="0037231D">
              <w:rPr>
                <w:lang w:val="uk-UA"/>
              </w:rPr>
              <w:t xml:space="preserve"> зірка» - І місце</w:t>
            </w:r>
          </w:p>
          <w:p w:rsidR="00D00CFE" w:rsidRPr="0037231D" w:rsidRDefault="00D00CFE" w:rsidP="00AC13BE">
            <w:pPr>
              <w:pStyle w:val="a5"/>
              <w:numPr>
                <w:ilvl w:val="0"/>
                <w:numId w:val="24"/>
              </w:numPr>
              <w:ind w:left="318" w:hanging="283"/>
              <w:jc w:val="both"/>
              <w:rPr>
                <w:lang w:val="uk-UA"/>
              </w:rPr>
            </w:pPr>
            <w:r w:rsidRPr="0037231D">
              <w:rPr>
                <w:lang w:val="uk-UA"/>
              </w:rPr>
              <w:t xml:space="preserve">Обласний конкурс вокально-хорового мистецтва «Поліський краю дорогий…» - І місце </w:t>
            </w:r>
          </w:p>
          <w:p w:rsidR="00D00CFE" w:rsidRPr="0037231D" w:rsidRDefault="00D00CFE" w:rsidP="00AC13BE">
            <w:pPr>
              <w:pStyle w:val="a5"/>
              <w:numPr>
                <w:ilvl w:val="0"/>
                <w:numId w:val="24"/>
              </w:numPr>
              <w:ind w:left="318" w:hanging="283"/>
              <w:jc w:val="both"/>
              <w:rPr>
                <w:lang w:val="uk-UA"/>
              </w:rPr>
            </w:pPr>
            <w:r w:rsidRPr="0037231D">
              <w:rPr>
                <w:lang w:val="uk-UA"/>
              </w:rPr>
              <w:t xml:space="preserve">Обласна виставка-конкурс образотворчого та </w:t>
            </w:r>
            <w:proofErr w:type="spellStart"/>
            <w:r w:rsidRPr="0037231D">
              <w:rPr>
                <w:lang w:val="uk-UA"/>
              </w:rPr>
              <w:t>декоративно</w:t>
            </w:r>
            <w:proofErr w:type="spellEnd"/>
            <w:r w:rsidRPr="0037231D">
              <w:rPr>
                <w:lang w:val="uk-UA"/>
              </w:rPr>
              <w:t>-ужиткового мистецтва „Знай і люби свій край” – одне перше та два других місця</w:t>
            </w:r>
          </w:p>
          <w:p w:rsidR="00D00CFE" w:rsidRPr="0037231D" w:rsidRDefault="00D00CFE" w:rsidP="00AC13BE">
            <w:pPr>
              <w:pStyle w:val="a5"/>
              <w:numPr>
                <w:ilvl w:val="0"/>
                <w:numId w:val="24"/>
              </w:numPr>
              <w:ind w:left="318" w:hanging="283"/>
              <w:jc w:val="both"/>
              <w:rPr>
                <w:lang w:val="uk-UA"/>
              </w:rPr>
            </w:pPr>
            <w:r w:rsidRPr="0037231D">
              <w:rPr>
                <w:lang w:val="uk-UA"/>
              </w:rPr>
              <w:t xml:space="preserve">Свято духовності та культури у </w:t>
            </w:r>
            <w:proofErr w:type="spellStart"/>
            <w:r w:rsidRPr="0037231D">
              <w:rPr>
                <w:lang w:val="uk-UA"/>
              </w:rPr>
              <w:t>Пересопниці</w:t>
            </w:r>
            <w:proofErr w:type="spellEnd"/>
            <w:r w:rsidRPr="0037231D">
              <w:rPr>
                <w:lang w:val="uk-UA"/>
              </w:rPr>
              <w:t xml:space="preserve"> – Ольга Пономарьова, диплом за участь</w:t>
            </w:r>
          </w:p>
        </w:tc>
      </w:tr>
      <w:tr w:rsidR="00D00CFE" w:rsidRPr="000304F1" w:rsidTr="00D00CFE">
        <w:tc>
          <w:tcPr>
            <w:tcW w:w="2235" w:type="dxa"/>
          </w:tcPr>
          <w:p w:rsidR="00D00CFE" w:rsidRPr="000304F1" w:rsidRDefault="00D00CFE" w:rsidP="00AC13BE">
            <w:pPr>
              <w:rPr>
                <w:b/>
                <w:lang w:val="uk-UA"/>
              </w:rPr>
            </w:pPr>
            <w:r w:rsidRPr="000304F1">
              <w:rPr>
                <w:b/>
                <w:lang w:val="uk-UA"/>
              </w:rPr>
              <w:t xml:space="preserve">2017-2018 </w:t>
            </w:r>
            <w:proofErr w:type="spellStart"/>
            <w:r w:rsidRPr="000304F1">
              <w:rPr>
                <w:b/>
                <w:lang w:val="uk-UA"/>
              </w:rPr>
              <w:t>н.р</w:t>
            </w:r>
            <w:proofErr w:type="spellEnd"/>
            <w:r w:rsidRPr="000304F1">
              <w:rPr>
                <w:b/>
                <w:lang w:val="uk-UA"/>
              </w:rPr>
              <w:t>.</w:t>
            </w:r>
          </w:p>
        </w:tc>
        <w:tc>
          <w:tcPr>
            <w:tcW w:w="7618" w:type="dxa"/>
          </w:tcPr>
          <w:p w:rsidR="00D00CFE" w:rsidRPr="0037231D" w:rsidRDefault="00D00CFE" w:rsidP="00AC13BE">
            <w:pPr>
              <w:pStyle w:val="a5"/>
              <w:numPr>
                <w:ilvl w:val="0"/>
                <w:numId w:val="24"/>
              </w:numPr>
              <w:ind w:left="318" w:hanging="283"/>
              <w:jc w:val="both"/>
              <w:rPr>
                <w:lang w:val="uk-UA"/>
              </w:rPr>
            </w:pPr>
            <w:r w:rsidRPr="0037231D">
              <w:rPr>
                <w:lang w:val="uk-UA"/>
              </w:rPr>
              <w:t>Обласний заочний конкурс фотоаматорів «Моя Україно!» - ІІ та ІІІ місце</w:t>
            </w:r>
          </w:p>
          <w:p w:rsidR="00D00CFE" w:rsidRPr="0037231D" w:rsidRDefault="00D00CFE" w:rsidP="00AC13BE">
            <w:pPr>
              <w:pStyle w:val="a5"/>
              <w:numPr>
                <w:ilvl w:val="0"/>
                <w:numId w:val="24"/>
              </w:numPr>
              <w:ind w:left="318" w:hanging="283"/>
              <w:jc w:val="both"/>
              <w:rPr>
                <w:lang w:val="uk-UA"/>
              </w:rPr>
            </w:pPr>
            <w:r w:rsidRPr="0037231D">
              <w:rPr>
                <w:lang w:val="uk-UA"/>
              </w:rPr>
              <w:t xml:space="preserve">Обласний конкурс читців-гумористів "Поліські пересмішники" </w:t>
            </w:r>
          </w:p>
          <w:p w:rsidR="00D00CFE" w:rsidRPr="0037231D" w:rsidRDefault="00D00CFE" w:rsidP="00AC13BE">
            <w:pPr>
              <w:pStyle w:val="a5"/>
              <w:numPr>
                <w:ilvl w:val="0"/>
                <w:numId w:val="24"/>
              </w:numPr>
              <w:ind w:left="318"/>
              <w:jc w:val="both"/>
              <w:rPr>
                <w:lang w:val="uk-UA"/>
              </w:rPr>
            </w:pPr>
            <w:r w:rsidRPr="0037231D">
              <w:rPr>
                <w:lang w:val="uk-UA"/>
              </w:rPr>
              <w:t>VІ Всеукраїнський студентський фестиваль естрадної пісні «Пісня буде поміж нас» - ІІІ місце у номінації «Фольклор»</w:t>
            </w:r>
          </w:p>
          <w:p w:rsidR="00D00CFE" w:rsidRPr="0037231D" w:rsidRDefault="00D00CFE" w:rsidP="00AC13BE">
            <w:pPr>
              <w:pStyle w:val="a5"/>
              <w:numPr>
                <w:ilvl w:val="0"/>
                <w:numId w:val="24"/>
              </w:numPr>
              <w:ind w:left="318"/>
              <w:jc w:val="both"/>
              <w:rPr>
                <w:lang w:val="uk-UA"/>
              </w:rPr>
            </w:pPr>
            <w:r w:rsidRPr="0037231D">
              <w:rPr>
                <w:lang w:val="uk-UA"/>
              </w:rPr>
              <w:t>VІ Всеукраїнський студентський фестиваль естрадної пісні «Пісня буде поміж нас» - ІІ місце у номінації «Естрадна пісня»</w:t>
            </w:r>
          </w:p>
          <w:p w:rsidR="00D00CFE" w:rsidRPr="0037231D" w:rsidRDefault="00D00CFE" w:rsidP="00AC13BE">
            <w:pPr>
              <w:pStyle w:val="a5"/>
              <w:numPr>
                <w:ilvl w:val="0"/>
                <w:numId w:val="24"/>
              </w:numPr>
              <w:ind w:left="318" w:hanging="283"/>
              <w:jc w:val="both"/>
              <w:rPr>
                <w:lang w:val="uk-UA"/>
              </w:rPr>
            </w:pPr>
            <w:r w:rsidRPr="0037231D">
              <w:rPr>
                <w:lang w:val="uk-UA"/>
              </w:rPr>
              <w:t xml:space="preserve">Обласний </w:t>
            </w:r>
            <w:proofErr w:type="spellStart"/>
            <w:r w:rsidRPr="0037231D">
              <w:rPr>
                <w:lang w:val="uk-UA"/>
              </w:rPr>
              <w:t>етно</w:t>
            </w:r>
            <w:proofErr w:type="spellEnd"/>
            <w:r w:rsidRPr="0037231D">
              <w:rPr>
                <w:lang w:val="uk-UA"/>
              </w:rPr>
              <w:t>-фестиваль «</w:t>
            </w:r>
            <w:proofErr w:type="spellStart"/>
            <w:r w:rsidRPr="0037231D">
              <w:rPr>
                <w:lang w:val="uk-UA"/>
              </w:rPr>
              <w:t>Вифлиємська</w:t>
            </w:r>
            <w:proofErr w:type="spellEnd"/>
            <w:r w:rsidRPr="0037231D">
              <w:rPr>
                <w:lang w:val="uk-UA"/>
              </w:rPr>
              <w:t xml:space="preserve"> зірка»</w:t>
            </w:r>
          </w:p>
          <w:p w:rsidR="00D00CFE" w:rsidRPr="0037231D" w:rsidRDefault="00D00CFE" w:rsidP="00AC13BE">
            <w:pPr>
              <w:pStyle w:val="a5"/>
              <w:numPr>
                <w:ilvl w:val="0"/>
                <w:numId w:val="24"/>
              </w:numPr>
              <w:ind w:left="318" w:hanging="283"/>
              <w:jc w:val="both"/>
              <w:rPr>
                <w:lang w:val="uk-UA"/>
              </w:rPr>
            </w:pPr>
            <w:r w:rsidRPr="0037231D">
              <w:rPr>
                <w:lang w:val="uk-UA"/>
              </w:rPr>
              <w:t xml:space="preserve">Різдвяна </w:t>
            </w:r>
            <w:proofErr w:type="spellStart"/>
            <w:r w:rsidRPr="0037231D">
              <w:rPr>
                <w:lang w:val="uk-UA"/>
              </w:rPr>
              <w:t>ярмарка</w:t>
            </w:r>
            <w:proofErr w:type="spellEnd"/>
            <w:r w:rsidRPr="0037231D">
              <w:rPr>
                <w:lang w:val="uk-UA"/>
              </w:rPr>
              <w:t xml:space="preserve"> </w:t>
            </w:r>
            <w:proofErr w:type="spellStart"/>
            <w:r w:rsidRPr="0037231D">
              <w:rPr>
                <w:lang w:val="uk-UA"/>
              </w:rPr>
              <w:t>Клеванської</w:t>
            </w:r>
            <w:proofErr w:type="spellEnd"/>
            <w:r w:rsidRPr="0037231D">
              <w:rPr>
                <w:lang w:val="uk-UA"/>
              </w:rPr>
              <w:t xml:space="preserve"> селищної ради – зразковий фольклорний ансамбль «Криниченька»</w:t>
            </w:r>
          </w:p>
          <w:p w:rsidR="00D00CFE" w:rsidRPr="0037231D" w:rsidRDefault="00D00CFE" w:rsidP="00AC13BE">
            <w:pPr>
              <w:pStyle w:val="a5"/>
              <w:numPr>
                <w:ilvl w:val="0"/>
                <w:numId w:val="24"/>
              </w:numPr>
              <w:ind w:left="318" w:hanging="283"/>
              <w:jc w:val="both"/>
              <w:rPr>
                <w:lang w:val="uk-UA"/>
              </w:rPr>
            </w:pPr>
            <w:r w:rsidRPr="0037231D">
              <w:rPr>
                <w:lang w:val="uk-UA"/>
              </w:rPr>
              <w:t>Обласний конкурс читців-декламаторів «Живи, Кобзарю, в пам’яті людській» - ІІ місце</w:t>
            </w:r>
          </w:p>
          <w:p w:rsidR="00D00CFE" w:rsidRPr="0037231D" w:rsidRDefault="00D00CFE" w:rsidP="00AC13BE">
            <w:pPr>
              <w:pStyle w:val="a5"/>
              <w:numPr>
                <w:ilvl w:val="0"/>
                <w:numId w:val="24"/>
              </w:numPr>
              <w:ind w:left="318" w:hanging="283"/>
              <w:jc w:val="both"/>
              <w:rPr>
                <w:lang w:val="uk-UA"/>
              </w:rPr>
            </w:pPr>
            <w:r w:rsidRPr="0037231D">
              <w:rPr>
                <w:lang w:val="uk-UA"/>
              </w:rPr>
              <w:t>Обласний огляд-конкурс «Юна зірка» - ІІІ місце</w:t>
            </w:r>
          </w:p>
          <w:p w:rsidR="00D00CFE" w:rsidRPr="0037231D" w:rsidRDefault="00D00CFE" w:rsidP="00AC13BE">
            <w:pPr>
              <w:pStyle w:val="a5"/>
              <w:numPr>
                <w:ilvl w:val="0"/>
                <w:numId w:val="24"/>
              </w:numPr>
              <w:ind w:left="318" w:hanging="283"/>
              <w:jc w:val="both"/>
              <w:rPr>
                <w:lang w:val="uk-UA"/>
              </w:rPr>
            </w:pPr>
            <w:r w:rsidRPr="0037231D">
              <w:rPr>
                <w:lang w:val="uk-UA"/>
              </w:rPr>
              <w:t xml:space="preserve">Обласна виставка-конкурс образотворчого та </w:t>
            </w:r>
            <w:proofErr w:type="spellStart"/>
            <w:r w:rsidRPr="0037231D">
              <w:rPr>
                <w:lang w:val="uk-UA"/>
              </w:rPr>
              <w:t>декоративно</w:t>
            </w:r>
            <w:proofErr w:type="spellEnd"/>
            <w:r w:rsidRPr="0037231D">
              <w:rPr>
                <w:lang w:val="uk-UA"/>
              </w:rPr>
              <w:t>-ужиткового мистецтва „Знай і люби свій край” – два других та два третіх місця</w:t>
            </w:r>
          </w:p>
          <w:p w:rsidR="00D00CFE" w:rsidRPr="0037231D" w:rsidRDefault="00D00CFE" w:rsidP="00AC13BE">
            <w:pPr>
              <w:pStyle w:val="a5"/>
              <w:numPr>
                <w:ilvl w:val="0"/>
                <w:numId w:val="24"/>
              </w:numPr>
              <w:ind w:left="318" w:hanging="283"/>
              <w:jc w:val="both"/>
              <w:rPr>
                <w:lang w:val="uk-UA"/>
              </w:rPr>
            </w:pPr>
            <w:r w:rsidRPr="0037231D">
              <w:rPr>
                <w:lang w:val="uk-UA"/>
              </w:rPr>
              <w:t>Обласний конкурс вокально-хорового мистецтва «Поліський краю дорогий…» - І місце (хор), І місце (вокаліст)</w:t>
            </w:r>
          </w:p>
          <w:p w:rsidR="00D00CFE" w:rsidRPr="0037231D" w:rsidRDefault="00D00CFE" w:rsidP="00AC13BE">
            <w:pPr>
              <w:pStyle w:val="a5"/>
              <w:numPr>
                <w:ilvl w:val="0"/>
                <w:numId w:val="24"/>
              </w:numPr>
              <w:ind w:left="318" w:hanging="283"/>
              <w:jc w:val="both"/>
              <w:rPr>
                <w:lang w:val="uk-UA"/>
              </w:rPr>
            </w:pPr>
            <w:r w:rsidRPr="0037231D">
              <w:rPr>
                <w:lang w:val="uk-UA"/>
              </w:rPr>
              <w:t>Участь у проекті "Всеукраїнська інтелектуальна відеогра "</w:t>
            </w:r>
            <w:proofErr w:type="spellStart"/>
            <w:r w:rsidRPr="0037231D">
              <w:rPr>
                <w:lang w:val="uk-UA"/>
              </w:rPr>
              <w:t>Euro</w:t>
            </w:r>
            <w:proofErr w:type="spellEnd"/>
            <w:r w:rsidRPr="0037231D">
              <w:rPr>
                <w:lang w:val="uk-UA"/>
              </w:rPr>
              <w:t xml:space="preserve"> </w:t>
            </w:r>
            <w:proofErr w:type="spellStart"/>
            <w:r w:rsidRPr="0037231D">
              <w:rPr>
                <w:lang w:val="uk-UA"/>
              </w:rPr>
              <w:t>star</w:t>
            </w:r>
            <w:proofErr w:type="spellEnd"/>
            <w:r w:rsidRPr="0037231D">
              <w:rPr>
                <w:lang w:val="uk-UA"/>
              </w:rPr>
              <w:t xml:space="preserve">" </w:t>
            </w:r>
            <w:proofErr w:type="spellStart"/>
            <w:r w:rsidRPr="0037231D">
              <w:rPr>
                <w:lang w:val="uk-UA"/>
              </w:rPr>
              <w:t>євроклубу</w:t>
            </w:r>
            <w:proofErr w:type="spellEnd"/>
            <w:r w:rsidRPr="0037231D">
              <w:rPr>
                <w:lang w:val="uk-UA"/>
              </w:rPr>
              <w:t xml:space="preserve"> "Скіф" м. Нікополь – </w:t>
            </w:r>
            <w:proofErr w:type="spellStart"/>
            <w:r w:rsidRPr="0037231D">
              <w:rPr>
                <w:lang w:val="uk-UA"/>
              </w:rPr>
              <w:t>євроклуб</w:t>
            </w:r>
            <w:proofErr w:type="spellEnd"/>
            <w:r w:rsidRPr="0037231D">
              <w:rPr>
                <w:lang w:val="uk-UA"/>
              </w:rPr>
              <w:t xml:space="preserve"> «</w:t>
            </w:r>
            <w:proofErr w:type="spellStart"/>
            <w:r w:rsidRPr="0037231D">
              <w:rPr>
                <w:lang w:val="uk-UA"/>
              </w:rPr>
              <w:t>ЄвроКраїна</w:t>
            </w:r>
            <w:proofErr w:type="spellEnd"/>
            <w:r w:rsidRPr="0037231D">
              <w:rPr>
                <w:lang w:val="uk-UA"/>
              </w:rPr>
              <w:t xml:space="preserve">» (керівник Богдана </w:t>
            </w:r>
            <w:proofErr w:type="spellStart"/>
            <w:r w:rsidRPr="0037231D">
              <w:rPr>
                <w:lang w:val="uk-UA"/>
              </w:rPr>
              <w:t>Харкевич</w:t>
            </w:r>
            <w:proofErr w:type="spellEnd"/>
            <w:r w:rsidRPr="0037231D">
              <w:rPr>
                <w:lang w:val="uk-UA"/>
              </w:rPr>
              <w:t>)</w:t>
            </w:r>
          </w:p>
        </w:tc>
      </w:tr>
      <w:tr w:rsidR="00D00CFE" w:rsidRPr="0037231D" w:rsidTr="00D00CFE">
        <w:tc>
          <w:tcPr>
            <w:tcW w:w="2235" w:type="dxa"/>
          </w:tcPr>
          <w:p w:rsidR="00D00CFE" w:rsidRPr="000304F1" w:rsidRDefault="00D00CFE" w:rsidP="00AC13BE">
            <w:pPr>
              <w:rPr>
                <w:b/>
                <w:lang w:val="uk-UA"/>
              </w:rPr>
            </w:pPr>
            <w:r w:rsidRPr="000304F1">
              <w:rPr>
                <w:b/>
                <w:lang w:val="uk-UA"/>
              </w:rPr>
              <w:lastRenderedPageBreak/>
              <w:t xml:space="preserve">2018-2019 </w:t>
            </w:r>
            <w:proofErr w:type="spellStart"/>
            <w:r w:rsidRPr="000304F1">
              <w:rPr>
                <w:b/>
                <w:lang w:val="uk-UA"/>
              </w:rPr>
              <w:t>н.р</w:t>
            </w:r>
            <w:proofErr w:type="spellEnd"/>
            <w:r w:rsidRPr="000304F1">
              <w:rPr>
                <w:b/>
                <w:lang w:val="uk-UA"/>
              </w:rPr>
              <w:t>.</w:t>
            </w:r>
          </w:p>
        </w:tc>
        <w:tc>
          <w:tcPr>
            <w:tcW w:w="7618" w:type="dxa"/>
          </w:tcPr>
          <w:p w:rsidR="00D00CFE" w:rsidRPr="0037231D" w:rsidRDefault="00D00CFE" w:rsidP="00AC13BE">
            <w:pPr>
              <w:pStyle w:val="a5"/>
              <w:numPr>
                <w:ilvl w:val="0"/>
                <w:numId w:val="24"/>
              </w:numPr>
              <w:ind w:left="317"/>
              <w:jc w:val="both"/>
              <w:rPr>
                <w:lang w:val="uk-UA"/>
              </w:rPr>
            </w:pPr>
            <w:r w:rsidRPr="0037231D">
              <w:rPr>
                <w:lang w:val="uk-UA"/>
              </w:rPr>
              <w:t xml:space="preserve">Участь у святкуванні 905-ї річниці </w:t>
            </w:r>
            <w:proofErr w:type="spellStart"/>
            <w:r w:rsidRPr="0037231D">
              <w:rPr>
                <w:lang w:val="uk-UA"/>
              </w:rPr>
              <w:t>Клеваня</w:t>
            </w:r>
            <w:proofErr w:type="spellEnd"/>
            <w:r w:rsidRPr="0037231D">
              <w:rPr>
                <w:lang w:val="uk-UA"/>
              </w:rPr>
              <w:t xml:space="preserve"> – зразковий фольклорний ансамбль «Криниченька»</w:t>
            </w:r>
          </w:p>
          <w:p w:rsidR="00D00CFE" w:rsidRPr="0037231D" w:rsidRDefault="00D00CFE" w:rsidP="00AC13BE">
            <w:pPr>
              <w:pStyle w:val="a5"/>
              <w:numPr>
                <w:ilvl w:val="0"/>
                <w:numId w:val="24"/>
              </w:numPr>
              <w:ind w:left="317"/>
              <w:jc w:val="both"/>
              <w:rPr>
                <w:lang w:val="uk-UA"/>
              </w:rPr>
            </w:pPr>
            <w:r w:rsidRPr="0037231D">
              <w:rPr>
                <w:lang w:val="uk-UA"/>
              </w:rPr>
              <w:t xml:space="preserve">Участь у створенні програми «Активні громадяни» спільно із громадськими організаціями «Чайка» та «Віадук» – </w:t>
            </w:r>
            <w:proofErr w:type="spellStart"/>
            <w:r w:rsidRPr="0037231D">
              <w:rPr>
                <w:lang w:val="uk-UA"/>
              </w:rPr>
              <w:t>євроклуб</w:t>
            </w:r>
            <w:proofErr w:type="spellEnd"/>
            <w:r w:rsidRPr="0037231D">
              <w:rPr>
                <w:lang w:val="uk-UA"/>
              </w:rPr>
              <w:t xml:space="preserve"> «</w:t>
            </w:r>
            <w:proofErr w:type="spellStart"/>
            <w:r w:rsidRPr="0037231D">
              <w:rPr>
                <w:lang w:val="uk-UA"/>
              </w:rPr>
              <w:t>ЄвроКраїна</w:t>
            </w:r>
            <w:proofErr w:type="spellEnd"/>
            <w:r w:rsidRPr="0037231D">
              <w:rPr>
                <w:lang w:val="uk-UA"/>
              </w:rPr>
              <w:t xml:space="preserve">» (керівник Богдана </w:t>
            </w:r>
            <w:proofErr w:type="spellStart"/>
            <w:r w:rsidRPr="0037231D">
              <w:rPr>
                <w:lang w:val="uk-UA"/>
              </w:rPr>
              <w:t>Харкевич</w:t>
            </w:r>
            <w:proofErr w:type="spellEnd"/>
            <w:r w:rsidRPr="0037231D">
              <w:rPr>
                <w:lang w:val="uk-UA"/>
              </w:rPr>
              <w:t>)</w:t>
            </w:r>
          </w:p>
          <w:p w:rsidR="00D00CFE" w:rsidRPr="0037231D" w:rsidRDefault="00D00CFE" w:rsidP="00AC13BE">
            <w:pPr>
              <w:pStyle w:val="a5"/>
              <w:numPr>
                <w:ilvl w:val="0"/>
                <w:numId w:val="24"/>
              </w:numPr>
              <w:ind w:left="317"/>
              <w:jc w:val="both"/>
              <w:rPr>
                <w:lang w:val="uk-UA"/>
              </w:rPr>
            </w:pPr>
            <w:r w:rsidRPr="0037231D">
              <w:rPr>
                <w:lang w:val="uk-UA"/>
              </w:rPr>
              <w:t xml:space="preserve">Участь у </w:t>
            </w:r>
            <w:proofErr w:type="spellStart"/>
            <w:r w:rsidRPr="0037231D">
              <w:rPr>
                <w:lang w:val="uk-UA"/>
              </w:rPr>
              <w:t>квесті</w:t>
            </w:r>
            <w:proofErr w:type="spellEnd"/>
            <w:r w:rsidRPr="0037231D">
              <w:rPr>
                <w:lang w:val="uk-UA"/>
              </w:rPr>
              <w:t xml:space="preserve"> "Подорожуй, працюй, навчайся безпечно!" проведений Центром підтримки громадських ініціатив "Чайка" у рамках інформаційної кампанії до Європейського дня протидії торгівлі людьми</w:t>
            </w:r>
          </w:p>
          <w:p w:rsidR="00D00CFE" w:rsidRPr="0037231D" w:rsidRDefault="00D00CFE" w:rsidP="00AC13BE">
            <w:pPr>
              <w:pStyle w:val="a5"/>
              <w:numPr>
                <w:ilvl w:val="0"/>
                <w:numId w:val="24"/>
              </w:numPr>
              <w:ind w:left="317"/>
              <w:jc w:val="both"/>
              <w:rPr>
                <w:lang w:val="uk-UA"/>
              </w:rPr>
            </w:pPr>
            <w:r w:rsidRPr="0037231D">
              <w:rPr>
                <w:lang w:val="uk-UA"/>
              </w:rPr>
              <w:t>Обласний заочний конкурс юних фотоаматорів «Моя Україна» (два перших, два других та одне третє місце);</w:t>
            </w:r>
          </w:p>
          <w:p w:rsidR="00D00CFE" w:rsidRPr="0037231D" w:rsidRDefault="00D00CFE" w:rsidP="00AC13BE">
            <w:pPr>
              <w:pStyle w:val="a5"/>
              <w:numPr>
                <w:ilvl w:val="0"/>
                <w:numId w:val="24"/>
              </w:numPr>
              <w:ind w:left="317"/>
              <w:jc w:val="both"/>
              <w:rPr>
                <w:lang w:val="uk-UA"/>
              </w:rPr>
            </w:pPr>
            <w:r w:rsidRPr="0037231D">
              <w:rPr>
                <w:lang w:val="uk-UA"/>
              </w:rPr>
              <w:t xml:space="preserve">Обласний конкурс української патріотичної пісні «Поліська Січ» (Максим Пархомчук - ІІІ місце); </w:t>
            </w:r>
          </w:p>
          <w:p w:rsidR="00D00CFE" w:rsidRPr="0037231D" w:rsidRDefault="00D00CFE" w:rsidP="00AC13BE">
            <w:pPr>
              <w:pStyle w:val="a5"/>
              <w:numPr>
                <w:ilvl w:val="0"/>
                <w:numId w:val="24"/>
              </w:numPr>
              <w:ind w:left="317"/>
              <w:jc w:val="both"/>
              <w:rPr>
                <w:lang w:val="uk-UA"/>
              </w:rPr>
            </w:pPr>
            <w:r w:rsidRPr="0037231D">
              <w:rPr>
                <w:lang w:val="uk-UA"/>
              </w:rPr>
              <w:t xml:space="preserve">Обласний конкурс читців-гумористів "Поліські пересмішники" </w:t>
            </w:r>
          </w:p>
          <w:p w:rsidR="00D00CFE" w:rsidRPr="0037231D" w:rsidRDefault="00D00CFE" w:rsidP="00AC13BE">
            <w:pPr>
              <w:pStyle w:val="a5"/>
              <w:numPr>
                <w:ilvl w:val="0"/>
                <w:numId w:val="24"/>
              </w:numPr>
              <w:ind w:left="317"/>
              <w:jc w:val="both"/>
              <w:rPr>
                <w:lang w:val="uk-UA"/>
              </w:rPr>
            </w:pPr>
            <w:r w:rsidRPr="0037231D">
              <w:rPr>
                <w:lang w:val="uk-UA"/>
              </w:rPr>
              <w:t xml:space="preserve">Обласний </w:t>
            </w:r>
            <w:proofErr w:type="spellStart"/>
            <w:r w:rsidRPr="0037231D">
              <w:rPr>
                <w:lang w:val="uk-UA"/>
              </w:rPr>
              <w:t>етно</w:t>
            </w:r>
            <w:proofErr w:type="spellEnd"/>
            <w:r w:rsidRPr="0037231D">
              <w:rPr>
                <w:lang w:val="uk-UA"/>
              </w:rPr>
              <w:t>-фестиваль «</w:t>
            </w:r>
            <w:proofErr w:type="spellStart"/>
            <w:r w:rsidRPr="0037231D">
              <w:rPr>
                <w:lang w:val="uk-UA"/>
              </w:rPr>
              <w:t>Вифлиємська</w:t>
            </w:r>
            <w:proofErr w:type="spellEnd"/>
            <w:r w:rsidRPr="0037231D">
              <w:rPr>
                <w:lang w:val="uk-UA"/>
              </w:rPr>
              <w:t xml:space="preserve"> зірка» </w:t>
            </w:r>
          </w:p>
          <w:p w:rsidR="00D00CFE" w:rsidRPr="0037231D" w:rsidRDefault="00D00CFE" w:rsidP="00AC13BE">
            <w:pPr>
              <w:pStyle w:val="a5"/>
              <w:numPr>
                <w:ilvl w:val="0"/>
                <w:numId w:val="24"/>
              </w:numPr>
              <w:ind w:left="317"/>
              <w:jc w:val="both"/>
              <w:rPr>
                <w:lang w:val="uk-UA"/>
              </w:rPr>
            </w:pPr>
            <w:r w:rsidRPr="0037231D">
              <w:rPr>
                <w:lang w:val="uk-UA"/>
              </w:rPr>
              <w:t>Фестиваль «</w:t>
            </w:r>
            <w:proofErr w:type="spellStart"/>
            <w:r w:rsidRPr="0037231D">
              <w:rPr>
                <w:lang w:val="uk-UA"/>
              </w:rPr>
              <w:t>Клевань</w:t>
            </w:r>
            <w:proofErr w:type="spellEnd"/>
            <w:r w:rsidRPr="0037231D">
              <w:rPr>
                <w:lang w:val="uk-UA"/>
              </w:rPr>
              <w:t xml:space="preserve"> колядує», організований </w:t>
            </w:r>
            <w:proofErr w:type="spellStart"/>
            <w:r w:rsidRPr="0037231D">
              <w:rPr>
                <w:lang w:val="uk-UA"/>
              </w:rPr>
              <w:t>Клеванською</w:t>
            </w:r>
            <w:proofErr w:type="spellEnd"/>
            <w:r w:rsidRPr="0037231D">
              <w:rPr>
                <w:lang w:val="uk-UA"/>
              </w:rPr>
              <w:t xml:space="preserve"> селищною радою (зразковий фольклорний ансамбль «Криниченька»);</w:t>
            </w:r>
          </w:p>
          <w:p w:rsidR="00D00CFE" w:rsidRPr="0037231D" w:rsidRDefault="00D00CFE" w:rsidP="00AC13BE">
            <w:pPr>
              <w:pStyle w:val="a5"/>
              <w:numPr>
                <w:ilvl w:val="0"/>
                <w:numId w:val="24"/>
              </w:numPr>
              <w:ind w:left="317"/>
              <w:jc w:val="both"/>
              <w:rPr>
                <w:lang w:val="uk-UA"/>
              </w:rPr>
            </w:pPr>
            <w:r w:rsidRPr="0037231D">
              <w:rPr>
                <w:lang w:val="uk-UA"/>
              </w:rPr>
              <w:t xml:space="preserve">Обласний огляд-конкурс читців-декламаторів «Живи, </w:t>
            </w:r>
            <w:proofErr w:type="spellStart"/>
            <w:r w:rsidRPr="0037231D">
              <w:rPr>
                <w:lang w:val="uk-UA"/>
              </w:rPr>
              <w:t>Кобзаре</w:t>
            </w:r>
            <w:proofErr w:type="spellEnd"/>
            <w:r w:rsidRPr="0037231D">
              <w:rPr>
                <w:lang w:val="uk-UA"/>
              </w:rPr>
              <w:t xml:space="preserve">, в пам’яті людській» (Леся </w:t>
            </w:r>
            <w:proofErr w:type="spellStart"/>
            <w:r w:rsidRPr="0037231D">
              <w:rPr>
                <w:lang w:val="uk-UA"/>
              </w:rPr>
              <w:t>Тачинська</w:t>
            </w:r>
            <w:proofErr w:type="spellEnd"/>
            <w:r w:rsidRPr="0037231D">
              <w:rPr>
                <w:lang w:val="uk-UA"/>
              </w:rPr>
              <w:t xml:space="preserve"> – ІІІ місце);</w:t>
            </w:r>
          </w:p>
          <w:p w:rsidR="00D00CFE" w:rsidRPr="0037231D" w:rsidRDefault="00D00CFE" w:rsidP="00AC13BE">
            <w:pPr>
              <w:pStyle w:val="a5"/>
              <w:numPr>
                <w:ilvl w:val="0"/>
                <w:numId w:val="24"/>
              </w:numPr>
              <w:ind w:left="317"/>
              <w:jc w:val="both"/>
              <w:rPr>
                <w:lang w:val="uk-UA"/>
              </w:rPr>
            </w:pPr>
            <w:r w:rsidRPr="0037231D">
              <w:rPr>
                <w:lang w:val="uk-UA"/>
              </w:rPr>
              <w:t>обласний конкурс естрадної пісні «Юна зірка» (Тріо «Передзвін» – І місце);</w:t>
            </w:r>
          </w:p>
          <w:p w:rsidR="00D00CFE" w:rsidRPr="0037231D" w:rsidRDefault="00D00CFE" w:rsidP="00AC13BE">
            <w:pPr>
              <w:pStyle w:val="a5"/>
              <w:numPr>
                <w:ilvl w:val="0"/>
                <w:numId w:val="24"/>
              </w:numPr>
              <w:ind w:left="317"/>
              <w:jc w:val="both"/>
              <w:rPr>
                <w:lang w:val="uk-UA"/>
              </w:rPr>
            </w:pPr>
            <w:r w:rsidRPr="0037231D">
              <w:rPr>
                <w:lang w:val="uk-UA"/>
              </w:rPr>
              <w:t xml:space="preserve">Обласний конкурс краси «Міс </w:t>
            </w:r>
            <w:proofErr w:type="spellStart"/>
            <w:r w:rsidRPr="0037231D">
              <w:rPr>
                <w:lang w:val="uk-UA"/>
              </w:rPr>
              <w:t>профтехосвітяночка</w:t>
            </w:r>
            <w:proofErr w:type="spellEnd"/>
            <w:r w:rsidRPr="0037231D">
              <w:rPr>
                <w:lang w:val="uk-UA"/>
              </w:rPr>
              <w:t>» (Діана Мельник – «Міс Чарівність»)</w:t>
            </w:r>
          </w:p>
          <w:p w:rsidR="00D00CFE" w:rsidRPr="0037231D" w:rsidRDefault="00D00CFE" w:rsidP="00AC13BE">
            <w:pPr>
              <w:pStyle w:val="a5"/>
              <w:numPr>
                <w:ilvl w:val="0"/>
                <w:numId w:val="24"/>
              </w:numPr>
              <w:ind w:left="317"/>
              <w:jc w:val="both"/>
              <w:rPr>
                <w:lang w:val="uk-UA"/>
              </w:rPr>
            </w:pPr>
            <w:r w:rsidRPr="0037231D">
              <w:rPr>
                <w:lang w:val="uk-UA"/>
              </w:rPr>
              <w:t>ІХ Всеукраїнський студентський фестиваль естрадної пісні «Пісня буде поміж нас»</w:t>
            </w:r>
          </w:p>
        </w:tc>
      </w:tr>
      <w:tr w:rsidR="00D00CFE" w:rsidRPr="0037231D" w:rsidTr="00D00CFE">
        <w:tc>
          <w:tcPr>
            <w:tcW w:w="2235" w:type="dxa"/>
          </w:tcPr>
          <w:p w:rsidR="00D00CFE" w:rsidRPr="000304F1" w:rsidRDefault="00D00CFE" w:rsidP="00AC13BE">
            <w:pPr>
              <w:rPr>
                <w:b/>
                <w:lang w:val="uk-UA"/>
              </w:rPr>
            </w:pPr>
            <w:r w:rsidRPr="000304F1">
              <w:rPr>
                <w:b/>
                <w:lang w:val="uk-UA"/>
              </w:rPr>
              <w:t xml:space="preserve">2019-2020 </w:t>
            </w:r>
            <w:proofErr w:type="spellStart"/>
            <w:r w:rsidRPr="000304F1">
              <w:rPr>
                <w:b/>
                <w:lang w:val="uk-UA"/>
              </w:rPr>
              <w:t>н.р</w:t>
            </w:r>
            <w:proofErr w:type="spellEnd"/>
            <w:r w:rsidRPr="000304F1">
              <w:rPr>
                <w:b/>
                <w:lang w:val="uk-UA"/>
              </w:rPr>
              <w:t>.</w:t>
            </w:r>
          </w:p>
        </w:tc>
        <w:tc>
          <w:tcPr>
            <w:tcW w:w="7618" w:type="dxa"/>
          </w:tcPr>
          <w:p w:rsidR="00D00CFE" w:rsidRPr="0037231D" w:rsidRDefault="00D00CFE" w:rsidP="00AC13BE">
            <w:pPr>
              <w:pStyle w:val="a5"/>
              <w:numPr>
                <w:ilvl w:val="0"/>
                <w:numId w:val="24"/>
              </w:numPr>
              <w:ind w:left="317"/>
              <w:jc w:val="both"/>
              <w:rPr>
                <w:lang w:val="uk-UA"/>
              </w:rPr>
            </w:pPr>
            <w:r w:rsidRPr="0037231D">
              <w:rPr>
                <w:lang w:val="uk-UA"/>
              </w:rPr>
              <w:t>Обласний заочний конкурс юних фотоаматорів «Моя Україна» (одне перше, два других та два третіх місця)</w:t>
            </w:r>
          </w:p>
          <w:p w:rsidR="00D00CFE" w:rsidRPr="0037231D" w:rsidRDefault="00D00CFE" w:rsidP="00AC13BE">
            <w:pPr>
              <w:pStyle w:val="a5"/>
              <w:numPr>
                <w:ilvl w:val="0"/>
                <w:numId w:val="24"/>
              </w:numPr>
              <w:ind w:left="317"/>
              <w:jc w:val="both"/>
              <w:rPr>
                <w:lang w:val="uk-UA"/>
              </w:rPr>
            </w:pPr>
            <w:r w:rsidRPr="0037231D">
              <w:rPr>
                <w:lang w:val="uk-UA"/>
              </w:rPr>
              <w:t>Обласний конкурс української патріотичної пісні «Поліська Січ» - ІІ місце</w:t>
            </w:r>
          </w:p>
          <w:p w:rsidR="00D00CFE" w:rsidRPr="0037231D" w:rsidRDefault="00D00CFE" w:rsidP="00AC13BE">
            <w:pPr>
              <w:pStyle w:val="a5"/>
              <w:numPr>
                <w:ilvl w:val="0"/>
                <w:numId w:val="24"/>
              </w:numPr>
              <w:ind w:left="317"/>
              <w:jc w:val="both"/>
              <w:rPr>
                <w:lang w:val="uk-UA"/>
              </w:rPr>
            </w:pPr>
            <w:r w:rsidRPr="0037231D">
              <w:rPr>
                <w:lang w:val="uk-UA"/>
              </w:rPr>
              <w:t>Обласний конкурс юних гумористів «Поліські пересмішники»;</w:t>
            </w:r>
          </w:p>
          <w:p w:rsidR="00D00CFE" w:rsidRPr="0037231D" w:rsidRDefault="00D00CFE" w:rsidP="00AC13BE">
            <w:pPr>
              <w:pStyle w:val="a5"/>
              <w:numPr>
                <w:ilvl w:val="0"/>
                <w:numId w:val="24"/>
              </w:numPr>
              <w:ind w:left="317"/>
              <w:jc w:val="both"/>
              <w:rPr>
                <w:lang w:val="uk-UA"/>
              </w:rPr>
            </w:pPr>
            <w:r w:rsidRPr="0037231D">
              <w:rPr>
                <w:lang w:val="uk-UA"/>
              </w:rPr>
              <w:t xml:space="preserve">Обласний </w:t>
            </w:r>
            <w:proofErr w:type="spellStart"/>
            <w:r w:rsidRPr="0037231D">
              <w:rPr>
                <w:lang w:val="uk-UA"/>
              </w:rPr>
              <w:t>етнофестиваль</w:t>
            </w:r>
            <w:proofErr w:type="spellEnd"/>
            <w:r w:rsidRPr="0037231D">
              <w:rPr>
                <w:lang w:val="uk-UA"/>
              </w:rPr>
              <w:t xml:space="preserve"> «</w:t>
            </w:r>
            <w:proofErr w:type="spellStart"/>
            <w:r w:rsidRPr="0037231D">
              <w:rPr>
                <w:lang w:val="uk-UA"/>
              </w:rPr>
              <w:t>Вифлеємська</w:t>
            </w:r>
            <w:proofErr w:type="spellEnd"/>
            <w:r w:rsidRPr="0037231D">
              <w:rPr>
                <w:lang w:val="uk-UA"/>
              </w:rPr>
              <w:t xml:space="preserve"> зірка» </w:t>
            </w:r>
          </w:p>
          <w:p w:rsidR="00D00CFE" w:rsidRPr="0037231D" w:rsidRDefault="00D00CFE" w:rsidP="00AC13BE">
            <w:pPr>
              <w:pStyle w:val="a5"/>
              <w:numPr>
                <w:ilvl w:val="0"/>
                <w:numId w:val="24"/>
              </w:numPr>
              <w:ind w:left="317"/>
              <w:jc w:val="both"/>
              <w:rPr>
                <w:lang w:val="uk-UA"/>
              </w:rPr>
            </w:pPr>
            <w:r w:rsidRPr="0037231D">
              <w:rPr>
                <w:lang w:val="uk-UA"/>
              </w:rPr>
              <w:t xml:space="preserve">Участь та </w:t>
            </w:r>
            <w:proofErr w:type="spellStart"/>
            <w:r w:rsidRPr="0037231D">
              <w:rPr>
                <w:lang w:val="uk-UA"/>
              </w:rPr>
              <w:t>співорганізація</w:t>
            </w:r>
            <w:proofErr w:type="spellEnd"/>
            <w:r w:rsidRPr="0037231D">
              <w:rPr>
                <w:lang w:val="uk-UA"/>
              </w:rPr>
              <w:t xml:space="preserve"> благодійної ярмарки на підтримку </w:t>
            </w:r>
            <w:proofErr w:type="spellStart"/>
            <w:r w:rsidRPr="0037231D">
              <w:rPr>
                <w:lang w:val="uk-UA"/>
              </w:rPr>
              <w:t>онкохворих</w:t>
            </w:r>
            <w:proofErr w:type="spellEnd"/>
            <w:r w:rsidRPr="0037231D">
              <w:rPr>
                <w:lang w:val="uk-UA"/>
              </w:rPr>
              <w:t xml:space="preserve"> дітей "Подаруй дитині життя", яку організував Благодійний Фонд "Скарбниця надії"</w:t>
            </w:r>
          </w:p>
          <w:p w:rsidR="00D00CFE" w:rsidRPr="0037231D" w:rsidRDefault="00D00CFE" w:rsidP="00AC13BE">
            <w:pPr>
              <w:pStyle w:val="a5"/>
              <w:numPr>
                <w:ilvl w:val="0"/>
                <w:numId w:val="24"/>
              </w:numPr>
              <w:ind w:left="317"/>
              <w:jc w:val="both"/>
              <w:rPr>
                <w:lang w:val="uk-UA"/>
              </w:rPr>
            </w:pPr>
            <w:r w:rsidRPr="0037231D">
              <w:rPr>
                <w:lang w:val="uk-UA"/>
              </w:rPr>
              <w:t xml:space="preserve">Обласний конкурс читців-декламаторів «Живи, Кобзарю, в пам’яті людській» </w:t>
            </w:r>
          </w:p>
          <w:p w:rsidR="00D00CFE" w:rsidRPr="0037231D" w:rsidRDefault="00D00CFE" w:rsidP="00AC13BE">
            <w:pPr>
              <w:pStyle w:val="a5"/>
              <w:numPr>
                <w:ilvl w:val="0"/>
                <w:numId w:val="24"/>
              </w:numPr>
              <w:ind w:left="317"/>
              <w:jc w:val="both"/>
              <w:rPr>
                <w:lang w:val="uk-UA"/>
              </w:rPr>
            </w:pPr>
            <w:r w:rsidRPr="0037231D">
              <w:rPr>
                <w:lang w:val="uk-UA"/>
              </w:rPr>
              <w:t xml:space="preserve">Обласний конкурс естрадної пісні «Юна зірка - онлайн» </w:t>
            </w:r>
          </w:p>
        </w:tc>
      </w:tr>
      <w:tr w:rsidR="00D00CFE" w:rsidRPr="000304F1" w:rsidTr="00D00CFE">
        <w:tc>
          <w:tcPr>
            <w:tcW w:w="2235" w:type="dxa"/>
          </w:tcPr>
          <w:p w:rsidR="00D00CFE" w:rsidRPr="000304F1" w:rsidRDefault="00D00CFE" w:rsidP="00AC13BE">
            <w:pPr>
              <w:rPr>
                <w:b/>
                <w:lang w:val="uk-UA"/>
              </w:rPr>
            </w:pPr>
            <w:r w:rsidRPr="000304F1">
              <w:rPr>
                <w:b/>
                <w:lang w:val="uk-UA"/>
              </w:rPr>
              <w:t xml:space="preserve">2020-2021 </w:t>
            </w:r>
            <w:proofErr w:type="spellStart"/>
            <w:r w:rsidRPr="000304F1">
              <w:rPr>
                <w:b/>
                <w:lang w:val="uk-UA"/>
              </w:rPr>
              <w:t>н.р</w:t>
            </w:r>
            <w:proofErr w:type="spellEnd"/>
            <w:r w:rsidRPr="000304F1">
              <w:rPr>
                <w:b/>
                <w:lang w:val="uk-UA"/>
              </w:rPr>
              <w:t>.</w:t>
            </w:r>
          </w:p>
        </w:tc>
        <w:tc>
          <w:tcPr>
            <w:tcW w:w="7618" w:type="dxa"/>
          </w:tcPr>
          <w:p w:rsidR="00D00CFE" w:rsidRPr="0037231D" w:rsidRDefault="00D00CFE" w:rsidP="00AC13BE">
            <w:pPr>
              <w:pStyle w:val="a5"/>
              <w:numPr>
                <w:ilvl w:val="0"/>
                <w:numId w:val="24"/>
              </w:numPr>
              <w:ind w:left="317" w:hanging="284"/>
              <w:jc w:val="both"/>
              <w:rPr>
                <w:lang w:val="uk-UA"/>
              </w:rPr>
            </w:pPr>
            <w:r w:rsidRPr="0037231D">
              <w:rPr>
                <w:lang w:val="uk-UA"/>
              </w:rPr>
              <w:t>Обласна виставка квіткових композицій «ПТО-80»;</w:t>
            </w:r>
          </w:p>
          <w:p w:rsidR="00D00CFE" w:rsidRPr="0037231D" w:rsidRDefault="00D00CFE" w:rsidP="00AC13BE">
            <w:pPr>
              <w:pStyle w:val="a5"/>
              <w:numPr>
                <w:ilvl w:val="0"/>
                <w:numId w:val="24"/>
              </w:numPr>
              <w:ind w:left="317" w:hanging="284"/>
              <w:jc w:val="both"/>
              <w:rPr>
                <w:lang w:val="uk-UA"/>
              </w:rPr>
            </w:pPr>
            <w:r w:rsidRPr="0037231D">
              <w:rPr>
                <w:lang w:val="uk-UA"/>
              </w:rPr>
              <w:t>Обласний дистанційний конкурс української патріотичної пісні «Поліська Січ - онлайн» (переможець – зразковий фольклорний ансамбль «Криниченька»)</w:t>
            </w:r>
          </w:p>
          <w:p w:rsidR="00D00CFE" w:rsidRPr="0037231D" w:rsidRDefault="00D00CFE" w:rsidP="00AC13BE">
            <w:pPr>
              <w:pStyle w:val="a5"/>
              <w:numPr>
                <w:ilvl w:val="0"/>
                <w:numId w:val="24"/>
              </w:numPr>
              <w:ind w:left="317" w:hanging="284"/>
              <w:jc w:val="both"/>
              <w:rPr>
                <w:lang w:val="uk-UA"/>
              </w:rPr>
            </w:pPr>
            <w:r w:rsidRPr="0037231D">
              <w:rPr>
                <w:lang w:val="uk-UA"/>
              </w:rPr>
              <w:t xml:space="preserve">Обласний дистанційний конкурс юних гумористів </w:t>
            </w:r>
            <w:r w:rsidRPr="0037231D">
              <w:rPr>
                <w:lang w:val="uk-UA"/>
              </w:rPr>
              <w:lastRenderedPageBreak/>
              <w:t>«Поліські пересмішники - онлайн»;</w:t>
            </w:r>
          </w:p>
          <w:p w:rsidR="00D00CFE" w:rsidRPr="0037231D" w:rsidRDefault="00D00CFE" w:rsidP="00AC13BE">
            <w:pPr>
              <w:pStyle w:val="a5"/>
              <w:numPr>
                <w:ilvl w:val="0"/>
                <w:numId w:val="24"/>
              </w:numPr>
              <w:ind w:left="317" w:hanging="284"/>
              <w:jc w:val="both"/>
              <w:rPr>
                <w:lang w:val="uk-UA"/>
              </w:rPr>
            </w:pPr>
            <w:r w:rsidRPr="0037231D">
              <w:rPr>
                <w:lang w:val="uk-UA"/>
              </w:rPr>
              <w:t>Перший обласний дистанційний конкурс іноземної пісні «на крилах пісень до Європи»:</w:t>
            </w:r>
          </w:p>
          <w:p w:rsidR="00D00CFE" w:rsidRPr="0037231D" w:rsidRDefault="00D00CFE" w:rsidP="00AC13BE">
            <w:pPr>
              <w:pStyle w:val="a5"/>
              <w:numPr>
                <w:ilvl w:val="0"/>
                <w:numId w:val="24"/>
              </w:numPr>
              <w:ind w:left="600" w:hanging="283"/>
              <w:jc w:val="both"/>
              <w:rPr>
                <w:lang w:val="uk-UA"/>
              </w:rPr>
            </w:pPr>
            <w:r w:rsidRPr="0037231D">
              <w:rPr>
                <w:lang w:val="uk-UA"/>
              </w:rPr>
              <w:t xml:space="preserve">номінація «Виконавець пісні» - ІІ місце, </w:t>
            </w:r>
            <w:proofErr w:type="spellStart"/>
            <w:r w:rsidRPr="0037231D">
              <w:rPr>
                <w:lang w:val="uk-UA"/>
              </w:rPr>
              <w:t>Ковалець</w:t>
            </w:r>
            <w:proofErr w:type="spellEnd"/>
            <w:r w:rsidRPr="0037231D">
              <w:rPr>
                <w:lang w:val="uk-UA"/>
              </w:rPr>
              <w:t xml:space="preserve"> Назар;</w:t>
            </w:r>
          </w:p>
          <w:p w:rsidR="00D00CFE" w:rsidRPr="0037231D" w:rsidRDefault="00D00CFE" w:rsidP="00AC13BE">
            <w:pPr>
              <w:pStyle w:val="a5"/>
              <w:numPr>
                <w:ilvl w:val="0"/>
                <w:numId w:val="24"/>
              </w:numPr>
              <w:ind w:left="600" w:hanging="283"/>
              <w:jc w:val="both"/>
              <w:rPr>
                <w:lang w:val="uk-UA"/>
              </w:rPr>
            </w:pPr>
            <w:r w:rsidRPr="0037231D">
              <w:rPr>
                <w:lang w:val="uk-UA"/>
              </w:rPr>
              <w:t xml:space="preserve">номінація «Оповідач» - І місце, </w:t>
            </w:r>
            <w:proofErr w:type="spellStart"/>
            <w:r w:rsidRPr="0037231D">
              <w:rPr>
                <w:lang w:val="uk-UA"/>
              </w:rPr>
              <w:t>Ковалець</w:t>
            </w:r>
            <w:proofErr w:type="spellEnd"/>
            <w:r w:rsidRPr="0037231D">
              <w:rPr>
                <w:lang w:val="uk-UA"/>
              </w:rPr>
              <w:t xml:space="preserve"> Назар;</w:t>
            </w:r>
          </w:p>
          <w:p w:rsidR="00D00CFE" w:rsidRPr="0037231D" w:rsidRDefault="00D00CFE" w:rsidP="00AC13BE">
            <w:pPr>
              <w:pStyle w:val="a5"/>
              <w:numPr>
                <w:ilvl w:val="0"/>
                <w:numId w:val="24"/>
              </w:numPr>
              <w:ind w:left="600" w:hanging="283"/>
              <w:jc w:val="both"/>
              <w:rPr>
                <w:lang w:val="uk-UA"/>
              </w:rPr>
            </w:pPr>
            <w:r w:rsidRPr="0037231D">
              <w:rPr>
                <w:lang w:val="uk-UA"/>
              </w:rPr>
              <w:t xml:space="preserve">номінація «Оповідач (презентація)» - І місце, Анна </w:t>
            </w:r>
            <w:proofErr w:type="spellStart"/>
            <w:r w:rsidRPr="0037231D">
              <w:rPr>
                <w:lang w:val="uk-UA"/>
              </w:rPr>
              <w:t>Трофімук</w:t>
            </w:r>
            <w:proofErr w:type="spellEnd"/>
            <w:r w:rsidRPr="0037231D">
              <w:rPr>
                <w:lang w:val="uk-UA"/>
              </w:rPr>
              <w:t xml:space="preserve"> та Микола </w:t>
            </w:r>
            <w:proofErr w:type="spellStart"/>
            <w:r w:rsidRPr="0037231D">
              <w:rPr>
                <w:lang w:val="uk-UA"/>
              </w:rPr>
              <w:t>Ящук</w:t>
            </w:r>
            <w:proofErr w:type="spellEnd"/>
            <w:r w:rsidRPr="0037231D">
              <w:rPr>
                <w:lang w:val="uk-UA"/>
              </w:rPr>
              <w:t>;</w:t>
            </w:r>
          </w:p>
          <w:p w:rsidR="00D00CFE" w:rsidRPr="0037231D" w:rsidRDefault="00D00CFE" w:rsidP="00AC13BE">
            <w:pPr>
              <w:pStyle w:val="a5"/>
              <w:numPr>
                <w:ilvl w:val="0"/>
                <w:numId w:val="24"/>
              </w:numPr>
              <w:ind w:left="317" w:hanging="284"/>
              <w:jc w:val="both"/>
              <w:rPr>
                <w:lang w:val="uk-UA"/>
              </w:rPr>
            </w:pPr>
            <w:r w:rsidRPr="0037231D">
              <w:rPr>
                <w:lang w:val="uk-UA"/>
              </w:rPr>
              <w:t xml:space="preserve">Обласний дистанційний </w:t>
            </w:r>
            <w:proofErr w:type="spellStart"/>
            <w:r w:rsidRPr="0037231D">
              <w:rPr>
                <w:lang w:val="uk-UA"/>
              </w:rPr>
              <w:t>етнофестиваль</w:t>
            </w:r>
            <w:proofErr w:type="spellEnd"/>
            <w:r w:rsidRPr="0037231D">
              <w:rPr>
                <w:lang w:val="uk-UA"/>
              </w:rPr>
              <w:t xml:space="preserve"> «</w:t>
            </w:r>
            <w:proofErr w:type="spellStart"/>
            <w:r w:rsidRPr="0037231D">
              <w:rPr>
                <w:lang w:val="uk-UA"/>
              </w:rPr>
              <w:t>Вифлеємська</w:t>
            </w:r>
            <w:proofErr w:type="spellEnd"/>
            <w:r w:rsidRPr="0037231D">
              <w:rPr>
                <w:lang w:val="uk-UA"/>
              </w:rPr>
              <w:t xml:space="preserve"> зірка - онлайн» (зразковий фольклорний ансамбль «Криниченька»  - ІІІ місце).</w:t>
            </w:r>
          </w:p>
          <w:p w:rsidR="00D00CFE" w:rsidRPr="0037231D" w:rsidRDefault="00D00CFE" w:rsidP="00AC13BE">
            <w:pPr>
              <w:pStyle w:val="a5"/>
              <w:numPr>
                <w:ilvl w:val="0"/>
                <w:numId w:val="24"/>
              </w:numPr>
              <w:ind w:left="317" w:hanging="284"/>
              <w:jc w:val="both"/>
              <w:rPr>
                <w:lang w:val="uk-UA"/>
              </w:rPr>
            </w:pPr>
            <w:r w:rsidRPr="0037231D">
              <w:rPr>
                <w:lang w:val="uk-UA"/>
              </w:rPr>
              <w:t xml:space="preserve">Обласний дистанційний конкурс читців-декламаторів "В Тарасовій думі, у Лесиній пісні живе Україна моя" - </w:t>
            </w:r>
            <w:proofErr w:type="spellStart"/>
            <w:r w:rsidRPr="0037231D">
              <w:rPr>
                <w:lang w:val="uk-UA"/>
              </w:rPr>
              <w:t>Ящук</w:t>
            </w:r>
            <w:proofErr w:type="spellEnd"/>
            <w:r w:rsidRPr="0037231D">
              <w:rPr>
                <w:lang w:val="uk-UA"/>
              </w:rPr>
              <w:t xml:space="preserve"> Микола, ІІІ місце</w:t>
            </w:r>
          </w:p>
          <w:p w:rsidR="00D00CFE" w:rsidRPr="0037231D" w:rsidRDefault="00D00CFE" w:rsidP="00AC13BE">
            <w:pPr>
              <w:pStyle w:val="a5"/>
              <w:numPr>
                <w:ilvl w:val="0"/>
                <w:numId w:val="24"/>
              </w:numPr>
              <w:ind w:left="317"/>
              <w:jc w:val="both"/>
              <w:rPr>
                <w:lang w:val="uk-UA"/>
              </w:rPr>
            </w:pPr>
            <w:r w:rsidRPr="0037231D">
              <w:rPr>
                <w:lang w:val="uk-UA"/>
              </w:rPr>
              <w:t>Обласний дистанційний конкурс на кращий профорієнтаційний ролик «Моя професія найкраща»</w:t>
            </w:r>
          </w:p>
          <w:p w:rsidR="00D00CFE" w:rsidRPr="0037231D" w:rsidRDefault="00D00CFE" w:rsidP="00AC13BE">
            <w:pPr>
              <w:pStyle w:val="a5"/>
              <w:numPr>
                <w:ilvl w:val="0"/>
                <w:numId w:val="24"/>
              </w:numPr>
              <w:ind w:left="317" w:hanging="284"/>
              <w:jc w:val="both"/>
              <w:rPr>
                <w:lang w:val="uk-UA"/>
              </w:rPr>
            </w:pPr>
            <w:r w:rsidRPr="0037231D">
              <w:rPr>
                <w:lang w:val="uk-UA"/>
              </w:rPr>
              <w:t xml:space="preserve">Обласний дистанційний конкурс краси «Міс </w:t>
            </w:r>
            <w:proofErr w:type="spellStart"/>
            <w:r w:rsidRPr="0037231D">
              <w:rPr>
                <w:lang w:val="uk-UA"/>
              </w:rPr>
              <w:t>профтехосвітяночка</w:t>
            </w:r>
            <w:proofErr w:type="spellEnd"/>
            <w:r w:rsidRPr="0037231D">
              <w:rPr>
                <w:lang w:val="uk-UA"/>
              </w:rPr>
              <w:t>»</w:t>
            </w:r>
          </w:p>
          <w:p w:rsidR="00D00CFE" w:rsidRPr="0037231D" w:rsidRDefault="00D00CFE" w:rsidP="00AC13BE">
            <w:pPr>
              <w:pStyle w:val="a5"/>
              <w:numPr>
                <w:ilvl w:val="0"/>
                <w:numId w:val="24"/>
              </w:numPr>
              <w:ind w:left="317"/>
              <w:jc w:val="both"/>
              <w:rPr>
                <w:lang w:val="uk-UA"/>
              </w:rPr>
            </w:pPr>
            <w:r w:rsidRPr="0037231D">
              <w:rPr>
                <w:lang w:val="uk-UA"/>
              </w:rPr>
              <w:t>Всеукраїнський дистанційний багатожанровий конкурс "Битва жанрів ІІ"</w:t>
            </w:r>
          </w:p>
          <w:p w:rsidR="00D00CFE" w:rsidRPr="0037231D" w:rsidRDefault="00D00CFE" w:rsidP="00AC13BE">
            <w:pPr>
              <w:pStyle w:val="a5"/>
              <w:numPr>
                <w:ilvl w:val="0"/>
                <w:numId w:val="24"/>
              </w:numPr>
              <w:ind w:left="742" w:hanging="283"/>
              <w:jc w:val="both"/>
              <w:rPr>
                <w:lang w:val="uk-UA"/>
              </w:rPr>
            </w:pPr>
            <w:r w:rsidRPr="0037231D">
              <w:rPr>
                <w:lang w:val="uk-UA"/>
              </w:rPr>
              <w:t xml:space="preserve">Зразковий фольклорний ансамбль "Криниченька" у номінації «Народний вокал» - І місце (керівник Лілія </w:t>
            </w:r>
            <w:proofErr w:type="spellStart"/>
            <w:r w:rsidRPr="0037231D">
              <w:rPr>
                <w:lang w:val="uk-UA"/>
              </w:rPr>
              <w:t>Шахманцір</w:t>
            </w:r>
            <w:proofErr w:type="spellEnd"/>
            <w:r w:rsidRPr="0037231D">
              <w:rPr>
                <w:lang w:val="uk-UA"/>
              </w:rPr>
              <w:t>)</w:t>
            </w:r>
          </w:p>
          <w:p w:rsidR="00D00CFE" w:rsidRPr="0037231D" w:rsidRDefault="00D00CFE" w:rsidP="00AC13BE">
            <w:pPr>
              <w:pStyle w:val="a5"/>
              <w:numPr>
                <w:ilvl w:val="0"/>
                <w:numId w:val="24"/>
              </w:numPr>
              <w:ind w:left="742" w:hanging="283"/>
              <w:jc w:val="both"/>
              <w:rPr>
                <w:lang w:val="uk-UA"/>
              </w:rPr>
            </w:pPr>
            <w:r w:rsidRPr="0037231D">
              <w:rPr>
                <w:lang w:val="uk-UA"/>
              </w:rPr>
              <w:t xml:space="preserve">Зразковий ансамбль естрадної пісні "Передзвін" у номінації «Класичний вокал»  - І місце (керівник Ірина </w:t>
            </w:r>
            <w:proofErr w:type="spellStart"/>
            <w:r w:rsidRPr="0037231D">
              <w:rPr>
                <w:lang w:val="uk-UA"/>
              </w:rPr>
              <w:t>Курильчук</w:t>
            </w:r>
            <w:proofErr w:type="spellEnd"/>
            <w:r w:rsidRPr="0037231D">
              <w:rPr>
                <w:lang w:val="uk-UA"/>
              </w:rPr>
              <w:t>)</w:t>
            </w:r>
          </w:p>
          <w:p w:rsidR="00D00CFE" w:rsidRPr="0037231D" w:rsidRDefault="00D00CFE" w:rsidP="00AC13BE">
            <w:pPr>
              <w:pStyle w:val="a5"/>
              <w:numPr>
                <w:ilvl w:val="0"/>
                <w:numId w:val="24"/>
              </w:numPr>
              <w:ind w:left="742" w:hanging="283"/>
              <w:jc w:val="both"/>
              <w:rPr>
                <w:lang w:val="uk-UA"/>
              </w:rPr>
            </w:pPr>
            <w:r w:rsidRPr="0037231D">
              <w:rPr>
                <w:lang w:val="uk-UA"/>
              </w:rPr>
              <w:t xml:space="preserve">Зразковий фольклорний ансамбль "Криниченька" у номінації «Патріотична пісня» - І місце (керівник Лілія </w:t>
            </w:r>
            <w:proofErr w:type="spellStart"/>
            <w:r w:rsidRPr="0037231D">
              <w:rPr>
                <w:lang w:val="uk-UA"/>
              </w:rPr>
              <w:t>Шахманцір</w:t>
            </w:r>
            <w:proofErr w:type="spellEnd"/>
            <w:r w:rsidRPr="0037231D">
              <w:rPr>
                <w:lang w:val="uk-UA"/>
              </w:rPr>
              <w:t>)</w:t>
            </w:r>
          </w:p>
          <w:p w:rsidR="00D00CFE" w:rsidRPr="0037231D" w:rsidRDefault="00D00CFE" w:rsidP="00AC13BE">
            <w:pPr>
              <w:pStyle w:val="a5"/>
              <w:numPr>
                <w:ilvl w:val="0"/>
                <w:numId w:val="24"/>
              </w:numPr>
              <w:ind w:left="742" w:hanging="283"/>
              <w:jc w:val="both"/>
              <w:rPr>
                <w:lang w:val="uk-UA"/>
              </w:rPr>
            </w:pPr>
            <w:r w:rsidRPr="0037231D">
              <w:rPr>
                <w:lang w:val="uk-UA"/>
              </w:rPr>
              <w:t xml:space="preserve">Назар </w:t>
            </w:r>
            <w:proofErr w:type="spellStart"/>
            <w:r w:rsidRPr="0037231D">
              <w:rPr>
                <w:lang w:val="uk-UA"/>
              </w:rPr>
              <w:t>Ковалець</w:t>
            </w:r>
            <w:proofErr w:type="spellEnd"/>
            <w:r w:rsidRPr="0037231D">
              <w:rPr>
                <w:lang w:val="uk-UA"/>
              </w:rPr>
              <w:t xml:space="preserve"> у номінації «Патріотична пісня» - І місце (керівник Ірина </w:t>
            </w:r>
            <w:proofErr w:type="spellStart"/>
            <w:r w:rsidRPr="0037231D">
              <w:rPr>
                <w:lang w:val="uk-UA"/>
              </w:rPr>
              <w:t>Курильчук</w:t>
            </w:r>
            <w:proofErr w:type="spellEnd"/>
            <w:r w:rsidRPr="0037231D">
              <w:rPr>
                <w:lang w:val="uk-UA"/>
              </w:rPr>
              <w:t xml:space="preserve">) </w:t>
            </w:r>
          </w:p>
          <w:p w:rsidR="00D00CFE" w:rsidRPr="0037231D" w:rsidRDefault="00D00CFE" w:rsidP="00AC13BE">
            <w:pPr>
              <w:pStyle w:val="a5"/>
              <w:numPr>
                <w:ilvl w:val="0"/>
                <w:numId w:val="24"/>
              </w:numPr>
              <w:ind w:left="317"/>
              <w:jc w:val="both"/>
              <w:rPr>
                <w:lang w:val="uk-UA"/>
              </w:rPr>
            </w:pPr>
            <w:r w:rsidRPr="0037231D">
              <w:rPr>
                <w:lang w:val="uk-UA"/>
              </w:rPr>
              <w:t>Обласний конкурс естрадної пісні «Юна зірка - онлайн» - зразковий ансамбль естрадної пісні "Передзвін", ІІІ місце</w:t>
            </w:r>
          </w:p>
        </w:tc>
      </w:tr>
    </w:tbl>
    <w:p w:rsidR="00D00CFE" w:rsidRPr="0037231D" w:rsidRDefault="00D00CFE" w:rsidP="00FC29E4">
      <w:pPr>
        <w:spacing w:after="120"/>
        <w:ind w:firstLine="709"/>
        <w:jc w:val="both"/>
        <w:rPr>
          <w:lang w:val="uk-UA"/>
        </w:rPr>
      </w:pPr>
    </w:p>
    <w:p w:rsidR="00D00CFE" w:rsidRPr="0037231D" w:rsidRDefault="00D00CFE" w:rsidP="00FC29E4">
      <w:pPr>
        <w:spacing w:after="120"/>
        <w:ind w:firstLine="851"/>
        <w:jc w:val="both"/>
        <w:rPr>
          <w:lang w:val="uk-UA"/>
        </w:rPr>
      </w:pPr>
      <w:r w:rsidRPr="0037231D">
        <w:rPr>
          <w:lang w:val="uk-UA"/>
        </w:rPr>
        <w:t xml:space="preserve">Важливою умовою успішного навчання та оволодіння професією є прищеплення любові до книжки та підняття читацького інтересу. Центром роботи з формування національної свідомості є бібліотека, книжковий фонд якої становить 30250 екземплярів, із них підручників загальноосвітнього циклу– 9423, професійно-технічного циклу – 3420,  художньої літератури – 7335, а також технічна література, сільськогосподарська, політична та </w:t>
      </w:r>
      <w:proofErr w:type="spellStart"/>
      <w:r w:rsidRPr="0037231D">
        <w:rPr>
          <w:lang w:val="uk-UA"/>
        </w:rPr>
        <w:t>ін</w:t>
      </w:r>
      <w:proofErr w:type="spellEnd"/>
      <w:r w:rsidRPr="0037231D">
        <w:rPr>
          <w:lang w:val="uk-UA"/>
        </w:rPr>
        <w:t xml:space="preserve"> – 10072 шт. За рік бібліотека в середньому обслуговує 496 читачів, з них 431 учні.</w:t>
      </w:r>
    </w:p>
    <w:p w:rsidR="00D00CFE" w:rsidRPr="0037231D" w:rsidRDefault="00D00CFE" w:rsidP="00FC29E4">
      <w:pPr>
        <w:spacing w:after="120"/>
        <w:ind w:firstLine="851"/>
        <w:jc w:val="both"/>
        <w:rPr>
          <w:lang w:val="uk-UA"/>
        </w:rPr>
      </w:pPr>
      <w:r w:rsidRPr="0037231D">
        <w:rPr>
          <w:lang w:val="uk-UA"/>
        </w:rPr>
        <w:t xml:space="preserve">Бібліотека надає постійно допомогу у проведені предметних тижнів, політичних інформацій та інших виховних заходів. Організовані постійно діючі виставки «Живе слово Кобзаря», «Історичне минуле та сучасність </w:t>
      </w:r>
      <w:proofErr w:type="spellStart"/>
      <w:r w:rsidRPr="0037231D">
        <w:rPr>
          <w:lang w:val="uk-UA"/>
        </w:rPr>
        <w:lastRenderedPageBreak/>
        <w:t>Клеванщини</w:t>
      </w:r>
      <w:proofErr w:type="spellEnd"/>
      <w:r w:rsidRPr="0037231D">
        <w:rPr>
          <w:lang w:val="uk-UA"/>
        </w:rPr>
        <w:t xml:space="preserve">», «Державна символіка», та </w:t>
      </w:r>
      <w:proofErr w:type="spellStart"/>
      <w:r w:rsidRPr="0037231D">
        <w:rPr>
          <w:lang w:val="uk-UA"/>
        </w:rPr>
        <w:t>ілюстративно</w:t>
      </w:r>
      <w:proofErr w:type="spellEnd"/>
      <w:r w:rsidRPr="0037231D">
        <w:rPr>
          <w:lang w:val="uk-UA"/>
        </w:rPr>
        <w:t xml:space="preserve">-книжкові виставки, які змінюються щомісячно. Бібліотекою систематично проводяться читацькі конференції, бібліографічні огляди, літературні вечори, цикл тематичних оглядів літератури про </w:t>
      </w:r>
      <w:proofErr w:type="spellStart"/>
      <w:r w:rsidRPr="0037231D">
        <w:rPr>
          <w:lang w:val="uk-UA"/>
        </w:rPr>
        <w:t>Клевань</w:t>
      </w:r>
      <w:proofErr w:type="spellEnd"/>
      <w:r w:rsidRPr="0037231D">
        <w:rPr>
          <w:lang w:val="uk-UA"/>
        </w:rPr>
        <w:t xml:space="preserve"> та Рівненщину «Стежками рідного краю».</w:t>
      </w:r>
    </w:p>
    <w:p w:rsidR="00D00CFE" w:rsidRPr="0037231D" w:rsidRDefault="00D00CFE" w:rsidP="00FC29E4">
      <w:pPr>
        <w:spacing w:after="120"/>
        <w:ind w:firstLine="851"/>
        <w:jc w:val="both"/>
        <w:rPr>
          <w:lang w:val="uk-UA"/>
        </w:rPr>
      </w:pPr>
      <w:r w:rsidRPr="0037231D">
        <w:rPr>
          <w:lang w:val="uk-UA"/>
        </w:rPr>
        <w:t>Використання  комп’ютера в  бібліотеці дає змогу забезпечити можливість доступу читачів до інформаційних ресурсів, та покращити виховання інформаційної культури.</w:t>
      </w:r>
    </w:p>
    <w:p w:rsidR="00D00CFE" w:rsidRPr="0037231D" w:rsidRDefault="00D00CFE" w:rsidP="00FC29E4">
      <w:pPr>
        <w:spacing w:after="120"/>
        <w:ind w:firstLine="851"/>
        <w:jc w:val="both"/>
        <w:rPr>
          <w:lang w:val="uk-UA"/>
        </w:rPr>
      </w:pPr>
      <w:r w:rsidRPr="0037231D">
        <w:rPr>
          <w:lang w:val="uk-UA"/>
        </w:rPr>
        <w:t xml:space="preserve">Застосовуючи мультимедійні засоби в бібліотеці проводяться різні акції, конкурси, вікторини, години спілкування, усні журнали, літературно-просвітницькі заходи, </w:t>
      </w:r>
      <w:proofErr w:type="spellStart"/>
      <w:r w:rsidRPr="0037231D">
        <w:rPr>
          <w:lang w:val="uk-UA"/>
        </w:rPr>
        <w:t>пізнавально</w:t>
      </w:r>
      <w:proofErr w:type="spellEnd"/>
      <w:r w:rsidRPr="0037231D">
        <w:rPr>
          <w:lang w:val="uk-UA"/>
        </w:rPr>
        <w:t>-виховні години, години релігії, різні тематичні вечори, бібліографічні огляди, оформлені буклети рекомендованої літератури до різних знаменних дат.</w:t>
      </w:r>
    </w:p>
    <w:p w:rsidR="00D00CFE" w:rsidRPr="0037231D" w:rsidRDefault="00D00CFE" w:rsidP="00FC29E4">
      <w:pPr>
        <w:spacing w:after="120"/>
        <w:ind w:firstLine="851"/>
        <w:jc w:val="both"/>
        <w:rPr>
          <w:lang w:val="uk-UA"/>
        </w:rPr>
      </w:pPr>
      <w:r w:rsidRPr="0037231D">
        <w:rPr>
          <w:lang w:val="uk-UA"/>
        </w:rPr>
        <w:t>З надання першої медичної допомоги, профілактичного огляду, амбулаторного прийому учнів та працівників в ліцеї працює медичний пункт.</w:t>
      </w:r>
    </w:p>
    <w:p w:rsidR="00D00CFE" w:rsidRPr="0037231D" w:rsidRDefault="00D00CFE" w:rsidP="00FC29E4">
      <w:pPr>
        <w:spacing w:after="120"/>
        <w:ind w:firstLine="851"/>
        <w:jc w:val="both"/>
        <w:rPr>
          <w:lang w:val="uk-UA"/>
        </w:rPr>
      </w:pPr>
      <w:r w:rsidRPr="0037231D">
        <w:rPr>
          <w:lang w:val="uk-UA"/>
        </w:rPr>
        <w:t>Щороку в вересні – жовтні відбувається ретельний медичний огляд здобувачів освіти. Згідно медичного огляду всі учні поділяються на групи з занять з предмету «Фізична культура».</w:t>
      </w:r>
      <w:r w:rsidR="00346CFE">
        <w:rPr>
          <w:lang w:val="uk-UA"/>
        </w:rPr>
        <w:t xml:space="preserve"> </w:t>
      </w:r>
      <w:r w:rsidRPr="0037231D">
        <w:rPr>
          <w:lang w:val="uk-UA"/>
        </w:rPr>
        <w:t>Відомості про групи здоров’я вносить медичний працівник у журнал теоретичного навчання .</w:t>
      </w:r>
    </w:p>
    <w:p w:rsidR="00D00CFE" w:rsidRPr="0037231D" w:rsidRDefault="00D00CFE" w:rsidP="00FC29E4">
      <w:pPr>
        <w:spacing w:after="120"/>
        <w:ind w:firstLine="851"/>
        <w:jc w:val="both"/>
        <w:rPr>
          <w:lang w:val="uk-UA"/>
        </w:rPr>
      </w:pPr>
      <w:r w:rsidRPr="0037231D">
        <w:rPr>
          <w:lang w:val="uk-UA"/>
        </w:rPr>
        <w:t xml:space="preserve">Навчальний заклад виділяє кошти для придбання медикаментів першої невідкладної допомоги, якими комплектуються аптечки. Також медичний кабінет забезпечений анафілактичною, </w:t>
      </w:r>
      <w:proofErr w:type="spellStart"/>
      <w:r w:rsidRPr="0037231D">
        <w:rPr>
          <w:lang w:val="uk-UA"/>
        </w:rPr>
        <w:t>антирабічною</w:t>
      </w:r>
      <w:proofErr w:type="spellEnd"/>
      <w:r w:rsidRPr="0037231D">
        <w:rPr>
          <w:lang w:val="uk-UA"/>
        </w:rPr>
        <w:t xml:space="preserve"> укладками, укладкою першої невідкладної допомоги та на </w:t>
      </w:r>
      <w:proofErr w:type="spellStart"/>
      <w:r w:rsidRPr="0037231D">
        <w:rPr>
          <w:lang w:val="uk-UA"/>
        </w:rPr>
        <w:t>педикульоз</w:t>
      </w:r>
      <w:proofErr w:type="spellEnd"/>
      <w:r w:rsidRPr="0037231D">
        <w:rPr>
          <w:lang w:val="uk-UA"/>
        </w:rPr>
        <w:t>.</w:t>
      </w:r>
    </w:p>
    <w:p w:rsidR="00D00CFE" w:rsidRPr="0037231D" w:rsidRDefault="00D00CFE" w:rsidP="00FC29E4">
      <w:pPr>
        <w:spacing w:after="120"/>
        <w:ind w:firstLine="851"/>
        <w:jc w:val="both"/>
        <w:rPr>
          <w:lang w:val="uk-UA"/>
        </w:rPr>
      </w:pPr>
      <w:r w:rsidRPr="0037231D">
        <w:rPr>
          <w:lang w:val="uk-UA"/>
        </w:rPr>
        <w:t>Велика увага приділяється контролю за медичним оглядом працівників навчального закладу. Ведуться журнали прийому, ведення генерального прибирання, диспансерного обліку учнів, перевірки санітарного стану гуртожитку, екстрених повідомлень СЕС, проведення профілактичних щеплень та з початку пандемії – температурного скринінгу працівників.</w:t>
      </w:r>
    </w:p>
    <w:p w:rsidR="00D00CFE" w:rsidRPr="0037231D" w:rsidRDefault="00D00CFE" w:rsidP="00FC29E4">
      <w:pPr>
        <w:spacing w:after="120"/>
        <w:ind w:firstLine="851"/>
        <w:jc w:val="both"/>
        <w:rPr>
          <w:lang w:val="uk-UA"/>
        </w:rPr>
      </w:pPr>
      <w:r w:rsidRPr="0037231D">
        <w:rPr>
          <w:lang w:val="uk-UA"/>
        </w:rPr>
        <w:t xml:space="preserve">Також у гуртожитку </w:t>
      </w:r>
      <w:proofErr w:type="spellStart"/>
      <w:r w:rsidRPr="0037231D">
        <w:rPr>
          <w:lang w:val="uk-UA"/>
        </w:rPr>
        <w:t>оснащено</w:t>
      </w:r>
      <w:proofErr w:type="spellEnd"/>
      <w:r w:rsidRPr="0037231D">
        <w:rPr>
          <w:lang w:val="uk-UA"/>
        </w:rPr>
        <w:t xml:space="preserve"> ізолятор на 5 місць</w:t>
      </w:r>
    </w:p>
    <w:p w:rsidR="00D00CFE" w:rsidRPr="0037231D" w:rsidRDefault="00D00CFE" w:rsidP="00FC29E4">
      <w:pPr>
        <w:spacing w:after="120"/>
        <w:ind w:firstLine="851"/>
        <w:jc w:val="both"/>
        <w:rPr>
          <w:lang w:val="uk-UA"/>
        </w:rPr>
      </w:pPr>
      <w:r w:rsidRPr="0037231D">
        <w:rPr>
          <w:lang w:val="uk-UA"/>
        </w:rPr>
        <w:t>З метою профілактики захворювань медпрацівником проводяться щомісячні огляди учнів та профілактичні бесіди різної тематики. Активна популяризація здорового способу життя, профілактика шкідливих звичок та наркотичної залежності є одним з основних напрямків роботи медичного працівника.</w:t>
      </w:r>
    </w:p>
    <w:p w:rsidR="00756F46" w:rsidRDefault="00D00CFE" w:rsidP="00756F46">
      <w:pPr>
        <w:spacing w:after="120"/>
        <w:ind w:firstLine="851"/>
        <w:jc w:val="both"/>
        <w:rPr>
          <w:lang w:val="uk-UA"/>
        </w:rPr>
      </w:pPr>
      <w:r w:rsidRPr="0037231D">
        <w:rPr>
          <w:lang w:val="uk-UA"/>
        </w:rPr>
        <w:t>На території навчального закладу розміщений учнівський гуртожиток, загальною проектною потужністю – 300 місць, у якому проживають здобувачі освіти, які прибули на навчання як із нашої області, так і з інших областей та районів.</w:t>
      </w:r>
    </w:p>
    <w:p w:rsidR="00756F46" w:rsidRDefault="00756F46" w:rsidP="00756F46">
      <w:pPr>
        <w:spacing w:after="120"/>
        <w:jc w:val="center"/>
        <w:rPr>
          <w:lang w:val="uk-UA"/>
        </w:rPr>
      </w:pPr>
      <w:r>
        <w:rPr>
          <w:noProof/>
          <w:lang w:val="uk-UA" w:eastAsia="uk-UA"/>
        </w:rPr>
        <w:lastRenderedPageBreak/>
        <w:drawing>
          <wp:inline distT="0" distB="0" distL="0" distR="0" wp14:anchorId="30B522F9" wp14:editId="300B7756">
            <wp:extent cx="5817476" cy="3058510"/>
            <wp:effectExtent l="0" t="0" r="12065" b="279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0CFE" w:rsidRPr="0037231D" w:rsidRDefault="00756F46" w:rsidP="00756F46">
      <w:pPr>
        <w:spacing w:after="120"/>
        <w:ind w:firstLine="851"/>
        <w:jc w:val="both"/>
        <w:rPr>
          <w:lang w:val="uk-UA"/>
        </w:rPr>
      </w:pPr>
      <w:r w:rsidRPr="0037231D">
        <w:rPr>
          <w:lang w:val="uk-UA"/>
        </w:rPr>
        <w:t xml:space="preserve"> </w:t>
      </w:r>
      <w:r w:rsidR="00D00CFE" w:rsidRPr="0037231D">
        <w:rPr>
          <w:lang w:val="uk-UA"/>
        </w:rPr>
        <w:t xml:space="preserve">Щороку покращуються умови проживання учнів в гуртожитку. Зокрема повністю замінено старі дерев`яні вікна на нові пластикові енергозберігаючі, зроблений капітальний ремонт даху та щороку </w:t>
      </w:r>
      <w:proofErr w:type="spellStart"/>
      <w:r w:rsidR="00D00CFE" w:rsidRPr="0037231D">
        <w:rPr>
          <w:lang w:val="uk-UA"/>
        </w:rPr>
        <w:t>здіснюється</w:t>
      </w:r>
      <w:proofErr w:type="spellEnd"/>
      <w:r w:rsidR="00D00CFE" w:rsidRPr="0037231D">
        <w:rPr>
          <w:lang w:val="uk-UA"/>
        </w:rPr>
        <w:t xml:space="preserve"> косметичний ремонт кімнат та приміщень загального користування.</w:t>
      </w:r>
    </w:p>
    <w:p w:rsidR="00D00CFE" w:rsidRPr="0037231D" w:rsidRDefault="00D00CFE" w:rsidP="00FC29E4">
      <w:pPr>
        <w:spacing w:after="120"/>
        <w:ind w:firstLine="851"/>
        <w:jc w:val="both"/>
        <w:rPr>
          <w:lang w:val="uk-UA"/>
        </w:rPr>
      </w:pPr>
      <w:r w:rsidRPr="0037231D">
        <w:rPr>
          <w:lang w:val="uk-UA"/>
        </w:rPr>
        <w:t>В гуртожитку обладнано:</w:t>
      </w:r>
    </w:p>
    <w:p w:rsidR="00D00CFE" w:rsidRPr="00756F46" w:rsidRDefault="00D00CFE" w:rsidP="00756F46">
      <w:pPr>
        <w:pStyle w:val="a5"/>
        <w:numPr>
          <w:ilvl w:val="0"/>
          <w:numId w:val="47"/>
        </w:numPr>
        <w:spacing w:after="120"/>
        <w:jc w:val="both"/>
        <w:rPr>
          <w:lang w:val="uk-UA"/>
        </w:rPr>
      </w:pPr>
      <w:r w:rsidRPr="00756F46">
        <w:rPr>
          <w:lang w:val="uk-UA"/>
        </w:rPr>
        <w:t>кімнат самопідготовки – 1;</w:t>
      </w:r>
    </w:p>
    <w:p w:rsidR="00D00CFE" w:rsidRPr="00756F46" w:rsidRDefault="00D00CFE" w:rsidP="00756F46">
      <w:pPr>
        <w:pStyle w:val="a5"/>
        <w:numPr>
          <w:ilvl w:val="0"/>
          <w:numId w:val="47"/>
        </w:numPr>
        <w:spacing w:after="120"/>
        <w:jc w:val="both"/>
        <w:rPr>
          <w:lang w:val="uk-UA"/>
        </w:rPr>
      </w:pPr>
      <w:r w:rsidRPr="00756F46">
        <w:rPr>
          <w:lang w:val="uk-UA"/>
        </w:rPr>
        <w:t>кухня – 1;</w:t>
      </w:r>
    </w:p>
    <w:p w:rsidR="00D00CFE" w:rsidRPr="00756F46" w:rsidRDefault="00D00CFE" w:rsidP="00756F46">
      <w:pPr>
        <w:pStyle w:val="a5"/>
        <w:numPr>
          <w:ilvl w:val="0"/>
          <w:numId w:val="47"/>
        </w:numPr>
        <w:spacing w:after="120"/>
        <w:jc w:val="both"/>
        <w:rPr>
          <w:lang w:val="uk-UA"/>
        </w:rPr>
      </w:pPr>
      <w:r w:rsidRPr="00756F46">
        <w:rPr>
          <w:lang w:val="uk-UA"/>
        </w:rPr>
        <w:t>побутових кімнат - 7 (1 кімната у кожній секції);</w:t>
      </w:r>
    </w:p>
    <w:p w:rsidR="00D00CFE" w:rsidRPr="00756F46" w:rsidRDefault="00D00CFE" w:rsidP="00756F46">
      <w:pPr>
        <w:pStyle w:val="a5"/>
        <w:numPr>
          <w:ilvl w:val="0"/>
          <w:numId w:val="47"/>
        </w:numPr>
        <w:spacing w:after="120"/>
        <w:jc w:val="both"/>
        <w:rPr>
          <w:lang w:val="uk-UA"/>
        </w:rPr>
      </w:pPr>
      <w:r w:rsidRPr="00756F46">
        <w:rPr>
          <w:lang w:val="uk-UA"/>
        </w:rPr>
        <w:t xml:space="preserve">кімнати відпочинку – 3 (гурткова кімната, </w:t>
      </w:r>
      <w:proofErr w:type="spellStart"/>
      <w:r w:rsidRPr="00756F46">
        <w:rPr>
          <w:lang w:val="uk-UA"/>
        </w:rPr>
        <w:t>телезал</w:t>
      </w:r>
      <w:proofErr w:type="spellEnd"/>
      <w:r w:rsidRPr="00756F46">
        <w:rPr>
          <w:lang w:val="uk-UA"/>
        </w:rPr>
        <w:t xml:space="preserve"> та кімната відпочинку);</w:t>
      </w:r>
    </w:p>
    <w:p w:rsidR="00D00CFE" w:rsidRPr="00756F46" w:rsidRDefault="00D00CFE" w:rsidP="00756F46">
      <w:pPr>
        <w:pStyle w:val="a5"/>
        <w:numPr>
          <w:ilvl w:val="0"/>
          <w:numId w:val="47"/>
        </w:numPr>
        <w:spacing w:after="120"/>
        <w:jc w:val="both"/>
        <w:rPr>
          <w:lang w:val="uk-UA"/>
        </w:rPr>
      </w:pPr>
      <w:r w:rsidRPr="00756F46">
        <w:rPr>
          <w:lang w:val="uk-UA"/>
        </w:rPr>
        <w:t>кімната для прання білизни – 1;</w:t>
      </w:r>
    </w:p>
    <w:p w:rsidR="00D00CFE" w:rsidRPr="00756F46" w:rsidRDefault="00D00CFE" w:rsidP="00756F46">
      <w:pPr>
        <w:pStyle w:val="a5"/>
        <w:numPr>
          <w:ilvl w:val="0"/>
          <w:numId w:val="47"/>
        </w:numPr>
        <w:spacing w:after="120"/>
        <w:jc w:val="both"/>
        <w:rPr>
          <w:lang w:val="uk-UA"/>
        </w:rPr>
      </w:pPr>
      <w:r w:rsidRPr="00756F46">
        <w:rPr>
          <w:lang w:val="uk-UA"/>
        </w:rPr>
        <w:t>кімната для сушки білизни – 1;</w:t>
      </w:r>
    </w:p>
    <w:p w:rsidR="00D00CFE" w:rsidRPr="00756F46" w:rsidRDefault="00D00CFE" w:rsidP="00756F46">
      <w:pPr>
        <w:pStyle w:val="a5"/>
        <w:numPr>
          <w:ilvl w:val="0"/>
          <w:numId w:val="47"/>
        </w:numPr>
        <w:spacing w:after="120"/>
        <w:jc w:val="both"/>
        <w:rPr>
          <w:lang w:val="uk-UA"/>
        </w:rPr>
      </w:pPr>
      <w:r w:rsidRPr="00756F46">
        <w:rPr>
          <w:lang w:val="uk-UA"/>
        </w:rPr>
        <w:t xml:space="preserve">душова – 5; </w:t>
      </w:r>
    </w:p>
    <w:p w:rsidR="00D00CFE" w:rsidRPr="00756F46" w:rsidRDefault="00D00CFE" w:rsidP="00756F46">
      <w:pPr>
        <w:pStyle w:val="a5"/>
        <w:numPr>
          <w:ilvl w:val="0"/>
          <w:numId w:val="47"/>
        </w:numPr>
        <w:spacing w:after="120"/>
        <w:jc w:val="both"/>
        <w:rPr>
          <w:lang w:val="uk-UA"/>
        </w:rPr>
      </w:pPr>
      <w:r w:rsidRPr="00756F46">
        <w:rPr>
          <w:lang w:val="uk-UA"/>
        </w:rPr>
        <w:t xml:space="preserve">санвузли – 10; </w:t>
      </w:r>
    </w:p>
    <w:p w:rsidR="00D00CFE" w:rsidRPr="00756F46" w:rsidRDefault="00D00CFE" w:rsidP="00756F46">
      <w:pPr>
        <w:pStyle w:val="a5"/>
        <w:numPr>
          <w:ilvl w:val="0"/>
          <w:numId w:val="47"/>
        </w:numPr>
        <w:spacing w:after="120"/>
        <w:jc w:val="both"/>
        <w:rPr>
          <w:lang w:val="uk-UA"/>
        </w:rPr>
      </w:pPr>
      <w:r w:rsidRPr="00756F46">
        <w:rPr>
          <w:lang w:val="uk-UA"/>
        </w:rPr>
        <w:t>кімната гігієни жінки – 1;</w:t>
      </w:r>
    </w:p>
    <w:p w:rsidR="00D00CFE" w:rsidRPr="00756F46" w:rsidRDefault="00D00CFE" w:rsidP="00756F46">
      <w:pPr>
        <w:pStyle w:val="a5"/>
        <w:numPr>
          <w:ilvl w:val="0"/>
          <w:numId w:val="47"/>
        </w:numPr>
        <w:spacing w:after="120"/>
        <w:jc w:val="both"/>
        <w:rPr>
          <w:lang w:val="uk-UA"/>
        </w:rPr>
      </w:pPr>
      <w:r w:rsidRPr="00756F46">
        <w:rPr>
          <w:lang w:val="uk-UA"/>
        </w:rPr>
        <w:t>кімната для зберігання  особистих речей – 1;</w:t>
      </w:r>
    </w:p>
    <w:p w:rsidR="00D00CFE" w:rsidRPr="00756F46" w:rsidRDefault="00D00CFE" w:rsidP="00756F46">
      <w:pPr>
        <w:pStyle w:val="a5"/>
        <w:numPr>
          <w:ilvl w:val="0"/>
          <w:numId w:val="47"/>
        </w:numPr>
        <w:spacing w:after="120"/>
        <w:jc w:val="both"/>
        <w:rPr>
          <w:lang w:val="uk-UA"/>
        </w:rPr>
      </w:pPr>
      <w:r w:rsidRPr="00756F46">
        <w:rPr>
          <w:lang w:val="uk-UA"/>
        </w:rPr>
        <w:t xml:space="preserve">кімната для зберігання  постільних речей - 1; </w:t>
      </w:r>
    </w:p>
    <w:p w:rsidR="00D00CFE" w:rsidRPr="00756F46" w:rsidRDefault="00D00CFE" w:rsidP="00756F46">
      <w:pPr>
        <w:pStyle w:val="a5"/>
        <w:numPr>
          <w:ilvl w:val="0"/>
          <w:numId w:val="47"/>
        </w:numPr>
        <w:spacing w:after="120"/>
        <w:jc w:val="both"/>
        <w:rPr>
          <w:lang w:val="uk-UA"/>
        </w:rPr>
      </w:pPr>
      <w:r w:rsidRPr="00756F46">
        <w:rPr>
          <w:lang w:val="uk-UA"/>
        </w:rPr>
        <w:t>кімната для зберігання  господарських речей та  інвентаря для  прибирання – 8.</w:t>
      </w:r>
    </w:p>
    <w:p w:rsidR="00D00CFE" w:rsidRPr="0037231D" w:rsidRDefault="00D00CFE" w:rsidP="00FC29E4">
      <w:pPr>
        <w:spacing w:after="120"/>
        <w:ind w:firstLine="851"/>
        <w:jc w:val="both"/>
        <w:rPr>
          <w:lang w:val="uk-UA"/>
        </w:rPr>
      </w:pPr>
      <w:r w:rsidRPr="0037231D">
        <w:rPr>
          <w:lang w:val="uk-UA"/>
        </w:rPr>
        <w:t>Вихователями проводиться вечірня перевірка, контроль за дотриманням правил розпорядку гуртожитку, організовується година самопідготовки. Ведуться журнали відвідувань гуртожитку педагогічними працівниками. Вихователі гуртожитку з допомогою та підтримкою Ради гуртожитку та старостату здійснюють позаурочну виховну та культурно-масову роботу серед мешканців гуртожитку, сприяють становленню їх як особистостей, створюють умови для розвитку їхніх здібностей, організовують дозвілля.</w:t>
      </w:r>
    </w:p>
    <w:p w:rsidR="00D00CFE" w:rsidRPr="0037231D" w:rsidRDefault="00D00CFE" w:rsidP="00FC29E4">
      <w:pPr>
        <w:spacing w:after="120"/>
        <w:rPr>
          <w:rFonts w:eastAsia="Times New Roman"/>
          <w:b/>
          <w:lang w:val="uk-UA" w:eastAsia="ru-RU"/>
        </w:rPr>
      </w:pPr>
    </w:p>
    <w:p w:rsidR="00AC13BE" w:rsidRDefault="00AC13BE">
      <w:pPr>
        <w:rPr>
          <w:rFonts w:eastAsia="Times New Roman"/>
          <w:b/>
          <w:lang w:val="uk-UA" w:eastAsia="ru-RU"/>
        </w:rPr>
      </w:pPr>
      <w:r>
        <w:rPr>
          <w:rFonts w:eastAsia="Times New Roman"/>
          <w:b/>
          <w:lang w:val="uk-UA" w:eastAsia="ru-RU"/>
        </w:rPr>
        <w:br w:type="page"/>
      </w:r>
    </w:p>
    <w:p w:rsidR="0068407F" w:rsidRPr="00A12A12" w:rsidRDefault="00A12A12" w:rsidP="00A12A12">
      <w:pPr>
        <w:shd w:val="clear" w:color="auto" w:fill="D9D9D9" w:themeFill="background1" w:themeFillShade="D9"/>
        <w:spacing w:after="120"/>
        <w:ind w:right="-2"/>
        <w:jc w:val="center"/>
        <w:rPr>
          <w:rFonts w:eastAsia="Times New Roman"/>
          <w:b/>
          <w:sz w:val="32"/>
          <w:lang w:val="uk-UA" w:eastAsia="ru-RU"/>
        </w:rPr>
      </w:pPr>
      <w:r w:rsidRPr="00A12A12">
        <w:rPr>
          <w:rFonts w:eastAsia="Times New Roman"/>
          <w:b/>
          <w:sz w:val="32"/>
          <w:lang w:val="uk-UA" w:eastAsia="ru-RU"/>
        </w:rPr>
        <w:lastRenderedPageBreak/>
        <w:t>9. ФІЗИЧНЕ ВИХОВАННЯ</w:t>
      </w:r>
    </w:p>
    <w:p w:rsidR="0068407F" w:rsidRPr="0037231D" w:rsidRDefault="0068407F" w:rsidP="00FC29E4">
      <w:pPr>
        <w:spacing w:after="120"/>
        <w:ind w:firstLine="709"/>
        <w:jc w:val="both"/>
        <w:rPr>
          <w:rFonts w:eastAsia="Times New Roman"/>
          <w:lang w:val="uk-UA" w:eastAsia="ru-RU"/>
        </w:rPr>
      </w:pPr>
      <w:r w:rsidRPr="0037231D">
        <w:rPr>
          <w:rFonts w:eastAsia="Times New Roman"/>
          <w:lang w:val="uk-UA" w:eastAsia="ru-RU"/>
        </w:rPr>
        <w:t>Спортивно-масова робота проводиться згідно затвердженого плану роботи ради колективу фізкультури. Зусилля педагогічного колективу спрямовані на пропаганду здорового способу життя, зміцнення здоров’я учнів, формування особистості.</w:t>
      </w:r>
    </w:p>
    <w:p w:rsidR="0068407F" w:rsidRPr="0037231D" w:rsidRDefault="0068407F" w:rsidP="00FC29E4">
      <w:pPr>
        <w:spacing w:after="120"/>
        <w:ind w:firstLine="709"/>
        <w:jc w:val="both"/>
        <w:rPr>
          <w:rFonts w:eastAsia="Times New Roman"/>
          <w:lang w:val="uk-UA" w:eastAsia="ru-RU"/>
        </w:rPr>
      </w:pPr>
      <w:r w:rsidRPr="0037231D">
        <w:rPr>
          <w:rFonts w:eastAsia="Times New Roman"/>
          <w:lang w:val="uk-UA" w:eastAsia="ru-RU"/>
        </w:rPr>
        <w:t xml:space="preserve">Кожного року в ліцеї проходять такі </w:t>
      </w:r>
      <w:r w:rsidR="00346CFE">
        <w:rPr>
          <w:rFonts w:eastAsia="Times New Roman"/>
          <w:lang w:val="uk-UA" w:eastAsia="ru-RU"/>
        </w:rPr>
        <w:t>заходи</w:t>
      </w:r>
      <w:r w:rsidRPr="0037231D">
        <w:rPr>
          <w:rFonts w:eastAsia="Times New Roman"/>
          <w:lang w:val="uk-UA" w:eastAsia="ru-RU"/>
        </w:rPr>
        <w:t>:</w:t>
      </w:r>
    </w:p>
    <w:p w:rsidR="0068407F" w:rsidRPr="00371A77" w:rsidRDefault="00346CFE"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r w:rsidR="0068407F" w:rsidRPr="00371A77">
        <w:t>футбол</w:t>
      </w:r>
      <w:r w:rsidRPr="00371A77">
        <w:t>у</w:t>
      </w:r>
      <w:r w:rsidR="0068407F" w:rsidRPr="00371A77">
        <w:t xml:space="preserve"> до Дня </w:t>
      </w:r>
      <w:proofErr w:type="spellStart"/>
      <w:r w:rsidR="0068407F" w:rsidRPr="00371A77">
        <w:t>фізичної</w:t>
      </w:r>
      <w:proofErr w:type="spellEnd"/>
      <w:r w:rsidR="0068407F" w:rsidRPr="00371A77">
        <w:t xml:space="preserve"> </w:t>
      </w:r>
      <w:proofErr w:type="spellStart"/>
      <w:r w:rsidR="0068407F" w:rsidRPr="00371A77">
        <w:t>культури</w:t>
      </w:r>
      <w:proofErr w:type="spellEnd"/>
      <w:r w:rsidR="0068407F" w:rsidRPr="00371A77">
        <w:t xml:space="preserve"> і спорту. </w:t>
      </w:r>
    </w:p>
    <w:p w:rsidR="0068407F" w:rsidRPr="00371A77" w:rsidRDefault="00346CFE"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proofErr w:type="spellStart"/>
      <w:r w:rsidR="0068407F" w:rsidRPr="00371A77">
        <w:t>міні</w:t>
      </w:r>
      <w:proofErr w:type="spellEnd"/>
      <w:r w:rsidR="0068407F" w:rsidRPr="00371A77">
        <w:t>-футбол</w:t>
      </w:r>
      <w:r w:rsidRPr="00371A77">
        <w:t>у</w:t>
      </w:r>
      <w:r w:rsidR="0068407F" w:rsidRPr="00371A77">
        <w:t xml:space="preserve">; </w:t>
      </w:r>
    </w:p>
    <w:p w:rsidR="0068407F" w:rsidRPr="00371A77" w:rsidRDefault="00346CFE"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proofErr w:type="spellStart"/>
      <w:r w:rsidR="0068407F" w:rsidRPr="00371A77">
        <w:t>настільн</w:t>
      </w:r>
      <w:r w:rsidRPr="00371A77">
        <w:t>ого</w:t>
      </w:r>
      <w:proofErr w:type="spellEnd"/>
      <w:r w:rsidR="0068407F" w:rsidRPr="00371A77">
        <w:t xml:space="preserve"> </w:t>
      </w:r>
      <w:proofErr w:type="spellStart"/>
      <w:r w:rsidR="0068407F" w:rsidRPr="00371A77">
        <w:t>теніс</w:t>
      </w:r>
      <w:r w:rsidRPr="00371A77">
        <w:t>у</w:t>
      </w:r>
      <w:proofErr w:type="spellEnd"/>
      <w:r w:rsidR="0068407F" w:rsidRPr="00371A77">
        <w:t>;</w:t>
      </w:r>
    </w:p>
    <w:p w:rsidR="0068407F" w:rsidRPr="00371A77" w:rsidRDefault="00346CFE"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proofErr w:type="spellStart"/>
      <w:r w:rsidR="0068407F" w:rsidRPr="00371A77">
        <w:t>шах</w:t>
      </w:r>
      <w:r w:rsidRPr="00371A77">
        <w:t>ів</w:t>
      </w:r>
      <w:proofErr w:type="spellEnd"/>
      <w:r w:rsidR="0068407F" w:rsidRPr="00371A77">
        <w:t>;</w:t>
      </w:r>
    </w:p>
    <w:p w:rsidR="0068407F" w:rsidRPr="00371A77" w:rsidRDefault="00F3593A"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proofErr w:type="spellStart"/>
      <w:r w:rsidR="0068407F" w:rsidRPr="00371A77">
        <w:t>загальн</w:t>
      </w:r>
      <w:r w:rsidRPr="00371A77">
        <w:t>ої</w:t>
      </w:r>
      <w:proofErr w:type="spellEnd"/>
      <w:r w:rsidR="0068407F" w:rsidRPr="00371A77">
        <w:t xml:space="preserve"> </w:t>
      </w:r>
      <w:proofErr w:type="spellStart"/>
      <w:r w:rsidR="0068407F" w:rsidRPr="00371A77">
        <w:t>фізичн</w:t>
      </w:r>
      <w:r w:rsidRPr="00371A77">
        <w:t>ої</w:t>
      </w:r>
      <w:proofErr w:type="spellEnd"/>
      <w:r w:rsidR="0068407F" w:rsidRPr="00371A77">
        <w:t xml:space="preserve"> </w:t>
      </w:r>
      <w:proofErr w:type="spellStart"/>
      <w:r w:rsidR="0068407F" w:rsidRPr="00371A77">
        <w:t>підготовк</w:t>
      </w:r>
      <w:r w:rsidRPr="00371A77">
        <w:t>и</w:t>
      </w:r>
      <w:proofErr w:type="spellEnd"/>
      <w:r w:rsidR="0068407F" w:rsidRPr="00371A77">
        <w:t>;</w:t>
      </w:r>
    </w:p>
    <w:p w:rsidR="0068407F" w:rsidRPr="00371A77" w:rsidRDefault="00F3593A"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proofErr w:type="spellStart"/>
      <w:r w:rsidR="0068407F" w:rsidRPr="00371A77">
        <w:t>армспорт</w:t>
      </w:r>
      <w:r w:rsidRPr="00371A77">
        <w:t>у</w:t>
      </w:r>
      <w:proofErr w:type="spellEnd"/>
      <w:r w:rsidR="0068407F" w:rsidRPr="00371A77">
        <w:t>;</w:t>
      </w:r>
    </w:p>
    <w:p w:rsidR="0068407F" w:rsidRPr="00371A77" w:rsidRDefault="00F3593A"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r w:rsidR="0068407F" w:rsidRPr="00371A77">
        <w:t>волейбол</w:t>
      </w:r>
      <w:r w:rsidRPr="00371A77">
        <w:t>у</w:t>
      </w:r>
      <w:r w:rsidR="0068407F" w:rsidRPr="00371A77">
        <w:t>;</w:t>
      </w:r>
    </w:p>
    <w:p w:rsidR="0068407F" w:rsidRPr="00371A77" w:rsidRDefault="00F3593A" w:rsidP="00371A77">
      <w:pPr>
        <w:pStyle w:val="a5"/>
        <w:numPr>
          <w:ilvl w:val="0"/>
          <w:numId w:val="49"/>
        </w:numPr>
      </w:pPr>
      <w:proofErr w:type="spellStart"/>
      <w:r w:rsidRPr="00371A77">
        <w:t>Першість</w:t>
      </w:r>
      <w:proofErr w:type="spellEnd"/>
      <w:r w:rsidRPr="00371A77">
        <w:t xml:space="preserve"> </w:t>
      </w:r>
      <w:proofErr w:type="spellStart"/>
      <w:r w:rsidRPr="00371A77">
        <w:t>ліцею</w:t>
      </w:r>
      <w:proofErr w:type="spellEnd"/>
      <w:r w:rsidRPr="00371A77">
        <w:t xml:space="preserve"> з </w:t>
      </w:r>
      <w:r w:rsidR="0068407F" w:rsidRPr="00371A77">
        <w:t>баскетбол</w:t>
      </w:r>
      <w:r w:rsidRPr="00371A77">
        <w:t>у</w:t>
      </w:r>
      <w:r w:rsidR="0068407F" w:rsidRPr="00371A77">
        <w:t>;</w:t>
      </w:r>
    </w:p>
    <w:p w:rsidR="0068407F" w:rsidRPr="0037231D" w:rsidRDefault="00F3593A" w:rsidP="00FC29E4">
      <w:pPr>
        <w:spacing w:after="120"/>
        <w:ind w:firstLine="709"/>
        <w:jc w:val="both"/>
        <w:rPr>
          <w:rFonts w:eastAsia="Times New Roman"/>
          <w:lang w:val="uk-UA" w:eastAsia="ru-RU"/>
        </w:rPr>
      </w:pPr>
      <w:r>
        <w:rPr>
          <w:rFonts w:eastAsia="Times New Roman"/>
          <w:lang w:val="uk-UA" w:eastAsia="ru-RU"/>
        </w:rPr>
        <w:t xml:space="preserve">Щорічно </w:t>
      </w:r>
      <w:r w:rsidR="0068407F" w:rsidRPr="0037231D">
        <w:rPr>
          <w:rFonts w:eastAsia="Times New Roman"/>
          <w:lang w:val="uk-UA" w:eastAsia="ru-RU"/>
        </w:rPr>
        <w:t xml:space="preserve">до Дня захисника Вітчизни </w:t>
      </w:r>
      <w:r>
        <w:rPr>
          <w:rFonts w:eastAsia="Times New Roman"/>
          <w:lang w:val="uk-UA" w:eastAsia="ru-RU"/>
        </w:rPr>
        <w:t>проводиться</w:t>
      </w:r>
      <w:r w:rsidR="0068407F" w:rsidRPr="0037231D">
        <w:rPr>
          <w:rFonts w:eastAsia="Times New Roman"/>
          <w:lang w:val="uk-UA" w:eastAsia="ru-RU"/>
        </w:rPr>
        <w:t xml:space="preserve"> спортивно розважальне свято «Козацькі забави»</w:t>
      </w:r>
    </w:p>
    <w:p w:rsidR="0068407F" w:rsidRPr="0037231D" w:rsidRDefault="0068407F" w:rsidP="00FC29E4">
      <w:pPr>
        <w:spacing w:after="120"/>
        <w:ind w:firstLine="709"/>
        <w:jc w:val="both"/>
        <w:rPr>
          <w:rFonts w:eastAsia="Times New Roman"/>
          <w:lang w:val="uk-UA" w:eastAsia="ru-RU"/>
        </w:rPr>
      </w:pPr>
      <w:r w:rsidRPr="0037231D">
        <w:rPr>
          <w:rFonts w:eastAsia="Times New Roman"/>
          <w:lang w:val="uk-UA" w:eastAsia="ru-RU"/>
        </w:rPr>
        <w:t>Збірні команди ліцею приймають активну участь в обласних змаганнях серед ПТНЗ.</w:t>
      </w:r>
    </w:p>
    <w:p w:rsidR="0068407F" w:rsidRDefault="0068407F" w:rsidP="00FC29E4">
      <w:pPr>
        <w:spacing w:after="120"/>
        <w:ind w:firstLine="709"/>
        <w:jc w:val="both"/>
        <w:rPr>
          <w:rFonts w:eastAsia="Times New Roman"/>
          <w:lang w:val="uk-UA" w:eastAsia="ru-RU"/>
        </w:rPr>
      </w:pPr>
      <w:r w:rsidRPr="0037231D">
        <w:rPr>
          <w:rFonts w:eastAsia="Times New Roman"/>
          <w:lang w:val="uk-UA" w:eastAsia="ru-RU"/>
        </w:rPr>
        <w:t>Результати ліцею в спартакіаді серед ПТНЗ Рівненської області.</w:t>
      </w:r>
    </w:p>
    <w:p w:rsidR="003E2805" w:rsidRPr="0037231D" w:rsidRDefault="003E2805" w:rsidP="00FC29E4">
      <w:pPr>
        <w:spacing w:after="120"/>
        <w:ind w:firstLine="709"/>
        <w:jc w:val="both"/>
        <w:rPr>
          <w:rFonts w:eastAsia="Times New Roman"/>
          <w:lang w:val="uk-UA" w:eastAsia="ru-RU"/>
        </w:rPr>
      </w:pPr>
      <w:r>
        <w:rPr>
          <w:noProof/>
          <w:lang w:val="uk-UA" w:eastAsia="uk-UA"/>
        </w:rPr>
        <w:drawing>
          <wp:inline distT="0" distB="0" distL="0" distR="0" wp14:anchorId="42EDDFA8" wp14:editId="3AA9F976">
            <wp:extent cx="4887311" cy="2333297"/>
            <wp:effectExtent l="0" t="0" r="2794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407F" w:rsidRPr="0037231D" w:rsidRDefault="0068407F" w:rsidP="00FC29E4">
      <w:pPr>
        <w:spacing w:after="120"/>
        <w:ind w:firstLine="709"/>
        <w:jc w:val="both"/>
        <w:rPr>
          <w:rFonts w:eastAsia="Times New Roman"/>
          <w:lang w:val="uk-UA" w:eastAsia="ru-RU"/>
        </w:rPr>
      </w:pPr>
      <w:r w:rsidRPr="0037231D">
        <w:rPr>
          <w:rFonts w:eastAsia="Times New Roman"/>
          <w:lang w:val="uk-UA" w:eastAsia="ru-RU"/>
        </w:rPr>
        <w:t>В позаурочний час в ліцеї працюють спортивні секції.</w:t>
      </w:r>
    </w:p>
    <w:tbl>
      <w:tblPr>
        <w:tblStyle w:val="1"/>
        <w:tblW w:w="9874" w:type="dxa"/>
        <w:tblLayout w:type="fixed"/>
        <w:tblLook w:val="04A0" w:firstRow="1" w:lastRow="0" w:firstColumn="1" w:lastColumn="0" w:noHBand="0" w:noVBand="1"/>
      </w:tblPr>
      <w:tblGrid>
        <w:gridCol w:w="1974"/>
        <w:gridCol w:w="1975"/>
        <w:gridCol w:w="1975"/>
        <w:gridCol w:w="1975"/>
        <w:gridCol w:w="1975"/>
      </w:tblGrid>
      <w:tr w:rsidR="00333C8B" w:rsidRPr="0037231D" w:rsidTr="00F3593A">
        <w:trPr>
          <w:trHeight w:val="11"/>
        </w:trPr>
        <w:tc>
          <w:tcPr>
            <w:tcW w:w="1974" w:type="dxa"/>
            <w:shd w:val="clear" w:color="auto" w:fill="F2F2F2" w:themeFill="background1" w:themeFillShade="F2"/>
            <w:hideMark/>
          </w:tcPr>
          <w:p w:rsidR="00333C8B" w:rsidRPr="0037231D" w:rsidRDefault="00333C8B" w:rsidP="00FC29E4">
            <w:pPr>
              <w:spacing w:after="120"/>
              <w:jc w:val="both"/>
              <w:rPr>
                <w:rFonts w:ascii="Times New Roman" w:eastAsia="Times New Roman" w:hAnsi="Times New Roman" w:cs="Times New Roman"/>
                <w:b/>
                <w:sz w:val="28"/>
                <w:szCs w:val="28"/>
                <w:lang w:val="uk-UA" w:eastAsia="ru-RU"/>
              </w:rPr>
            </w:pPr>
            <w:r w:rsidRPr="0037231D">
              <w:rPr>
                <w:rFonts w:ascii="Times New Roman" w:eastAsia="Times New Roman" w:hAnsi="Times New Roman" w:cs="Times New Roman"/>
                <w:b/>
                <w:sz w:val="28"/>
                <w:szCs w:val="28"/>
                <w:lang w:val="uk-UA" w:eastAsia="ru-RU"/>
              </w:rPr>
              <w:t>2016-2017н. р.</w:t>
            </w:r>
          </w:p>
        </w:tc>
        <w:tc>
          <w:tcPr>
            <w:tcW w:w="1975" w:type="dxa"/>
            <w:shd w:val="clear" w:color="auto" w:fill="F2F2F2" w:themeFill="background1" w:themeFillShade="F2"/>
            <w:hideMark/>
          </w:tcPr>
          <w:p w:rsidR="00333C8B" w:rsidRPr="0037231D" w:rsidRDefault="00333C8B" w:rsidP="00FC29E4">
            <w:pPr>
              <w:spacing w:after="120"/>
              <w:jc w:val="both"/>
              <w:rPr>
                <w:rFonts w:ascii="Times New Roman" w:eastAsia="Times New Roman" w:hAnsi="Times New Roman" w:cs="Times New Roman"/>
                <w:b/>
                <w:sz w:val="28"/>
                <w:szCs w:val="28"/>
                <w:lang w:val="uk-UA" w:eastAsia="ru-RU"/>
              </w:rPr>
            </w:pPr>
            <w:r w:rsidRPr="0037231D">
              <w:rPr>
                <w:rFonts w:ascii="Times New Roman" w:eastAsia="Times New Roman" w:hAnsi="Times New Roman" w:cs="Times New Roman"/>
                <w:b/>
                <w:sz w:val="28"/>
                <w:szCs w:val="28"/>
                <w:lang w:val="uk-UA" w:eastAsia="ru-RU"/>
              </w:rPr>
              <w:t>2017-2018н. р.</w:t>
            </w:r>
          </w:p>
        </w:tc>
        <w:tc>
          <w:tcPr>
            <w:tcW w:w="1975" w:type="dxa"/>
            <w:shd w:val="clear" w:color="auto" w:fill="F2F2F2" w:themeFill="background1" w:themeFillShade="F2"/>
            <w:hideMark/>
          </w:tcPr>
          <w:p w:rsidR="00333C8B" w:rsidRPr="0037231D" w:rsidRDefault="00333C8B" w:rsidP="00FC29E4">
            <w:pPr>
              <w:spacing w:after="120"/>
              <w:jc w:val="both"/>
              <w:rPr>
                <w:rFonts w:ascii="Times New Roman" w:eastAsia="Times New Roman" w:hAnsi="Times New Roman" w:cs="Times New Roman"/>
                <w:b/>
                <w:sz w:val="28"/>
                <w:szCs w:val="28"/>
                <w:lang w:val="uk-UA" w:eastAsia="ru-RU"/>
              </w:rPr>
            </w:pPr>
            <w:r w:rsidRPr="0037231D">
              <w:rPr>
                <w:rFonts w:ascii="Times New Roman" w:eastAsia="Times New Roman" w:hAnsi="Times New Roman" w:cs="Times New Roman"/>
                <w:b/>
                <w:sz w:val="28"/>
                <w:szCs w:val="28"/>
                <w:lang w:val="uk-UA" w:eastAsia="ru-RU"/>
              </w:rPr>
              <w:t>2018-2019н. р.</w:t>
            </w:r>
          </w:p>
        </w:tc>
        <w:tc>
          <w:tcPr>
            <w:tcW w:w="1975" w:type="dxa"/>
            <w:shd w:val="clear" w:color="auto" w:fill="F2F2F2" w:themeFill="background1" w:themeFillShade="F2"/>
            <w:hideMark/>
          </w:tcPr>
          <w:p w:rsidR="00333C8B" w:rsidRPr="0037231D" w:rsidRDefault="00333C8B" w:rsidP="00FC29E4">
            <w:pPr>
              <w:spacing w:after="120"/>
              <w:jc w:val="both"/>
              <w:rPr>
                <w:rFonts w:ascii="Times New Roman" w:eastAsia="Times New Roman" w:hAnsi="Times New Roman" w:cs="Times New Roman"/>
                <w:b/>
                <w:sz w:val="28"/>
                <w:szCs w:val="28"/>
                <w:lang w:val="uk-UA" w:eastAsia="ru-RU"/>
              </w:rPr>
            </w:pPr>
            <w:r w:rsidRPr="0037231D">
              <w:rPr>
                <w:rFonts w:ascii="Times New Roman" w:eastAsia="Times New Roman" w:hAnsi="Times New Roman" w:cs="Times New Roman"/>
                <w:b/>
                <w:sz w:val="28"/>
                <w:szCs w:val="28"/>
                <w:lang w:val="uk-UA" w:eastAsia="ru-RU"/>
              </w:rPr>
              <w:t>2019-2020н. р.</w:t>
            </w:r>
          </w:p>
        </w:tc>
        <w:tc>
          <w:tcPr>
            <w:tcW w:w="1975" w:type="dxa"/>
            <w:shd w:val="clear" w:color="auto" w:fill="F2F2F2" w:themeFill="background1" w:themeFillShade="F2"/>
            <w:hideMark/>
          </w:tcPr>
          <w:p w:rsidR="00333C8B" w:rsidRPr="0037231D" w:rsidRDefault="00333C8B" w:rsidP="00FC29E4">
            <w:pPr>
              <w:spacing w:after="120"/>
              <w:jc w:val="both"/>
              <w:rPr>
                <w:rFonts w:ascii="Times New Roman" w:eastAsia="Times New Roman" w:hAnsi="Times New Roman" w:cs="Times New Roman"/>
                <w:b/>
                <w:sz w:val="28"/>
                <w:szCs w:val="28"/>
                <w:lang w:val="uk-UA" w:eastAsia="ru-RU"/>
              </w:rPr>
            </w:pPr>
            <w:r w:rsidRPr="0037231D">
              <w:rPr>
                <w:rFonts w:ascii="Times New Roman" w:eastAsia="Times New Roman" w:hAnsi="Times New Roman" w:cs="Times New Roman"/>
                <w:b/>
                <w:sz w:val="28"/>
                <w:szCs w:val="28"/>
                <w:lang w:val="uk-UA" w:eastAsia="ru-RU"/>
              </w:rPr>
              <w:t>2020-2021н. р.</w:t>
            </w:r>
          </w:p>
        </w:tc>
      </w:tr>
      <w:tr w:rsidR="0068407F" w:rsidRPr="0037231D" w:rsidTr="00895D19">
        <w:trPr>
          <w:trHeight w:val="471"/>
        </w:trPr>
        <w:tc>
          <w:tcPr>
            <w:tcW w:w="1974"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Настільний теніс</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Настільний теніс</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Настільний теніс</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Настільний теніс</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Настільний теніс</w:t>
            </w:r>
          </w:p>
        </w:tc>
      </w:tr>
      <w:tr w:rsidR="0068407F" w:rsidRPr="0037231D" w:rsidTr="00895D19">
        <w:trPr>
          <w:trHeight w:val="333"/>
        </w:trPr>
        <w:tc>
          <w:tcPr>
            <w:tcW w:w="1974"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Міні-футбол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Міні-футбол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Міні-футбол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Міні-футбол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Міні-футбол</w:t>
            </w:r>
          </w:p>
        </w:tc>
      </w:tr>
      <w:tr w:rsidR="0068407F" w:rsidRPr="0037231D" w:rsidTr="00895D19">
        <w:trPr>
          <w:trHeight w:val="333"/>
        </w:trPr>
        <w:tc>
          <w:tcPr>
            <w:tcW w:w="1974"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Волейбол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Волейбол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 xml:space="preserve">Волейбол </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Волейбол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 xml:space="preserve">Волейбол </w:t>
            </w:r>
          </w:p>
        </w:tc>
      </w:tr>
      <w:tr w:rsidR="0068407F" w:rsidRPr="0037231D" w:rsidTr="00895D19">
        <w:trPr>
          <w:trHeight w:val="333"/>
        </w:trPr>
        <w:tc>
          <w:tcPr>
            <w:tcW w:w="1974"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Баскетбол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Баскетбол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Баскетбол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Баскетбол</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 xml:space="preserve">Баскетбол </w:t>
            </w:r>
          </w:p>
        </w:tc>
      </w:tr>
      <w:tr w:rsidR="0068407F" w:rsidRPr="0037231D" w:rsidTr="00895D19">
        <w:trPr>
          <w:trHeight w:val="333"/>
        </w:trPr>
        <w:tc>
          <w:tcPr>
            <w:tcW w:w="1974"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Шахи</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Шахи</w:t>
            </w: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r w:rsidRPr="0037231D">
              <w:rPr>
                <w:rFonts w:ascii="Times New Roman" w:eastAsia="Times New Roman" w:hAnsi="Times New Roman" w:cs="Times New Roman"/>
                <w:sz w:val="28"/>
                <w:szCs w:val="28"/>
                <w:lang w:val="uk-UA" w:eastAsia="ru-RU"/>
              </w:rPr>
              <w:t>Шахи</w:t>
            </w:r>
          </w:p>
        </w:tc>
      </w:tr>
      <w:tr w:rsidR="0068407F" w:rsidRPr="0037231D" w:rsidTr="00895D19">
        <w:trPr>
          <w:trHeight w:val="333"/>
        </w:trPr>
        <w:tc>
          <w:tcPr>
            <w:tcW w:w="1974"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p>
        </w:tc>
        <w:tc>
          <w:tcPr>
            <w:tcW w:w="1975" w:type="dxa"/>
            <w:hideMark/>
          </w:tcPr>
          <w:p w:rsidR="0068407F" w:rsidRPr="0037231D" w:rsidRDefault="00333C8B" w:rsidP="00FC29E4">
            <w:pPr>
              <w:spacing w:after="120"/>
              <w:jc w:val="both"/>
              <w:rPr>
                <w:rFonts w:ascii="Times New Roman" w:eastAsia="Times New Roman" w:hAnsi="Times New Roman" w:cs="Times New Roman"/>
                <w:sz w:val="28"/>
                <w:szCs w:val="28"/>
                <w:lang w:val="uk-UA" w:eastAsia="ru-RU"/>
              </w:rPr>
            </w:pPr>
            <w:proofErr w:type="spellStart"/>
            <w:r w:rsidRPr="0037231D">
              <w:rPr>
                <w:rFonts w:ascii="Times New Roman" w:eastAsia="Times New Roman" w:hAnsi="Times New Roman" w:cs="Times New Roman"/>
                <w:sz w:val="28"/>
                <w:szCs w:val="28"/>
                <w:lang w:val="uk-UA" w:eastAsia="ru-RU"/>
              </w:rPr>
              <w:t>Армспорт</w:t>
            </w:r>
            <w:proofErr w:type="spellEnd"/>
          </w:p>
        </w:tc>
        <w:tc>
          <w:tcPr>
            <w:tcW w:w="1975" w:type="dxa"/>
            <w:hideMark/>
          </w:tcPr>
          <w:p w:rsidR="0068407F" w:rsidRPr="0037231D" w:rsidRDefault="00333C8B" w:rsidP="00FC29E4">
            <w:pPr>
              <w:spacing w:after="120"/>
              <w:jc w:val="both"/>
              <w:rPr>
                <w:rFonts w:ascii="Times New Roman" w:eastAsia="Times New Roman" w:hAnsi="Times New Roman" w:cs="Times New Roman"/>
                <w:sz w:val="28"/>
                <w:szCs w:val="28"/>
                <w:lang w:val="uk-UA" w:eastAsia="ru-RU"/>
              </w:rPr>
            </w:pPr>
            <w:proofErr w:type="spellStart"/>
            <w:r w:rsidRPr="0037231D">
              <w:rPr>
                <w:rFonts w:ascii="Times New Roman" w:eastAsia="Times New Roman" w:hAnsi="Times New Roman" w:cs="Times New Roman"/>
                <w:sz w:val="28"/>
                <w:szCs w:val="28"/>
                <w:lang w:val="uk-UA" w:eastAsia="ru-RU"/>
              </w:rPr>
              <w:t>Армспорт</w:t>
            </w:r>
            <w:proofErr w:type="spellEnd"/>
          </w:p>
        </w:tc>
        <w:tc>
          <w:tcPr>
            <w:tcW w:w="1975" w:type="dxa"/>
            <w:hideMark/>
          </w:tcPr>
          <w:p w:rsidR="0068407F" w:rsidRPr="0037231D" w:rsidRDefault="0068407F" w:rsidP="00FC29E4">
            <w:pPr>
              <w:spacing w:after="120"/>
              <w:jc w:val="both"/>
              <w:rPr>
                <w:rFonts w:ascii="Times New Roman" w:eastAsia="Times New Roman" w:hAnsi="Times New Roman" w:cs="Times New Roman"/>
                <w:sz w:val="28"/>
                <w:szCs w:val="28"/>
                <w:lang w:val="uk-UA" w:eastAsia="ru-RU"/>
              </w:rPr>
            </w:pPr>
            <w:proofErr w:type="spellStart"/>
            <w:r w:rsidRPr="0037231D">
              <w:rPr>
                <w:rFonts w:ascii="Times New Roman" w:eastAsia="Times New Roman" w:hAnsi="Times New Roman" w:cs="Times New Roman"/>
                <w:sz w:val="28"/>
                <w:szCs w:val="28"/>
                <w:lang w:val="uk-UA" w:eastAsia="ru-RU"/>
              </w:rPr>
              <w:t>Армспорт</w:t>
            </w:r>
            <w:proofErr w:type="spellEnd"/>
          </w:p>
        </w:tc>
      </w:tr>
    </w:tbl>
    <w:p w:rsidR="0068407F" w:rsidRPr="0037231D" w:rsidRDefault="0068407F" w:rsidP="00FC29E4">
      <w:pPr>
        <w:spacing w:after="120"/>
        <w:ind w:firstLine="709"/>
        <w:jc w:val="both"/>
        <w:rPr>
          <w:rFonts w:eastAsia="Times New Roman"/>
          <w:lang w:val="uk-UA" w:eastAsia="ru-RU"/>
        </w:rPr>
      </w:pPr>
      <w:r w:rsidRPr="0037231D">
        <w:rPr>
          <w:rFonts w:eastAsia="Times New Roman"/>
          <w:lang w:val="uk-UA" w:eastAsia="ru-RU"/>
        </w:rPr>
        <w:t>В спортивних секціях</w:t>
      </w:r>
      <w:r w:rsidR="00F3593A">
        <w:rPr>
          <w:rFonts w:eastAsia="Times New Roman"/>
          <w:lang w:val="uk-UA" w:eastAsia="ru-RU"/>
        </w:rPr>
        <w:t xml:space="preserve"> щороку</w:t>
      </w:r>
      <w:r w:rsidRPr="0037231D">
        <w:rPr>
          <w:rFonts w:eastAsia="Times New Roman"/>
          <w:lang w:val="uk-UA" w:eastAsia="ru-RU"/>
        </w:rPr>
        <w:t xml:space="preserve"> займається </w:t>
      </w:r>
      <w:r w:rsidR="00F3593A">
        <w:rPr>
          <w:rFonts w:eastAsia="Times New Roman"/>
          <w:lang w:val="uk-UA" w:eastAsia="ru-RU"/>
        </w:rPr>
        <w:t>в середньому 100</w:t>
      </w:r>
      <w:r w:rsidRPr="0037231D">
        <w:rPr>
          <w:rFonts w:eastAsia="Times New Roman"/>
          <w:lang w:val="uk-UA" w:eastAsia="ru-RU"/>
        </w:rPr>
        <w:t xml:space="preserve"> учнів.</w:t>
      </w:r>
    </w:p>
    <w:p w:rsidR="0068407F" w:rsidRPr="0037231D" w:rsidRDefault="0068407F" w:rsidP="00FC29E4">
      <w:pPr>
        <w:spacing w:after="120"/>
        <w:ind w:firstLine="709"/>
        <w:jc w:val="both"/>
        <w:rPr>
          <w:rFonts w:eastAsia="Times New Roman"/>
          <w:lang w:val="uk-UA" w:eastAsia="ru-RU"/>
        </w:rPr>
      </w:pPr>
      <w:r w:rsidRPr="0037231D">
        <w:rPr>
          <w:rFonts w:eastAsia="Times New Roman"/>
          <w:lang w:val="uk-UA" w:eastAsia="ru-RU"/>
        </w:rPr>
        <w:lastRenderedPageBreak/>
        <w:t xml:space="preserve">З метою популяризації різних видів спорту та здорового способу життя після </w:t>
      </w:r>
      <w:proofErr w:type="spellStart"/>
      <w:r w:rsidR="00F3593A">
        <w:rPr>
          <w:rFonts w:eastAsia="Times New Roman"/>
          <w:lang w:val="uk-UA" w:eastAsia="ru-RU"/>
        </w:rPr>
        <w:t>П</w:t>
      </w:r>
      <w:r w:rsidRPr="0037231D">
        <w:rPr>
          <w:rFonts w:eastAsia="Times New Roman"/>
          <w:lang w:val="uk-UA" w:eastAsia="ru-RU"/>
        </w:rPr>
        <w:t>ершост</w:t>
      </w:r>
      <w:r w:rsidR="00F3593A">
        <w:rPr>
          <w:rFonts w:eastAsia="Times New Roman"/>
          <w:lang w:val="uk-UA" w:eastAsia="ru-RU"/>
        </w:rPr>
        <w:t>ей</w:t>
      </w:r>
      <w:proofErr w:type="spellEnd"/>
      <w:r w:rsidR="00F3593A">
        <w:rPr>
          <w:rFonts w:eastAsia="Times New Roman"/>
          <w:lang w:val="uk-UA" w:eastAsia="ru-RU"/>
        </w:rPr>
        <w:t xml:space="preserve"> ліцею серед учнів</w:t>
      </w:r>
      <w:r w:rsidRPr="0037231D">
        <w:rPr>
          <w:rFonts w:eastAsia="Times New Roman"/>
          <w:lang w:val="uk-UA" w:eastAsia="ru-RU"/>
        </w:rPr>
        <w:t xml:space="preserve"> проводяться товариські зустрічі педагогічного колективу з групою</w:t>
      </w:r>
      <w:r w:rsidR="00F3593A">
        <w:rPr>
          <w:rFonts w:eastAsia="Times New Roman"/>
          <w:lang w:val="uk-UA" w:eastAsia="ru-RU"/>
        </w:rPr>
        <w:t>-</w:t>
      </w:r>
      <w:r w:rsidRPr="0037231D">
        <w:rPr>
          <w:rFonts w:eastAsia="Times New Roman"/>
          <w:lang w:val="uk-UA" w:eastAsia="ru-RU"/>
        </w:rPr>
        <w:t>переможцем ліцею.</w:t>
      </w:r>
    </w:p>
    <w:p w:rsidR="0068407F" w:rsidRPr="0037231D" w:rsidRDefault="0068407F" w:rsidP="00FC29E4">
      <w:pPr>
        <w:spacing w:after="120"/>
        <w:ind w:firstLine="709"/>
        <w:jc w:val="both"/>
        <w:rPr>
          <w:rFonts w:eastAsia="Times New Roman"/>
          <w:lang w:val="uk-UA" w:eastAsia="ru-RU"/>
        </w:rPr>
      </w:pPr>
      <w:r w:rsidRPr="0037231D">
        <w:rPr>
          <w:rFonts w:eastAsia="Times New Roman"/>
          <w:lang w:val="uk-UA" w:eastAsia="ru-RU"/>
        </w:rPr>
        <w:t xml:space="preserve">Також збірна команда </w:t>
      </w:r>
      <w:r w:rsidR="00333C8B" w:rsidRPr="0037231D">
        <w:rPr>
          <w:rFonts w:eastAsia="Times New Roman"/>
          <w:lang w:val="uk-UA" w:eastAsia="ru-RU"/>
        </w:rPr>
        <w:t>педагогів</w:t>
      </w:r>
      <w:r w:rsidRPr="0037231D">
        <w:rPr>
          <w:rFonts w:eastAsia="Times New Roman"/>
          <w:lang w:val="uk-UA" w:eastAsia="ru-RU"/>
        </w:rPr>
        <w:t xml:space="preserve"> </w:t>
      </w:r>
      <w:r w:rsidR="00333C8B" w:rsidRPr="0037231D">
        <w:rPr>
          <w:rFonts w:eastAsia="Times New Roman"/>
          <w:lang w:val="uk-UA" w:eastAsia="ru-RU"/>
        </w:rPr>
        <w:t>в червні 2021 році</w:t>
      </w:r>
      <w:r w:rsidRPr="0037231D">
        <w:rPr>
          <w:rFonts w:eastAsia="Times New Roman"/>
          <w:lang w:val="uk-UA" w:eastAsia="ru-RU"/>
        </w:rPr>
        <w:t xml:space="preserve"> </w:t>
      </w:r>
      <w:r w:rsidR="00333C8B" w:rsidRPr="0037231D">
        <w:rPr>
          <w:rFonts w:eastAsia="Times New Roman"/>
          <w:lang w:val="uk-UA" w:eastAsia="ru-RU"/>
        </w:rPr>
        <w:t>приймала участь у Спартакіаді серед трудових колективів ПТНЗ області та посіла I місце</w:t>
      </w:r>
      <w:r w:rsidRPr="0037231D">
        <w:rPr>
          <w:rFonts w:eastAsia="Times New Roman"/>
          <w:lang w:val="uk-UA" w:eastAsia="ru-RU"/>
        </w:rPr>
        <w:t>.</w:t>
      </w:r>
    </w:p>
    <w:p w:rsidR="0068407F" w:rsidRPr="0037231D" w:rsidRDefault="0068407F" w:rsidP="00FC29E4">
      <w:pPr>
        <w:spacing w:after="120"/>
        <w:ind w:firstLine="709"/>
        <w:jc w:val="both"/>
        <w:rPr>
          <w:rFonts w:eastAsia="Times New Roman"/>
          <w:lang w:val="uk-UA" w:eastAsia="ru-RU"/>
        </w:rPr>
      </w:pPr>
    </w:p>
    <w:p w:rsidR="0068407F" w:rsidRPr="00A12A12" w:rsidRDefault="00A12A12" w:rsidP="00A12A12">
      <w:pPr>
        <w:pStyle w:val="a5"/>
        <w:shd w:val="clear" w:color="auto" w:fill="D9D9D9" w:themeFill="background1" w:themeFillShade="D9"/>
        <w:spacing w:after="120"/>
        <w:ind w:left="-142"/>
        <w:jc w:val="center"/>
        <w:rPr>
          <w:rFonts w:eastAsia="Times New Roman"/>
          <w:b/>
          <w:bCs/>
          <w:sz w:val="32"/>
          <w:lang w:val="uk-UA" w:eastAsia="ru-RU"/>
        </w:rPr>
      </w:pPr>
      <w:r>
        <w:rPr>
          <w:rFonts w:eastAsia="Times New Roman"/>
          <w:b/>
          <w:bCs/>
          <w:sz w:val="32"/>
          <w:lang w:val="uk-UA" w:eastAsia="ru-RU"/>
        </w:rPr>
        <w:t xml:space="preserve">10. </w:t>
      </w:r>
      <w:r w:rsidRPr="00A12A12">
        <w:rPr>
          <w:rFonts w:eastAsia="Times New Roman"/>
          <w:b/>
          <w:bCs/>
          <w:sz w:val="32"/>
          <w:lang w:val="uk-UA" w:eastAsia="ru-RU"/>
        </w:rPr>
        <w:t>ЗМІЦНЕННЯ НАВЧАЛЬНО-МАТЕРІАЛЬНОЇ  БАЗИ ЛІЦЕЮ</w:t>
      </w:r>
    </w:p>
    <w:p w:rsidR="00272DB9" w:rsidRPr="0037231D" w:rsidRDefault="0068407F" w:rsidP="00FC29E4">
      <w:pPr>
        <w:pStyle w:val="a5"/>
        <w:tabs>
          <w:tab w:val="left" w:pos="709"/>
          <w:tab w:val="left" w:pos="2235"/>
        </w:tabs>
        <w:spacing w:after="120"/>
        <w:ind w:left="0" w:firstLine="709"/>
        <w:jc w:val="both"/>
        <w:rPr>
          <w:rFonts w:eastAsia="Times New Roman"/>
          <w:lang w:val="uk-UA" w:eastAsia="ru-RU"/>
        </w:rPr>
      </w:pPr>
      <w:r w:rsidRPr="0037231D">
        <w:rPr>
          <w:rFonts w:eastAsia="Times New Roman"/>
          <w:lang w:val="uk-UA" w:eastAsia="ru-RU"/>
        </w:rPr>
        <w:t>У 201</w:t>
      </w:r>
      <w:r w:rsidR="00272DB9" w:rsidRPr="0037231D">
        <w:rPr>
          <w:rFonts w:eastAsia="Times New Roman"/>
          <w:lang w:val="uk-UA" w:eastAsia="ru-RU"/>
        </w:rPr>
        <w:t>6</w:t>
      </w:r>
      <w:r w:rsidRPr="0037231D">
        <w:rPr>
          <w:rFonts w:eastAsia="Times New Roman"/>
          <w:lang w:val="uk-UA" w:eastAsia="ru-RU"/>
        </w:rPr>
        <w:t xml:space="preserve"> році проведена </w:t>
      </w:r>
      <w:r w:rsidR="00272DB9" w:rsidRPr="0037231D">
        <w:rPr>
          <w:rFonts w:eastAsia="Times New Roman"/>
          <w:lang w:val="uk-UA" w:eastAsia="ru-RU"/>
        </w:rPr>
        <w:t xml:space="preserve">реконструкція системи опалення навчального корпусу на суму 194,9 </w:t>
      </w:r>
      <w:proofErr w:type="spellStart"/>
      <w:r w:rsidR="00272DB9" w:rsidRPr="0037231D">
        <w:rPr>
          <w:rFonts w:eastAsia="Times New Roman"/>
          <w:lang w:val="uk-UA" w:eastAsia="ru-RU"/>
        </w:rPr>
        <w:t>тис.грн</w:t>
      </w:r>
      <w:proofErr w:type="spellEnd"/>
      <w:r w:rsidRPr="0037231D">
        <w:rPr>
          <w:rFonts w:eastAsia="Times New Roman"/>
          <w:lang w:val="uk-UA" w:eastAsia="ru-RU"/>
        </w:rPr>
        <w:t xml:space="preserve"> </w:t>
      </w:r>
    </w:p>
    <w:p w:rsidR="0068407F" w:rsidRPr="0037231D" w:rsidRDefault="0068407F" w:rsidP="00FC29E4">
      <w:pPr>
        <w:spacing w:after="120"/>
        <w:ind w:firstLine="708"/>
        <w:jc w:val="both"/>
        <w:rPr>
          <w:rFonts w:eastAsia="Times New Roman"/>
          <w:lang w:val="uk-UA" w:eastAsia="ru-RU"/>
        </w:rPr>
      </w:pPr>
      <w:r w:rsidRPr="0037231D">
        <w:rPr>
          <w:rFonts w:eastAsia="Times New Roman"/>
          <w:lang w:val="uk-UA" w:eastAsia="ru-RU"/>
        </w:rPr>
        <w:t>У 201</w:t>
      </w:r>
      <w:r w:rsidR="00272DB9" w:rsidRPr="0037231D">
        <w:rPr>
          <w:rFonts w:eastAsia="Times New Roman"/>
          <w:lang w:val="uk-UA" w:eastAsia="ru-RU"/>
        </w:rPr>
        <w:t>8</w:t>
      </w:r>
      <w:r w:rsidRPr="0037231D">
        <w:rPr>
          <w:rFonts w:eastAsia="Times New Roman"/>
          <w:lang w:val="uk-UA" w:eastAsia="ru-RU"/>
        </w:rPr>
        <w:t xml:space="preserve"> році зроблено капітальний ремонт даху </w:t>
      </w:r>
      <w:r w:rsidR="00502063" w:rsidRPr="0037231D">
        <w:rPr>
          <w:rFonts w:eastAsia="Times New Roman"/>
          <w:lang w:val="uk-UA" w:eastAsia="ru-RU"/>
        </w:rPr>
        <w:t xml:space="preserve">гуртожитку </w:t>
      </w:r>
      <w:r w:rsidRPr="0037231D">
        <w:rPr>
          <w:rFonts w:eastAsia="Times New Roman"/>
          <w:lang w:val="uk-UA" w:eastAsia="ru-RU"/>
        </w:rPr>
        <w:t xml:space="preserve"> на суму </w:t>
      </w:r>
      <w:r w:rsidR="00502063" w:rsidRPr="0037231D">
        <w:rPr>
          <w:rFonts w:eastAsia="Times New Roman"/>
          <w:lang w:val="uk-UA" w:eastAsia="ru-RU"/>
        </w:rPr>
        <w:t xml:space="preserve">725,2 </w:t>
      </w:r>
      <w:proofErr w:type="spellStart"/>
      <w:r w:rsidR="00502063" w:rsidRPr="0037231D">
        <w:rPr>
          <w:rFonts w:eastAsia="Times New Roman"/>
          <w:lang w:val="uk-UA" w:eastAsia="ru-RU"/>
        </w:rPr>
        <w:t>тис.грн</w:t>
      </w:r>
      <w:proofErr w:type="spellEnd"/>
      <w:r w:rsidR="00502063" w:rsidRPr="0037231D">
        <w:rPr>
          <w:rFonts w:eastAsia="Times New Roman"/>
          <w:lang w:val="uk-UA" w:eastAsia="ru-RU"/>
        </w:rPr>
        <w:t xml:space="preserve">., та замінено вікна на суму 399,7 </w:t>
      </w:r>
      <w:proofErr w:type="spellStart"/>
      <w:r w:rsidR="00502063" w:rsidRPr="0037231D">
        <w:rPr>
          <w:rFonts w:eastAsia="Times New Roman"/>
          <w:lang w:val="uk-UA" w:eastAsia="ru-RU"/>
        </w:rPr>
        <w:t>тис.грн</w:t>
      </w:r>
      <w:proofErr w:type="spellEnd"/>
      <w:r w:rsidR="00502063" w:rsidRPr="0037231D">
        <w:rPr>
          <w:rFonts w:eastAsia="Times New Roman"/>
          <w:lang w:val="uk-UA" w:eastAsia="ru-RU"/>
        </w:rPr>
        <w:t>.</w:t>
      </w:r>
    </w:p>
    <w:p w:rsidR="0068407F" w:rsidRPr="0037231D" w:rsidRDefault="0068407F" w:rsidP="00FC29E4">
      <w:pPr>
        <w:spacing w:after="120"/>
        <w:ind w:firstLine="708"/>
        <w:jc w:val="both"/>
        <w:rPr>
          <w:rFonts w:eastAsia="Times New Roman"/>
          <w:lang w:val="uk-UA" w:eastAsia="ru-RU"/>
        </w:rPr>
      </w:pPr>
      <w:r w:rsidRPr="0037231D">
        <w:rPr>
          <w:rFonts w:eastAsia="Times New Roman"/>
          <w:lang w:val="uk-UA" w:eastAsia="ru-RU"/>
        </w:rPr>
        <w:t>У 201</w:t>
      </w:r>
      <w:r w:rsidR="00502063" w:rsidRPr="0037231D">
        <w:rPr>
          <w:rFonts w:eastAsia="Times New Roman"/>
          <w:lang w:val="uk-UA" w:eastAsia="ru-RU"/>
        </w:rPr>
        <w:t>9</w:t>
      </w:r>
      <w:r w:rsidRPr="0037231D">
        <w:rPr>
          <w:rFonts w:eastAsia="Times New Roman"/>
          <w:lang w:val="uk-UA" w:eastAsia="ru-RU"/>
        </w:rPr>
        <w:t xml:space="preserve"> році проведений </w:t>
      </w:r>
      <w:r w:rsidR="00502063" w:rsidRPr="0037231D">
        <w:rPr>
          <w:rFonts w:eastAsia="Times New Roman"/>
          <w:lang w:val="uk-UA" w:eastAsia="ru-RU"/>
        </w:rPr>
        <w:t xml:space="preserve">капітальний </w:t>
      </w:r>
      <w:r w:rsidRPr="0037231D">
        <w:rPr>
          <w:rFonts w:eastAsia="Times New Roman"/>
          <w:lang w:val="uk-UA" w:eastAsia="ru-RU"/>
        </w:rPr>
        <w:t>ремонт</w:t>
      </w:r>
      <w:r w:rsidR="00502063" w:rsidRPr="0037231D">
        <w:rPr>
          <w:rFonts w:eastAsia="Times New Roman"/>
          <w:lang w:val="uk-UA" w:eastAsia="ru-RU"/>
        </w:rPr>
        <w:t xml:space="preserve"> зовнішнього та внутрішнього освітлення на суму 602,5 </w:t>
      </w:r>
      <w:proofErr w:type="spellStart"/>
      <w:r w:rsidR="00502063" w:rsidRPr="0037231D">
        <w:rPr>
          <w:rFonts w:eastAsia="Times New Roman"/>
          <w:lang w:val="uk-UA" w:eastAsia="ru-RU"/>
        </w:rPr>
        <w:t>тис.грн</w:t>
      </w:r>
      <w:proofErr w:type="spellEnd"/>
      <w:r w:rsidR="00502063" w:rsidRPr="0037231D">
        <w:rPr>
          <w:rFonts w:eastAsia="Times New Roman"/>
          <w:lang w:val="uk-UA" w:eastAsia="ru-RU"/>
        </w:rPr>
        <w:t xml:space="preserve">. </w:t>
      </w:r>
      <w:r w:rsidRPr="0037231D">
        <w:rPr>
          <w:rFonts w:eastAsia="Times New Roman"/>
          <w:lang w:val="uk-UA" w:eastAsia="ru-RU"/>
        </w:rPr>
        <w:t xml:space="preserve"> </w:t>
      </w:r>
      <w:r w:rsidR="00502063" w:rsidRPr="0037231D">
        <w:rPr>
          <w:rFonts w:eastAsia="Times New Roman"/>
          <w:lang w:val="uk-UA" w:eastAsia="ru-RU"/>
        </w:rPr>
        <w:t xml:space="preserve">Придбано трактор  CASE 125 на суму 1 443,6 </w:t>
      </w:r>
      <w:proofErr w:type="spellStart"/>
      <w:r w:rsidR="00502063" w:rsidRPr="0037231D">
        <w:rPr>
          <w:rFonts w:eastAsia="Times New Roman"/>
          <w:lang w:val="uk-UA" w:eastAsia="ru-RU"/>
        </w:rPr>
        <w:t>тис.грн</w:t>
      </w:r>
      <w:proofErr w:type="spellEnd"/>
      <w:r w:rsidR="00502063" w:rsidRPr="0037231D">
        <w:rPr>
          <w:rFonts w:eastAsia="Times New Roman"/>
          <w:lang w:val="uk-UA" w:eastAsia="ru-RU"/>
        </w:rPr>
        <w:t xml:space="preserve">., кухонне обладнання 955,0 </w:t>
      </w:r>
      <w:proofErr w:type="spellStart"/>
      <w:r w:rsidR="00502063" w:rsidRPr="0037231D">
        <w:rPr>
          <w:rFonts w:eastAsia="Times New Roman"/>
          <w:lang w:val="uk-UA" w:eastAsia="ru-RU"/>
        </w:rPr>
        <w:t>тис.грн</w:t>
      </w:r>
      <w:proofErr w:type="spellEnd"/>
      <w:r w:rsidR="00502063" w:rsidRPr="0037231D">
        <w:rPr>
          <w:rFonts w:eastAsia="Times New Roman"/>
          <w:lang w:val="uk-UA" w:eastAsia="ru-RU"/>
        </w:rPr>
        <w:t>.</w:t>
      </w:r>
    </w:p>
    <w:p w:rsidR="0068407F" w:rsidRPr="0037231D" w:rsidRDefault="0068407F" w:rsidP="00FC29E4">
      <w:pPr>
        <w:spacing w:after="120"/>
        <w:ind w:firstLine="708"/>
        <w:jc w:val="both"/>
        <w:rPr>
          <w:rFonts w:eastAsia="Times New Roman"/>
          <w:lang w:val="uk-UA" w:eastAsia="ru-RU"/>
        </w:rPr>
      </w:pPr>
      <w:r w:rsidRPr="0037231D">
        <w:rPr>
          <w:rFonts w:eastAsia="Times New Roman"/>
          <w:lang w:val="uk-UA" w:eastAsia="ru-RU"/>
        </w:rPr>
        <w:t>У 20</w:t>
      </w:r>
      <w:r w:rsidR="00502063" w:rsidRPr="0037231D">
        <w:rPr>
          <w:rFonts w:eastAsia="Times New Roman"/>
          <w:lang w:val="uk-UA" w:eastAsia="ru-RU"/>
        </w:rPr>
        <w:t>20</w:t>
      </w:r>
      <w:r w:rsidRPr="0037231D">
        <w:rPr>
          <w:rFonts w:eastAsia="Times New Roman"/>
          <w:lang w:val="uk-UA" w:eastAsia="ru-RU"/>
        </w:rPr>
        <w:t xml:space="preserve"> році </w:t>
      </w:r>
      <w:r w:rsidR="00502063" w:rsidRPr="0037231D">
        <w:rPr>
          <w:rFonts w:eastAsia="Times New Roman"/>
          <w:lang w:val="uk-UA" w:eastAsia="ru-RU"/>
        </w:rPr>
        <w:t xml:space="preserve"> проведено капітальний ремонт системи електропостачання на суму 440,2 </w:t>
      </w:r>
      <w:proofErr w:type="spellStart"/>
      <w:r w:rsidR="00502063" w:rsidRPr="0037231D">
        <w:rPr>
          <w:rFonts w:eastAsia="Times New Roman"/>
          <w:lang w:val="uk-UA" w:eastAsia="ru-RU"/>
        </w:rPr>
        <w:t>тис.грн</w:t>
      </w:r>
      <w:proofErr w:type="spellEnd"/>
      <w:r w:rsidR="00502063" w:rsidRPr="0037231D">
        <w:rPr>
          <w:rFonts w:eastAsia="Times New Roman"/>
          <w:lang w:val="uk-UA" w:eastAsia="ru-RU"/>
        </w:rPr>
        <w:t xml:space="preserve">. та капітальний ремонт системи вентиляції на суму 459,9 </w:t>
      </w:r>
      <w:proofErr w:type="spellStart"/>
      <w:r w:rsidR="00502063" w:rsidRPr="0037231D">
        <w:rPr>
          <w:rFonts w:eastAsia="Times New Roman"/>
          <w:lang w:val="uk-UA" w:eastAsia="ru-RU"/>
        </w:rPr>
        <w:t>тис.грн</w:t>
      </w:r>
      <w:proofErr w:type="spellEnd"/>
      <w:r w:rsidR="00502063" w:rsidRPr="0037231D">
        <w:rPr>
          <w:rFonts w:eastAsia="Times New Roman"/>
          <w:lang w:val="uk-UA" w:eastAsia="ru-RU"/>
        </w:rPr>
        <w:t xml:space="preserve">., проведено поточний ремонт лабораторій кухарів на суму </w:t>
      </w:r>
      <w:r w:rsidR="005059F0" w:rsidRPr="0037231D">
        <w:rPr>
          <w:rFonts w:eastAsia="Times New Roman"/>
          <w:lang w:val="uk-UA" w:eastAsia="ru-RU"/>
        </w:rPr>
        <w:t xml:space="preserve">700 </w:t>
      </w:r>
      <w:proofErr w:type="spellStart"/>
      <w:r w:rsidR="005059F0" w:rsidRPr="0037231D">
        <w:rPr>
          <w:rFonts w:eastAsia="Times New Roman"/>
          <w:lang w:val="uk-UA" w:eastAsia="ru-RU"/>
        </w:rPr>
        <w:t>тис.грн</w:t>
      </w:r>
      <w:proofErr w:type="spellEnd"/>
      <w:r w:rsidR="005059F0" w:rsidRPr="0037231D">
        <w:rPr>
          <w:rFonts w:eastAsia="Times New Roman"/>
          <w:lang w:val="uk-UA" w:eastAsia="ru-RU"/>
        </w:rPr>
        <w:t>.</w:t>
      </w:r>
    </w:p>
    <w:p w:rsidR="00895D19" w:rsidRPr="0037231D" w:rsidRDefault="00895D19" w:rsidP="00FC29E4">
      <w:pPr>
        <w:spacing w:after="120"/>
        <w:ind w:firstLine="708"/>
        <w:jc w:val="both"/>
        <w:rPr>
          <w:rFonts w:eastAsia="Times New Roman"/>
          <w:lang w:val="uk-UA" w:eastAsia="ru-RU"/>
        </w:rPr>
      </w:pPr>
    </w:p>
    <w:p w:rsidR="00935F31" w:rsidRPr="00A12A12" w:rsidRDefault="00A12A12" w:rsidP="00A12A12">
      <w:pPr>
        <w:pStyle w:val="a5"/>
        <w:shd w:val="clear" w:color="auto" w:fill="D9D9D9" w:themeFill="background1" w:themeFillShade="D9"/>
        <w:spacing w:after="120"/>
        <w:ind w:left="0"/>
        <w:jc w:val="center"/>
        <w:rPr>
          <w:rFonts w:eastAsia="Times New Roman"/>
          <w:b/>
          <w:bCs/>
          <w:sz w:val="32"/>
          <w:lang w:val="uk-UA" w:eastAsia="ru-RU"/>
        </w:rPr>
      </w:pPr>
      <w:r w:rsidRPr="00A12A12">
        <w:rPr>
          <w:rFonts w:eastAsia="Times New Roman"/>
          <w:b/>
          <w:bCs/>
          <w:sz w:val="32"/>
          <w:lang w:val="uk-UA" w:eastAsia="ru-RU"/>
        </w:rPr>
        <w:t>11.ФІНАНСОВО-ГОСПОДАРСЬКА ДІЯЛЬНІСТЬ</w:t>
      </w:r>
    </w:p>
    <w:p w:rsidR="00340CD8" w:rsidRPr="0037231D" w:rsidRDefault="00340CD8" w:rsidP="00FC29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7"/>
        </w:tabs>
        <w:spacing w:after="120"/>
        <w:ind w:firstLine="708"/>
        <w:rPr>
          <w:rFonts w:eastAsia="Times New Roman"/>
          <w:lang w:val="uk-UA" w:eastAsia="ru-RU"/>
        </w:rPr>
      </w:pPr>
      <w:r w:rsidRPr="0037231D">
        <w:rPr>
          <w:rFonts w:eastAsia="Times New Roman"/>
          <w:lang w:val="uk-UA" w:eastAsia="ru-RU"/>
        </w:rPr>
        <w:t>Річний бюджет загального фонду</w:t>
      </w:r>
      <w:r w:rsidR="00895D19" w:rsidRPr="0037231D">
        <w:rPr>
          <w:rFonts w:eastAsia="Times New Roman"/>
          <w:lang w:val="uk-UA" w:eastAsia="ru-RU"/>
        </w:rPr>
        <w:t xml:space="preserve"> </w:t>
      </w:r>
      <w:proofErr w:type="spellStart"/>
      <w:r w:rsidRPr="0037231D">
        <w:rPr>
          <w:rFonts w:eastAsia="Times New Roman"/>
          <w:lang w:val="uk-UA" w:eastAsia="ru-RU"/>
        </w:rPr>
        <w:t>Клеванського</w:t>
      </w:r>
      <w:proofErr w:type="spellEnd"/>
      <w:r w:rsidRPr="0037231D">
        <w:rPr>
          <w:rFonts w:eastAsia="Times New Roman"/>
          <w:lang w:val="uk-UA" w:eastAsia="ru-RU"/>
        </w:rPr>
        <w:t xml:space="preserve"> професійного ліцею</w:t>
      </w:r>
      <w:r w:rsidR="00895D19" w:rsidRPr="0037231D">
        <w:rPr>
          <w:rFonts w:eastAsia="Times New Roman"/>
          <w:lang w:val="uk-UA" w:eastAsia="ru-RU"/>
        </w:rPr>
        <w:t xml:space="preserve"> </w:t>
      </w:r>
      <w:r w:rsidRPr="0037231D">
        <w:rPr>
          <w:rFonts w:eastAsia="Times New Roman"/>
          <w:lang w:val="uk-UA" w:eastAsia="ru-RU"/>
        </w:rPr>
        <w:t>за</w:t>
      </w:r>
      <w:r w:rsidRPr="0037231D">
        <w:rPr>
          <w:rFonts w:eastAsia="Times New Roman"/>
          <w:lang w:val="uk-UA" w:eastAsia="ru-RU"/>
        </w:rPr>
        <w:tab/>
      </w:r>
      <w:r w:rsidR="00895D19" w:rsidRPr="0037231D">
        <w:rPr>
          <w:rFonts w:eastAsia="Times New Roman"/>
          <w:lang w:val="uk-UA" w:eastAsia="ru-RU"/>
        </w:rPr>
        <w:t xml:space="preserve"> </w:t>
      </w:r>
      <w:r w:rsidRPr="0037231D">
        <w:rPr>
          <w:rFonts w:eastAsia="Times New Roman"/>
          <w:lang w:val="uk-UA" w:eastAsia="ru-RU"/>
        </w:rPr>
        <w:t>2016- 2020 роки</w:t>
      </w:r>
      <w:r w:rsidR="00F3593A">
        <w:rPr>
          <w:rFonts w:eastAsia="Times New Roman"/>
          <w:lang w:val="uk-UA" w:eastAsia="ru-RU"/>
        </w:rPr>
        <w:t xml:space="preserve"> становить:</w:t>
      </w:r>
    </w:p>
    <w:tbl>
      <w:tblPr>
        <w:tblStyle w:val="TableNormal"/>
        <w:tblW w:w="995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1308"/>
        <w:gridCol w:w="1308"/>
        <w:gridCol w:w="1308"/>
        <w:gridCol w:w="1308"/>
        <w:gridCol w:w="1308"/>
      </w:tblGrid>
      <w:tr w:rsidR="00340CD8" w:rsidRPr="00F3593A" w:rsidTr="000304F1">
        <w:trPr>
          <w:trHeight w:val="438"/>
        </w:trPr>
        <w:tc>
          <w:tcPr>
            <w:tcW w:w="3413" w:type="dxa"/>
            <w:vMerge w:val="restart"/>
            <w:shd w:val="clear" w:color="auto" w:fill="F2F2F2" w:themeFill="background1" w:themeFillShade="F2"/>
            <w:vAlign w:val="center"/>
          </w:tcPr>
          <w:p w:rsidR="00340CD8" w:rsidRPr="00F3593A" w:rsidRDefault="00340CD8" w:rsidP="00FC29E4">
            <w:pPr>
              <w:pStyle w:val="TableParagraph"/>
              <w:spacing w:after="120"/>
              <w:jc w:val="center"/>
              <w:rPr>
                <w:rFonts w:ascii="Times New Roman" w:hAnsi="Times New Roman" w:cs="Times New Roman"/>
                <w:b/>
                <w:i/>
                <w:sz w:val="28"/>
                <w:szCs w:val="28"/>
              </w:rPr>
            </w:pPr>
            <w:r w:rsidRPr="00F3593A">
              <w:rPr>
                <w:rFonts w:ascii="Times New Roman" w:hAnsi="Times New Roman" w:cs="Times New Roman"/>
                <w:b/>
                <w:i/>
                <w:sz w:val="28"/>
                <w:szCs w:val="28"/>
              </w:rPr>
              <w:t>Назва</w:t>
            </w:r>
            <w:r w:rsidRPr="00F3593A">
              <w:rPr>
                <w:rFonts w:ascii="Times New Roman" w:hAnsi="Times New Roman" w:cs="Times New Roman"/>
                <w:b/>
                <w:i/>
                <w:spacing w:val="-5"/>
                <w:sz w:val="28"/>
                <w:szCs w:val="28"/>
              </w:rPr>
              <w:t xml:space="preserve"> </w:t>
            </w:r>
            <w:r w:rsidRPr="00F3593A">
              <w:rPr>
                <w:rFonts w:ascii="Times New Roman" w:hAnsi="Times New Roman" w:cs="Times New Roman"/>
                <w:b/>
                <w:i/>
                <w:sz w:val="28"/>
                <w:szCs w:val="28"/>
              </w:rPr>
              <w:t>статті</w:t>
            </w:r>
          </w:p>
        </w:tc>
        <w:tc>
          <w:tcPr>
            <w:tcW w:w="6540" w:type="dxa"/>
            <w:gridSpan w:val="5"/>
            <w:shd w:val="clear" w:color="auto" w:fill="F2F2F2" w:themeFill="background1" w:themeFillShade="F2"/>
            <w:vAlign w:val="center"/>
          </w:tcPr>
          <w:p w:rsidR="00340CD8" w:rsidRPr="00F3593A" w:rsidRDefault="00340CD8" w:rsidP="00FC29E4">
            <w:pPr>
              <w:pStyle w:val="TableParagraph"/>
              <w:spacing w:after="120"/>
              <w:jc w:val="center"/>
              <w:rPr>
                <w:rFonts w:ascii="Times New Roman" w:hAnsi="Times New Roman" w:cs="Times New Roman"/>
                <w:b/>
                <w:i/>
                <w:sz w:val="28"/>
                <w:szCs w:val="28"/>
              </w:rPr>
            </w:pPr>
            <w:r w:rsidRPr="00F3593A">
              <w:rPr>
                <w:rFonts w:ascii="Times New Roman" w:hAnsi="Times New Roman" w:cs="Times New Roman"/>
                <w:b/>
                <w:i/>
                <w:sz w:val="28"/>
                <w:szCs w:val="28"/>
              </w:rPr>
              <w:t>Обсяг</w:t>
            </w:r>
            <w:r w:rsidRPr="00F3593A">
              <w:rPr>
                <w:rFonts w:ascii="Times New Roman" w:hAnsi="Times New Roman" w:cs="Times New Roman"/>
                <w:b/>
                <w:i/>
                <w:spacing w:val="-2"/>
                <w:sz w:val="28"/>
                <w:szCs w:val="28"/>
              </w:rPr>
              <w:t xml:space="preserve"> </w:t>
            </w:r>
            <w:r w:rsidRPr="00F3593A">
              <w:rPr>
                <w:rFonts w:ascii="Times New Roman" w:hAnsi="Times New Roman" w:cs="Times New Roman"/>
                <w:b/>
                <w:i/>
                <w:sz w:val="28"/>
                <w:szCs w:val="28"/>
              </w:rPr>
              <w:t>статті</w:t>
            </w:r>
            <w:r w:rsidRPr="00F3593A">
              <w:rPr>
                <w:rFonts w:ascii="Times New Roman" w:hAnsi="Times New Roman" w:cs="Times New Roman"/>
                <w:b/>
                <w:i/>
                <w:spacing w:val="-1"/>
                <w:sz w:val="28"/>
                <w:szCs w:val="28"/>
              </w:rPr>
              <w:t xml:space="preserve"> </w:t>
            </w:r>
            <w:r w:rsidRPr="00F3593A">
              <w:rPr>
                <w:rFonts w:ascii="Times New Roman" w:hAnsi="Times New Roman" w:cs="Times New Roman"/>
                <w:b/>
                <w:i/>
                <w:sz w:val="28"/>
                <w:szCs w:val="28"/>
              </w:rPr>
              <w:t>(грн.)</w:t>
            </w:r>
          </w:p>
        </w:tc>
      </w:tr>
      <w:tr w:rsidR="00340CD8" w:rsidRPr="00F3593A" w:rsidTr="000304F1">
        <w:trPr>
          <w:trHeight w:val="375"/>
        </w:trPr>
        <w:tc>
          <w:tcPr>
            <w:tcW w:w="3413" w:type="dxa"/>
            <w:vMerge/>
            <w:tcBorders>
              <w:top w:val="nil"/>
            </w:tcBorders>
            <w:shd w:val="clear" w:color="auto" w:fill="F2F2F2" w:themeFill="background1" w:themeFillShade="F2"/>
            <w:vAlign w:val="center"/>
          </w:tcPr>
          <w:p w:rsidR="00340CD8" w:rsidRPr="00F3593A" w:rsidRDefault="00340CD8" w:rsidP="00FC29E4">
            <w:pPr>
              <w:spacing w:after="120"/>
              <w:jc w:val="center"/>
              <w:rPr>
                <w:rFonts w:ascii="Times New Roman" w:hAnsi="Times New Roman" w:cs="Times New Roman"/>
                <w:b/>
                <w:sz w:val="28"/>
                <w:szCs w:val="28"/>
                <w:lang w:val="uk-UA"/>
              </w:rPr>
            </w:pPr>
          </w:p>
        </w:tc>
        <w:tc>
          <w:tcPr>
            <w:tcW w:w="1308" w:type="dxa"/>
            <w:shd w:val="clear" w:color="auto" w:fill="F2F2F2" w:themeFill="background1" w:themeFillShade="F2"/>
            <w:vAlign w:val="center"/>
          </w:tcPr>
          <w:p w:rsidR="00340CD8" w:rsidRPr="00F3593A" w:rsidRDefault="00340CD8" w:rsidP="00FC29E4">
            <w:pPr>
              <w:pStyle w:val="TableParagraph"/>
              <w:spacing w:after="120"/>
              <w:jc w:val="center"/>
              <w:rPr>
                <w:rFonts w:ascii="Times New Roman" w:hAnsi="Times New Roman" w:cs="Times New Roman"/>
                <w:b/>
                <w:sz w:val="28"/>
                <w:szCs w:val="28"/>
              </w:rPr>
            </w:pPr>
            <w:r w:rsidRPr="00F3593A">
              <w:rPr>
                <w:rFonts w:ascii="Times New Roman" w:hAnsi="Times New Roman" w:cs="Times New Roman"/>
                <w:b/>
                <w:sz w:val="28"/>
                <w:szCs w:val="28"/>
              </w:rPr>
              <w:t>2016 рік</w:t>
            </w:r>
          </w:p>
        </w:tc>
        <w:tc>
          <w:tcPr>
            <w:tcW w:w="1308" w:type="dxa"/>
            <w:shd w:val="clear" w:color="auto" w:fill="F2F2F2" w:themeFill="background1" w:themeFillShade="F2"/>
            <w:vAlign w:val="center"/>
          </w:tcPr>
          <w:p w:rsidR="00340CD8" w:rsidRPr="00F3593A" w:rsidRDefault="00340CD8" w:rsidP="00FC29E4">
            <w:pPr>
              <w:pStyle w:val="TableParagraph"/>
              <w:spacing w:after="120"/>
              <w:jc w:val="center"/>
              <w:rPr>
                <w:rFonts w:ascii="Times New Roman" w:hAnsi="Times New Roman" w:cs="Times New Roman"/>
                <w:b/>
                <w:sz w:val="28"/>
                <w:szCs w:val="28"/>
              </w:rPr>
            </w:pPr>
            <w:r w:rsidRPr="00F3593A">
              <w:rPr>
                <w:rFonts w:ascii="Times New Roman" w:hAnsi="Times New Roman" w:cs="Times New Roman"/>
                <w:b/>
                <w:sz w:val="28"/>
                <w:szCs w:val="28"/>
              </w:rPr>
              <w:t>2017 рік</w:t>
            </w:r>
          </w:p>
        </w:tc>
        <w:tc>
          <w:tcPr>
            <w:tcW w:w="1308" w:type="dxa"/>
            <w:shd w:val="clear" w:color="auto" w:fill="F2F2F2" w:themeFill="background1" w:themeFillShade="F2"/>
            <w:vAlign w:val="center"/>
          </w:tcPr>
          <w:p w:rsidR="00340CD8" w:rsidRPr="00F3593A" w:rsidRDefault="00340CD8" w:rsidP="00FC29E4">
            <w:pPr>
              <w:pStyle w:val="TableParagraph"/>
              <w:spacing w:after="120"/>
              <w:jc w:val="center"/>
              <w:rPr>
                <w:rFonts w:ascii="Times New Roman" w:hAnsi="Times New Roman" w:cs="Times New Roman"/>
                <w:b/>
                <w:sz w:val="28"/>
                <w:szCs w:val="28"/>
              </w:rPr>
            </w:pPr>
            <w:r w:rsidRPr="00F3593A">
              <w:rPr>
                <w:rFonts w:ascii="Times New Roman" w:hAnsi="Times New Roman" w:cs="Times New Roman"/>
                <w:b/>
                <w:sz w:val="28"/>
                <w:szCs w:val="28"/>
              </w:rPr>
              <w:t>2018 рік</w:t>
            </w:r>
          </w:p>
        </w:tc>
        <w:tc>
          <w:tcPr>
            <w:tcW w:w="1308" w:type="dxa"/>
            <w:shd w:val="clear" w:color="auto" w:fill="F2F2F2" w:themeFill="background1" w:themeFillShade="F2"/>
            <w:vAlign w:val="center"/>
          </w:tcPr>
          <w:p w:rsidR="00340CD8" w:rsidRPr="00F3593A" w:rsidRDefault="00340CD8" w:rsidP="00FC29E4">
            <w:pPr>
              <w:pStyle w:val="TableParagraph"/>
              <w:spacing w:after="120"/>
              <w:jc w:val="center"/>
              <w:rPr>
                <w:rFonts w:ascii="Times New Roman" w:hAnsi="Times New Roman" w:cs="Times New Roman"/>
                <w:b/>
                <w:sz w:val="28"/>
                <w:szCs w:val="28"/>
              </w:rPr>
            </w:pPr>
            <w:r w:rsidRPr="00F3593A">
              <w:rPr>
                <w:rFonts w:ascii="Times New Roman" w:hAnsi="Times New Roman" w:cs="Times New Roman"/>
                <w:b/>
                <w:sz w:val="28"/>
                <w:szCs w:val="28"/>
              </w:rPr>
              <w:t>2019 рік</w:t>
            </w:r>
          </w:p>
        </w:tc>
        <w:tc>
          <w:tcPr>
            <w:tcW w:w="1308" w:type="dxa"/>
            <w:shd w:val="clear" w:color="auto" w:fill="F2F2F2" w:themeFill="background1" w:themeFillShade="F2"/>
            <w:vAlign w:val="center"/>
          </w:tcPr>
          <w:p w:rsidR="00340CD8" w:rsidRPr="00F3593A" w:rsidRDefault="00B12BA2" w:rsidP="00B12BA2">
            <w:pPr>
              <w:pStyle w:val="TableParagraph"/>
              <w:spacing w:after="120"/>
              <w:jc w:val="center"/>
              <w:rPr>
                <w:rFonts w:ascii="Times New Roman" w:hAnsi="Times New Roman" w:cs="Times New Roman"/>
                <w:b/>
                <w:sz w:val="28"/>
                <w:szCs w:val="28"/>
              </w:rPr>
            </w:pPr>
            <w:r>
              <w:rPr>
                <w:rFonts w:ascii="Times New Roman" w:hAnsi="Times New Roman" w:cs="Times New Roman"/>
                <w:b/>
                <w:sz w:val="28"/>
                <w:szCs w:val="28"/>
              </w:rPr>
              <w:t>2020 рік</w:t>
            </w:r>
          </w:p>
        </w:tc>
      </w:tr>
      <w:tr w:rsidR="00340CD8" w:rsidRPr="0037231D" w:rsidTr="000304F1">
        <w:trPr>
          <w:trHeight w:val="292"/>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Заробітна</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плата</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3743500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5844300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7539500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8676500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10377500</w:t>
            </w:r>
          </w:p>
        </w:tc>
      </w:tr>
      <w:tr w:rsidR="00340CD8" w:rsidRPr="0037231D" w:rsidTr="000304F1">
        <w:trPr>
          <w:trHeight w:val="326"/>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Нарахування</w:t>
            </w:r>
            <w:r w:rsidRPr="0037231D">
              <w:rPr>
                <w:rFonts w:ascii="Times New Roman" w:hAnsi="Times New Roman" w:cs="Times New Roman"/>
                <w:spacing w:val="-1"/>
                <w:sz w:val="28"/>
                <w:szCs w:val="28"/>
              </w:rPr>
              <w:t xml:space="preserve"> </w:t>
            </w:r>
            <w:r w:rsidRPr="0037231D">
              <w:rPr>
                <w:rFonts w:ascii="Times New Roman" w:hAnsi="Times New Roman" w:cs="Times New Roman"/>
                <w:sz w:val="28"/>
                <w:szCs w:val="28"/>
              </w:rPr>
              <w:t>на</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заробітну</w:t>
            </w:r>
            <w:r w:rsidRPr="0037231D">
              <w:rPr>
                <w:rFonts w:ascii="Times New Roman" w:hAnsi="Times New Roman" w:cs="Times New Roman"/>
                <w:spacing w:val="-6"/>
                <w:sz w:val="28"/>
                <w:szCs w:val="28"/>
              </w:rPr>
              <w:t xml:space="preserve"> </w:t>
            </w:r>
            <w:r w:rsidRPr="0037231D">
              <w:rPr>
                <w:rFonts w:ascii="Times New Roman" w:hAnsi="Times New Roman" w:cs="Times New Roman"/>
                <w:sz w:val="28"/>
                <w:szCs w:val="28"/>
              </w:rPr>
              <w:t>плату</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819048</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1290369</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1669153</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1883212</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2265904</w:t>
            </w:r>
          </w:p>
        </w:tc>
      </w:tr>
      <w:tr w:rsidR="00340CD8" w:rsidRPr="0037231D" w:rsidTr="000304F1">
        <w:trPr>
          <w:trHeight w:val="324"/>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Придбання</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товарів</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та</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послуг</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p>
        </w:tc>
        <w:tc>
          <w:tcPr>
            <w:tcW w:w="1308" w:type="dxa"/>
          </w:tcPr>
          <w:p w:rsidR="00340CD8" w:rsidRPr="0037231D" w:rsidRDefault="00340CD8" w:rsidP="00AC13BE">
            <w:pPr>
              <w:pStyle w:val="TableParagraph"/>
              <w:jc w:val="center"/>
              <w:rPr>
                <w:rFonts w:ascii="Times New Roman" w:hAnsi="Times New Roman" w:cs="Times New Roman"/>
                <w:sz w:val="28"/>
                <w:szCs w:val="28"/>
              </w:rPr>
            </w:pPr>
          </w:p>
        </w:tc>
        <w:tc>
          <w:tcPr>
            <w:tcW w:w="1308" w:type="dxa"/>
          </w:tcPr>
          <w:p w:rsidR="00340CD8" w:rsidRPr="0037231D" w:rsidRDefault="00340CD8" w:rsidP="00AC13BE">
            <w:pPr>
              <w:pStyle w:val="TableParagraph"/>
              <w:jc w:val="center"/>
              <w:rPr>
                <w:rFonts w:ascii="Times New Roman" w:hAnsi="Times New Roman" w:cs="Times New Roman"/>
                <w:sz w:val="28"/>
                <w:szCs w:val="28"/>
              </w:rPr>
            </w:pPr>
          </w:p>
        </w:tc>
        <w:tc>
          <w:tcPr>
            <w:tcW w:w="1308" w:type="dxa"/>
          </w:tcPr>
          <w:p w:rsidR="00340CD8" w:rsidRPr="0037231D" w:rsidRDefault="00340CD8" w:rsidP="00AC13BE">
            <w:pPr>
              <w:pStyle w:val="TableParagraph"/>
              <w:jc w:val="center"/>
              <w:rPr>
                <w:rFonts w:ascii="Times New Roman" w:hAnsi="Times New Roman" w:cs="Times New Roman"/>
                <w:sz w:val="28"/>
                <w:szCs w:val="28"/>
              </w:rPr>
            </w:pPr>
          </w:p>
        </w:tc>
        <w:tc>
          <w:tcPr>
            <w:tcW w:w="1308" w:type="dxa"/>
          </w:tcPr>
          <w:p w:rsidR="00340CD8" w:rsidRPr="0037231D" w:rsidRDefault="00340CD8" w:rsidP="00AC13BE">
            <w:pPr>
              <w:pStyle w:val="TableParagraph"/>
              <w:jc w:val="center"/>
              <w:rPr>
                <w:rFonts w:ascii="Times New Roman" w:hAnsi="Times New Roman" w:cs="Times New Roman"/>
                <w:sz w:val="28"/>
                <w:szCs w:val="28"/>
              </w:rPr>
            </w:pPr>
          </w:p>
        </w:tc>
      </w:tr>
      <w:tr w:rsidR="00340CD8" w:rsidRPr="0037231D" w:rsidTr="000304F1">
        <w:trPr>
          <w:trHeight w:val="386"/>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 xml:space="preserve">Предмети, матеріали, обладнання та інвентар, у </w:t>
            </w:r>
            <w:r w:rsidRPr="0037231D">
              <w:rPr>
                <w:rFonts w:ascii="Times New Roman" w:hAnsi="Times New Roman" w:cs="Times New Roman"/>
                <w:spacing w:val="-57"/>
                <w:sz w:val="28"/>
                <w:szCs w:val="28"/>
              </w:rPr>
              <w:t xml:space="preserve"> </w:t>
            </w:r>
            <w:r w:rsidRPr="0037231D">
              <w:rPr>
                <w:rFonts w:ascii="Times New Roman" w:hAnsi="Times New Roman" w:cs="Times New Roman"/>
                <w:sz w:val="28"/>
                <w:szCs w:val="28"/>
              </w:rPr>
              <w:t>тому</w:t>
            </w:r>
            <w:r w:rsidRPr="0037231D">
              <w:rPr>
                <w:rFonts w:ascii="Times New Roman" w:hAnsi="Times New Roman" w:cs="Times New Roman"/>
                <w:spacing w:val="-7"/>
                <w:sz w:val="28"/>
                <w:szCs w:val="28"/>
              </w:rPr>
              <w:t xml:space="preserve"> </w:t>
            </w:r>
            <w:r w:rsidRPr="0037231D">
              <w:rPr>
                <w:rFonts w:ascii="Times New Roman" w:hAnsi="Times New Roman" w:cs="Times New Roman"/>
                <w:sz w:val="28"/>
                <w:szCs w:val="28"/>
              </w:rPr>
              <w:t>числі</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м'який</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інвентар</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та</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обмундирування</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8600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7200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200861</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442200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406450</w:t>
            </w:r>
          </w:p>
        </w:tc>
      </w:tr>
      <w:tr w:rsidR="00340CD8" w:rsidRPr="0037231D" w:rsidTr="000304F1">
        <w:trPr>
          <w:trHeight w:val="405"/>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Медикаменти</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та</w:t>
            </w:r>
            <w:r w:rsidRPr="0037231D">
              <w:rPr>
                <w:rFonts w:ascii="Times New Roman" w:hAnsi="Times New Roman" w:cs="Times New Roman"/>
                <w:spacing w:val="-4"/>
                <w:sz w:val="28"/>
                <w:szCs w:val="28"/>
              </w:rPr>
              <w:t xml:space="preserve"> </w:t>
            </w:r>
            <w:r w:rsidRPr="0037231D">
              <w:rPr>
                <w:rFonts w:ascii="Times New Roman" w:hAnsi="Times New Roman" w:cs="Times New Roman"/>
                <w:sz w:val="28"/>
                <w:szCs w:val="28"/>
              </w:rPr>
              <w:t>перев’язувальні</w:t>
            </w:r>
            <w:r w:rsidRPr="0037231D">
              <w:rPr>
                <w:rFonts w:ascii="Times New Roman" w:hAnsi="Times New Roman" w:cs="Times New Roman"/>
                <w:spacing w:val="-4"/>
                <w:sz w:val="28"/>
                <w:szCs w:val="28"/>
              </w:rPr>
              <w:t xml:space="preserve"> </w:t>
            </w:r>
            <w:r w:rsidRPr="0037231D">
              <w:rPr>
                <w:rFonts w:ascii="Times New Roman" w:hAnsi="Times New Roman" w:cs="Times New Roman"/>
                <w:sz w:val="28"/>
                <w:szCs w:val="28"/>
              </w:rPr>
              <w:t>матеріали</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308" w:type="dxa"/>
          </w:tcPr>
          <w:p w:rsidR="00340CD8" w:rsidRPr="0037231D" w:rsidRDefault="00340CD8" w:rsidP="00AC13BE">
            <w:pPr>
              <w:pStyle w:val="TableParagraph"/>
              <w:jc w:val="center"/>
              <w:rPr>
                <w:rFonts w:ascii="Times New Roman" w:hAnsi="Times New Roman" w:cs="Times New Roman"/>
                <w:w w:val="99"/>
                <w:sz w:val="28"/>
                <w:szCs w:val="28"/>
              </w:rPr>
            </w:pPr>
            <w:r w:rsidRPr="0037231D">
              <w:rPr>
                <w:rFonts w:ascii="Times New Roman" w:hAnsi="Times New Roman" w:cs="Times New Roman"/>
                <w:w w:val="99"/>
                <w:sz w:val="28"/>
                <w:szCs w:val="28"/>
              </w:rPr>
              <w:t>-</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39200</w:t>
            </w:r>
          </w:p>
        </w:tc>
      </w:tr>
      <w:tr w:rsidR="00340CD8" w:rsidRPr="0037231D" w:rsidTr="000304F1">
        <w:trPr>
          <w:trHeight w:val="226"/>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Продукти</w:t>
            </w:r>
            <w:r w:rsidRPr="0037231D">
              <w:rPr>
                <w:rFonts w:ascii="Times New Roman" w:hAnsi="Times New Roman" w:cs="Times New Roman"/>
                <w:spacing w:val="-5"/>
                <w:sz w:val="28"/>
                <w:szCs w:val="28"/>
              </w:rPr>
              <w:t xml:space="preserve"> </w:t>
            </w:r>
            <w:r w:rsidRPr="0037231D">
              <w:rPr>
                <w:rFonts w:ascii="Times New Roman" w:hAnsi="Times New Roman" w:cs="Times New Roman"/>
                <w:sz w:val="28"/>
                <w:szCs w:val="28"/>
              </w:rPr>
              <w:t>харчування</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221075</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129920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254700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199400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187000</w:t>
            </w:r>
          </w:p>
        </w:tc>
      </w:tr>
      <w:tr w:rsidR="00340CD8" w:rsidRPr="0037231D" w:rsidTr="000304F1">
        <w:trPr>
          <w:trHeight w:val="247"/>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Інші</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видатки</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9000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19900</w:t>
            </w:r>
          </w:p>
        </w:tc>
        <w:tc>
          <w:tcPr>
            <w:tcW w:w="1308" w:type="dxa"/>
          </w:tcPr>
          <w:p w:rsidR="00340CD8" w:rsidRPr="0037231D" w:rsidRDefault="00340CD8" w:rsidP="00AC13BE">
            <w:pPr>
              <w:pStyle w:val="TableParagraph"/>
              <w:jc w:val="center"/>
              <w:rPr>
                <w:rFonts w:ascii="Times New Roman" w:hAnsi="Times New Roman" w:cs="Times New Roman"/>
                <w:w w:val="99"/>
                <w:sz w:val="28"/>
                <w:szCs w:val="28"/>
              </w:rPr>
            </w:pPr>
            <w:r w:rsidRPr="0037231D">
              <w:rPr>
                <w:rFonts w:ascii="Times New Roman" w:hAnsi="Times New Roman" w:cs="Times New Roman"/>
                <w:w w:val="99"/>
                <w:sz w:val="28"/>
                <w:szCs w:val="28"/>
              </w:rPr>
              <w:t>64894</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38063</w:t>
            </w:r>
          </w:p>
        </w:tc>
      </w:tr>
      <w:tr w:rsidR="00340CD8" w:rsidRPr="0037231D" w:rsidTr="000304F1">
        <w:trPr>
          <w:trHeight w:val="326"/>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Оплата</w:t>
            </w:r>
            <w:r w:rsidRPr="0037231D">
              <w:rPr>
                <w:rFonts w:ascii="Times New Roman" w:hAnsi="Times New Roman" w:cs="Times New Roman"/>
                <w:spacing w:val="-4"/>
                <w:sz w:val="28"/>
                <w:szCs w:val="28"/>
              </w:rPr>
              <w:t xml:space="preserve"> </w:t>
            </w:r>
            <w:r w:rsidRPr="0037231D">
              <w:rPr>
                <w:rFonts w:ascii="Times New Roman" w:hAnsi="Times New Roman" w:cs="Times New Roman"/>
                <w:sz w:val="28"/>
                <w:szCs w:val="28"/>
              </w:rPr>
              <w:t>комунальних</w:t>
            </w:r>
            <w:r w:rsidRPr="0037231D">
              <w:rPr>
                <w:rFonts w:ascii="Times New Roman" w:hAnsi="Times New Roman" w:cs="Times New Roman"/>
                <w:spacing w:val="-1"/>
                <w:sz w:val="28"/>
                <w:szCs w:val="28"/>
              </w:rPr>
              <w:t xml:space="preserve"> </w:t>
            </w:r>
            <w:r w:rsidRPr="0037231D">
              <w:rPr>
                <w:rFonts w:ascii="Times New Roman" w:hAnsi="Times New Roman" w:cs="Times New Roman"/>
                <w:sz w:val="28"/>
                <w:szCs w:val="28"/>
              </w:rPr>
              <w:t>послуг</w:t>
            </w:r>
            <w:r w:rsidRPr="0037231D">
              <w:rPr>
                <w:rFonts w:ascii="Times New Roman" w:hAnsi="Times New Roman" w:cs="Times New Roman"/>
                <w:spacing w:val="-4"/>
                <w:sz w:val="28"/>
                <w:szCs w:val="28"/>
              </w:rPr>
              <w:t xml:space="preserve"> </w:t>
            </w:r>
            <w:r w:rsidRPr="0037231D">
              <w:rPr>
                <w:rFonts w:ascii="Times New Roman" w:hAnsi="Times New Roman" w:cs="Times New Roman"/>
                <w:sz w:val="28"/>
                <w:szCs w:val="28"/>
              </w:rPr>
              <w:t>та</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енергоносіїв</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1003296</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1377898</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1600770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1617910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1251940</w:t>
            </w:r>
          </w:p>
        </w:tc>
      </w:tr>
      <w:tr w:rsidR="00340CD8" w:rsidRPr="0037231D" w:rsidTr="000304F1">
        <w:trPr>
          <w:trHeight w:val="303"/>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Оплата</w:t>
            </w:r>
            <w:r w:rsidRPr="0037231D">
              <w:rPr>
                <w:rFonts w:ascii="Times New Roman" w:hAnsi="Times New Roman" w:cs="Times New Roman"/>
                <w:spacing w:val="-4"/>
                <w:sz w:val="28"/>
                <w:szCs w:val="28"/>
              </w:rPr>
              <w:t xml:space="preserve"> </w:t>
            </w:r>
            <w:r w:rsidRPr="0037231D">
              <w:rPr>
                <w:rFonts w:ascii="Times New Roman" w:hAnsi="Times New Roman" w:cs="Times New Roman"/>
                <w:sz w:val="28"/>
                <w:szCs w:val="28"/>
              </w:rPr>
              <w:t>водопостачання</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і</w:t>
            </w:r>
            <w:r w:rsidRPr="0037231D">
              <w:rPr>
                <w:rFonts w:ascii="Times New Roman" w:hAnsi="Times New Roman" w:cs="Times New Roman"/>
                <w:spacing w:val="-4"/>
                <w:sz w:val="28"/>
                <w:szCs w:val="28"/>
              </w:rPr>
              <w:t xml:space="preserve"> </w:t>
            </w:r>
            <w:r w:rsidRPr="0037231D">
              <w:rPr>
                <w:rFonts w:ascii="Times New Roman" w:hAnsi="Times New Roman" w:cs="Times New Roman"/>
                <w:sz w:val="28"/>
                <w:szCs w:val="28"/>
              </w:rPr>
              <w:t>водовідведення</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46597</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84100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92000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60000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37000</w:t>
            </w:r>
          </w:p>
        </w:tc>
      </w:tr>
      <w:tr w:rsidR="00340CD8" w:rsidRPr="0037231D" w:rsidTr="000304F1">
        <w:trPr>
          <w:trHeight w:val="345"/>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Оплата</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електроенергії</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136900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162600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196399</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207785</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166965</w:t>
            </w:r>
          </w:p>
        </w:tc>
      </w:tr>
      <w:tr w:rsidR="00340CD8" w:rsidRPr="0037231D" w:rsidTr="000304F1">
        <w:trPr>
          <w:trHeight w:val="363"/>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lastRenderedPageBreak/>
              <w:t>Оплата</w:t>
            </w:r>
            <w:r w:rsidRPr="0037231D">
              <w:rPr>
                <w:rFonts w:ascii="Times New Roman" w:hAnsi="Times New Roman" w:cs="Times New Roman"/>
                <w:spacing w:val="-3"/>
                <w:sz w:val="28"/>
                <w:szCs w:val="28"/>
              </w:rPr>
              <w:t xml:space="preserve"> природного газу</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387700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486200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574399</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473325</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447975</w:t>
            </w:r>
          </w:p>
        </w:tc>
      </w:tr>
      <w:tr w:rsidR="00340CD8" w:rsidRPr="0037231D" w:rsidTr="000304F1">
        <w:trPr>
          <w:trHeight w:val="268"/>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Оплата</w:t>
            </w:r>
            <w:r w:rsidRPr="0037231D">
              <w:rPr>
                <w:rFonts w:ascii="Times New Roman" w:hAnsi="Times New Roman" w:cs="Times New Roman"/>
                <w:spacing w:val="-5"/>
                <w:sz w:val="28"/>
                <w:szCs w:val="28"/>
              </w:rPr>
              <w:t xml:space="preserve"> </w:t>
            </w:r>
            <w:r w:rsidRPr="0037231D">
              <w:rPr>
                <w:rFonts w:ascii="Times New Roman" w:hAnsi="Times New Roman" w:cs="Times New Roman"/>
                <w:sz w:val="28"/>
                <w:szCs w:val="28"/>
              </w:rPr>
              <w:t>інших</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комунальних</w:t>
            </w:r>
            <w:r w:rsidRPr="0037231D">
              <w:rPr>
                <w:rFonts w:ascii="Times New Roman" w:hAnsi="Times New Roman" w:cs="Times New Roman"/>
                <w:spacing w:val="-5"/>
                <w:sz w:val="28"/>
                <w:szCs w:val="28"/>
              </w:rPr>
              <w:t xml:space="preserve"> </w:t>
            </w:r>
            <w:r w:rsidRPr="0037231D">
              <w:rPr>
                <w:rFonts w:ascii="Times New Roman" w:hAnsi="Times New Roman" w:cs="Times New Roman"/>
                <w:sz w:val="28"/>
                <w:szCs w:val="28"/>
              </w:rPr>
              <w:t>послуг</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432099</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644998</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737972</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876800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600000</w:t>
            </w:r>
          </w:p>
        </w:tc>
      </w:tr>
      <w:tr w:rsidR="00340CD8" w:rsidRPr="0037231D" w:rsidTr="000304F1">
        <w:trPr>
          <w:trHeight w:val="276"/>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Стипендії</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1956900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2031300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2591200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2699200</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2520400</w:t>
            </w:r>
          </w:p>
        </w:tc>
      </w:tr>
      <w:tr w:rsidR="00340CD8" w:rsidRPr="0037231D" w:rsidTr="000304F1">
        <w:trPr>
          <w:trHeight w:val="283"/>
        </w:trPr>
        <w:tc>
          <w:tcPr>
            <w:tcW w:w="3413" w:type="dxa"/>
          </w:tcPr>
          <w:p w:rsidR="00340CD8" w:rsidRPr="0037231D" w:rsidRDefault="00340CD8" w:rsidP="00AC13BE">
            <w:pPr>
              <w:pStyle w:val="TableParagraph"/>
              <w:rPr>
                <w:rFonts w:ascii="Times New Roman" w:hAnsi="Times New Roman" w:cs="Times New Roman"/>
                <w:sz w:val="28"/>
                <w:szCs w:val="28"/>
              </w:rPr>
            </w:pPr>
            <w:r w:rsidRPr="0037231D">
              <w:rPr>
                <w:rFonts w:ascii="Times New Roman" w:hAnsi="Times New Roman" w:cs="Times New Roman"/>
                <w:sz w:val="28"/>
                <w:szCs w:val="28"/>
              </w:rPr>
              <w:t>Інші</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поточні</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трансферти</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населенню</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48165</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31557</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36306</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55818</w:t>
            </w:r>
          </w:p>
        </w:tc>
        <w:tc>
          <w:tcPr>
            <w:tcW w:w="1308" w:type="dxa"/>
          </w:tcPr>
          <w:p w:rsidR="00340CD8" w:rsidRPr="0037231D" w:rsidRDefault="00340CD8" w:rsidP="00AC13BE">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20262</w:t>
            </w:r>
          </w:p>
        </w:tc>
      </w:tr>
    </w:tbl>
    <w:p w:rsidR="00CC10FC" w:rsidRDefault="00CC10FC" w:rsidP="00FC29E4">
      <w:pPr>
        <w:spacing w:after="120"/>
        <w:ind w:firstLine="708"/>
        <w:rPr>
          <w:rFonts w:eastAsia="Times New Roman"/>
          <w:lang w:val="uk-UA" w:eastAsia="ru-RU"/>
        </w:rPr>
      </w:pPr>
    </w:p>
    <w:p w:rsidR="00CC10FC" w:rsidRDefault="00CC10FC" w:rsidP="00CC10FC">
      <w:pPr>
        <w:spacing w:after="120"/>
        <w:jc w:val="center"/>
        <w:rPr>
          <w:rFonts w:eastAsia="Times New Roman"/>
          <w:lang w:val="uk-UA" w:eastAsia="ru-RU"/>
        </w:rPr>
      </w:pPr>
      <w:r>
        <w:rPr>
          <w:noProof/>
          <w:lang w:val="uk-UA" w:eastAsia="uk-UA"/>
        </w:rPr>
        <w:drawing>
          <wp:inline distT="0" distB="0" distL="0" distR="0" wp14:anchorId="25D3FE02" wp14:editId="50C459E8">
            <wp:extent cx="5596758" cy="3263462"/>
            <wp:effectExtent l="0" t="0" r="23495" b="133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0CD8" w:rsidRPr="0037231D" w:rsidRDefault="00CC10FC" w:rsidP="00FC29E4">
      <w:pPr>
        <w:spacing w:after="120"/>
        <w:ind w:firstLine="708"/>
        <w:rPr>
          <w:rFonts w:eastAsia="Times New Roman"/>
          <w:lang w:val="uk-UA" w:eastAsia="ru-RU"/>
        </w:rPr>
      </w:pPr>
      <w:r>
        <w:rPr>
          <w:rFonts w:eastAsia="Times New Roman"/>
          <w:lang w:val="uk-UA" w:eastAsia="ru-RU"/>
        </w:rPr>
        <w:t>К</w:t>
      </w:r>
      <w:r w:rsidR="00935F31" w:rsidRPr="0037231D">
        <w:rPr>
          <w:rFonts w:eastAsia="Times New Roman"/>
          <w:lang w:val="uk-UA" w:eastAsia="ru-RU"/>
        </w:rPr>
        <w:t>ошторис доходів та видатків виконується у повному об’ємі.</w:t>
      </w:r>
    </w:p>
    <w:p w:rsidR="00340CD8" w:rsidRPr="0037231D" w:rsidRDefault="00340CD8" w:rsidP="00F4001B">
      <w:pPr>
        <w:ind w:firstLine="708"/>
        <w:jc w:val="center"/>
        <w:rPr>
          <w:rFonts w:eastAsia="Times New Roman"/>
          <w:b/>
          <w:lang w:val="uk-UA" w:eastAsia="ru-RU"/>
        </w:rPr>
      </w:pPr>
      <w:r w:rsidRPr="0037231D">
        <w:rPr>
          <w:rFonts w:eastAsia="Times New Roman"/>
          <w:b/>
          <w:lang w:val="uk-UA" w:eastAsia="ru-RU"/>
        </w:rPr>
        <w:t>Структура надходжень та видатків спеціального фонду</w:t>
      </w:r>
    </w:p>
    <w:p w:rsidR="00935F31" w:rsidRPr="0037231D" w:rsidRDefault="00340CD8" w:rsidP="00F4001B">
      <w:pPr>
        <w:ind w:firstLine="708"/>
        <w:jc w:val="center"/>
        <w:rPr>
          <w:rFonts w:eastAsia="Times New Roman"/>
          <w:b/>
          <w:lang w:val="uk-UA" w:eastAsia="ru-RU"/>
        </w:rPr>
      </w:pPr>
      <w:proofErr w:type="spellStart"/>
      <w:r w:rsidRPr="0037231D">
        <w:rPr>
          <w:rFonts w:eastAsia="Times New Roman"/>
          <w:b/>
          <w:lang w:val="uk-UA" w:eastAsia="ru-RU"/>
        </w:rPr>
        <w:t>Клеванського</w:t>
      </w:r>
      <w:proofErr w:type="spellEnd"/>
      <w:r w:rsidRPr="0037231D">
        <w:rPr>
          <w:rFonts w:eastAsia="Times New Roman"/>
          <w:b/>
          <w:lang w:val="uk-UA" w:eastAsia="ru-RU"/>
        </w:rPr>
        <w:t xml:space="preserve"> професійного ліцею</w:t>
      </w:r>
    </w:p>
    <w:tbl>
      <w:tblPr>
        <w:tblStyle w:val="TableNormal1"/>
        <w:tblW w:w="101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3987"/>
        <w:gridCol w:w="1139"/>
        <w:gridCol w:w="1139"/>
        <w:gridCol w:w="1139"/>
        <w:gridCol w:w="1139"/>
        <w:gridCol w:w="1139"/>
      </w:tblGrid>
      <w:tr w:rsidR="00340CD8" w:rsidRPr="00FC29E4" w:rsidTr="00F4001B">
        <w:trPr>
          <w:trHeight w:val="167"/>
        </w:trPr>
        <w:tc>
          <w:tcPr>
            <w:tcW w:w="428" w:type="dxa"/>
            <w:shd w:val="clear" w:color="auto" w:fill="F2F2F2" w:themeFill="background1" w:themeFillShade="F2"/>
            <w:vAlign w:val="center"/>
          </w:tcPr>
          <w:p w:rsidR="00340CD8" w:rsidRPr="00FC29E4" w:rsidRDefault="00340CD8" w:rsidP="00F4001B">
            <w:pPr>
              <w:jc w:val="center"/>
              <w:rPr>
                <w:rFonts w:ascii="Times New Roman" w:eastAsia="Times New Roman" w:hAnsi="Times New Roman"/>
                <w:b/>
                <w:i/>
                <w:sz w:val="28"/>
                <w:szCs w:val="28"/>
                <w:lang w:val="uk-UA"/>
              </w:rPr>
            </w:pPr>
            <w:r w:rsidRPr="00FC29E4">
              <w:rPr>
                <w:rFonts w:ascii="Times New Roman" w:eastAsia="Times New Roman" w:hAnsi="Times New Roman"/>
                <w:b/>
                <w:i/>
                <w:sz w:val="28"/>
                <w:szCs w:val="28"/>
                <w:lang w:val="uk-UA"/>
              </w:rPr>
              <w:t>№</w:t>
            </w:r>
            <w:r w:rsidRPr="00FC29E4">
              <w:rPr>
                <w:rFonts w:ascii="Times New Roman" w:eastAsia="Times New Roman" w:hAnsi="Times New Roman"/>
                <w:b/>
                <w:i/>
                <w:spacing w:val="1"/>
                <w:sz w:val="28"/>
                <w:szCs w:val="28"/>
                <w:lang w:val="uk-UA"/>
              </w:rPr>
              <w:t xml:space="preserve"> </w:t>
            </w:r>
          </w:p>
        </w:tc>
        <w:tc>
          <w:tcPr>
            <w:tcW w:w="3987" w:type="dxa"/>
            <w:shd w:val="clear" w:color="auto" w:fill="F2F2F2" w:themeFill="background1" w:themeFillShade="F2"/>
            <w:vAlign w:val="center"/>
          </w:tcPr>
          <w:p w:rsidR="00340CD8" w:rsidRPr="00FC29E4" w:rsidRDefault="00340CD8" w:rsidP="00F4001B">
            <w:pPr>
              <w:jc w:val="center"/>
              <w:rPr>
                <w:rFonts w:ascii="Times New Roman" w:eastAsia="Times New Roman" w:hAnsi="Times New Roman"/>
                <w:b/>
                <w:i/>
                <w:sz w:val="28"/>
                <w:szCs w:val="28"/>
                <w:lang w:val="uk-UA"/>
              </w:rPr>
            </w:pPr>
            <w:r w:rsidRPr="00FC29E4">
              <w:rPr>
                <w:rFonts w:ascii="Times New Roman" w:eastAsia="Times New Roman" w:hAnsi="Times New Roman"/>
                <w:b/>
                <w:i/>
                <w:sz w:val="28"/>
                <w:szCs w:val="28"/>
                <w:lang w:val="uk-UA"/>
              </w:rPr>
              <w:t>Показники</w:t>
            </w:r>
          </w:p>
        </w:tc>
        <w:tc>
          <w:tcPr>
            <w:tcW w:w="1139" w:type="dxa"/>
            <w:shd w:val="clear" w:color="auto" w:fill="F2F2F2" w:themeFill="background1" w:themeFillShade="F2"/>
            <w:vAlign w:val="center"/>
          </w:tcPr>
          <w:p w:rsidR="00340CD8" w:rsidRPr="00FC29E4" w:rsidRDefault="00340CD8" w:rsidP="00F4001B">
            <w:pPr>
              <w:jc w:val="center"/>
              <w:rPr>
                <w:rFonts w:ascii="Times New Roman" w:eastAsia="Times New Roman" w:hAnsi="Times New Roman"/>
                <w:b/>
                <w:i/>
                <w:sz w:val="28"/>
                <w:szCs w:val="28"/>
                <w:lang w:val="uk-UA"/>
              </w:rPr>
            </w:pPr>
            <w:r w:rsidRPr="00FC29E4">
              <w:rPr>
                <w:rFonts w:ascii="Times New Roman" w:eastAsia="Times New Roman" w:hAnsi="Times New Roman"/>
                <w:b/>
                <w:i/>
                <w:sz w:val="28"/>
                <w:szCs w:val="28"/>
                <w:lang w:val="uk-UA"/>
              </w:rPr>
              <w:t>2016 рік</w:t>
            </w:r>
          </w:p>
        </w:tc>
        <w:tc>
          <w:tcPr>
            <w:tcW w:w="1139" w:type="dxa"/>
            <w:shd w:val="clear" w:color="auto" w:fill="F2F2F2" w:themeFill="background1" w:themeFillShade="F2"/>
            <w:vAlign w:val="center"/>
          </w:tcPr>
          <w:p w:rsidR="00340CD8" w:rsidRPr="00FC29E4" w:rsidRDefault="00340CD8" w:rsidP="00F4001B">
            <w:pPr>
              <w:jc w:val="center"/>
              <w:rPr>
                <w:rFonts w:ascii="Times New Roman" w:eastAsia="Times New Roman" w:hAnsi="Times New Roman"/>
                <w:b/>
                <w:i/>
                <w:sz w:val="28"/>
                <w:szCs w:val="28"/>
                <w:lang w:val="uk-UA"/>
              </w:rPr>
            </w:pPr>
            <w:r w:rsidRPr="00FC29E4">
              <w:rPr>
                <w:rFonts w:ascii="Times New Roman" w:eastAsia="Times New Roman" w:hAnsi="Times New Roman"/>
                <w:b/>
                <w:i/>
                <w:sz w:val="28"/>
                <w:szCs w:val="28"/>
                <w:lang w:val="uk-UA"/>
              </w:rPr>
              <w:t>2017 рік</w:t>
            </w:r>
          </w:p>
        </w:tc>
        <w:tc>
          <w:tcPr>
            <w:tcW w:w="1139" w:type="dxa"/>
            <w:shd w:val="clear" w:color="auto" w:fill="F2F2F2" w:themeFill="background1" w:themeFillShade="F2"/>
            <w:vAlign w:val="center"/>
          </w:tcPr>
          <w:p w:rsidR="00340CD8" w:rsidRPr="00FC29E4" w:rsidRDefault="00340CD8" w:rsidP="00F4001B">
            <w:pPr>
              <w:jc w:val="center"/>
              <w:rPr>
                <w:rFonts w:ascii="Times New Roman" w:eastAsia="Times New Roman" w:hAnsi="Times New Roman"/>
                <w:b/>
                <w:i/>
                <w:sz w:val="28"/>
                <w:szCs w:val="28"/>
                <w:lang w:val="uk-UA"/>
              </w:rPr>
            </w:pPr>
            <w:r w:rsidRPr="00FC29E4">
              <w:rPr>
                <w:rFonts w:ascii="Times New Roman" w:eastAsia="Times New Roman" w:hAnsi="Times New Roman"/>
                <w:b/>
                <w:i/>
                <w:sz w:val="28"/>
                <w:szCs w:val="28"/>
                <w:lang w:val="uk-UA"/>
              </w:rPr>
              <w:t>2018 рік</w:t>
            </w:r>
          </w:p>
        </w:tc>
        <w:tc>
          <w:tcPr>
            <w:tcW w:w="1139" w:type="dxa"/>
            <w:shd w:val="clear" w:color="auto" w:fill="F2F2F2" w:themeFill="background1" w:themeFillShade="F2"/>
            <w:vAlign w:val="center"/>
          </w:tcPr>
          <w:p w:rsidR="00340CD8" w:rsidRPr="00FC29E4" w:rsidRDefault="00340CD8" w:rsidP="00F4001B">
            <w:pPr>
              <w:jc w:val="center"/>
              <w:rPr>
                <w:rFonts w:ascii="Times New Roman" w:eastAsia="Times New Roman" w:hAnsi="Times New Roman"/>
                <w:b/>
                <w:i/>
                <w:sz w:val="28"/>
                <w:szCs w:val="28"/>
                <w:lang w:val="uk-UA"/>
              </w:rPr>
            </w:pPr>
            <w:r w:rsidRPr="00FC29E4">
              <w:rPr>
                <w:rFonts w:ascii="Times New Roman" w:eastAsia="Times New Roman" w:hAnsi="Times New Roman"/>
                <w:b/>
                <w:i/>
                <w:sz w:val="28"/>
                <w:szCs w:val="28"/>
                <w:lang w:val="uk-UA"/>
              </w:rPr>
              <w:t>2019 рік</w:t>
            </w:r>
          </w:p>
        </w:tc>
        <w:tc>
          <w:tcPr>
            <w:tcW w:w="1139" w:type="dxa"/>
            <w:shd w:val="clear" w:color="auto" w:fill="F2F2F2" w:themeFill="background1" w:themeFillShade="F2"/>
            <w:vAlign w:val="center"/>
          </w:tcPr>
          <w:p w:rsidR="00340CD8" w:rsidRPr="00FC29E4" w:rsidRDefault="00F3593A" w:rsidP="00F4001B">
            <w:pPr>
              <w:jc w:val="center"/>
              <w:rPr>
                <w:rFonts w:ascii="Times New Roman" w:eastAsia="Times New Roman" w:hAnsi="Times New Roman"/>
                <w:b/>
                <w:i/>
                <w:sz w:val="28"/>
                <w:szCs w:val="28"/>
                <w:lang w:val="uk-UA"/>
              </w:rPr>
            </w:pPr>
            <w:r w:rsidRPr="00FC29E4">
              <w:rPr>
                <w:rFonts w:ascii="Times New Roman" w:eastAsia="Times New Roman" w:hAnsi="Times New Roman"/>
                <w:b/>
                <w:i/>
                <w:sz w:val="28"/>
                <w:szCs w:val="28"/>
                <w:lang w:val="uk-UA"/>
              </w:rPr>
              <w:t>2020 рік</w:t>
            </w:r>
          </w:p>
        </w:tc>
      </w:tr>
      <w:tr w:rsidR="00340CD8" w:rsidRPr="0037231D" w:rsidTr="00F4001B">
        <w:trPr>
          <w:trHeight w:val="269"/>
        </w:trPr>
        <w:tc>
          <w:tcPr>
            <w:tcW w:w="428"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1.</w:t>
            </w:r>
          </w:p>
        </w:tc>
        <w:tc>
          <w:tcPr>
            <w:tcW w:w="3987" w:type="dxa"/>
          </w:tcPr>
          <w:p w:rsidR="00340CD8" w:rsidRPr="0037231D" w:rsidRDefault="00340CD8" w:rsidP="00F4001B">
            <w:pP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За послуги, що надаються бюджетними установами</w:t>
            </w:r>
            <w:r w:rsidRPr="0037231D">
              <w:rPr>
                <w:rFonts w:ascii="Times New Roman" w:eastAsia="Times New Roman" w:hAnsi="Times New Roman"/>
                <w:spacing w:val="-52"/>
                <w:sz w:val="28"/>
                <w:szCs w:val="28"/>
                <w:lang w:val="uk-UA"/>
              </w:rPr>
              <w:t xml:space="preserve"> </w:t>
            </w:r>
            <w:r w:rsidRPr="0037231D">
              <w:rPr>
                <w:rFonts w:ascii="Times New Roman" w:eastAsia="Times New Roman" w:hAnsi="Times New Roman"/>
                <w:sz w:val="28"/>
                <w:szCs w:val="28"/>
                <w:lang w:val="uk-UA"/>
              </w:rPr>
              <w:t>згідно</w:t>
            </w:r>
            <w:r w:rsidRPr="0037231D">
              <w:rPr>
                <w:rFonts w:ascii="Times New Roman" w:eastAsia="Times New Roman" w:hAnsi="Times New Roman"/>
                <w:spacing w:val="-1"/>
                <w:sz w:val="28"/>
                <w:szCs w:val="28"/>
                <w:lang w:val="uk-UA"/>
              </w:rPr>
              <w:t xml:space="preserve"> </w:t>
            </w:r>
            <w:r w:rsidRPr="0037231D">
              <w:rPr>
                <w:rFonts w:ascii="Times New Roman" w:eastAsia="Times New Roman" w:hAnsi="Times New Roman"/>
                <w:sz w:val="28"/>
                <w:szCs w:val="28"/>
                <w:lang w:val="uk-UA"/>
              </w:rPr>
              <w:t>з</w:t>
            </w:r>
            <w:r w:rsidRPr="0037231D">
              <w:rPr>
                <w:rFonts w:ascii="Times New Roman" w:eastAsia="Times New Roman" w:hAnsi="Times New Roman"/>
                <w:spacing w:val="-5"/>
                <w:sz w:val="28"/>
                <w:szCs w:val="28"/>
                <w:lang w:val="uk-UA"/>
              </w:rPr>
              <w:t xml:space="preserve"> </w:t>
            </w:r>
            <w:r w:rsidRPr="0037231D">
              <w:rPr>
                <w:rFonts w:ascii="Times New Roman" w:eastAsia="Times New Roman" w:hAnsi="Times New Roman"/>
                <w:sz w:val="28"/>
                <w:szCs w:val="28"/>
                <w:lang w:val="uk-UA"/>
              </w:rPr>
              <w:t>функціональними</w:t>
            </w:r>
            <w:r w:rsidRPr="0037231D">
              <w:rPr>
                <w:rFonts w:ascii="Times New Roman" w:eastAsia="Times New Roman" w:hAnsi="Times New Roman"/>
                <w:spacing w:val="-1"/>
                <w:sz w:val="28"/>
                <w:szCs w:val="28"/>
                <w:lang w:val="uk-UA"/>
              </w:rPr>
              <w:t xml:space="preserve"> </w:t>
            </w:r>
            <w:r w:rsidRPr="0037231D">
              <w:rPr>
                <w:rFonts w:ascii="Times New Roman" w:eastAsia="Times New Roman" w:hAnsi="Times New Roman"/>
                <w:sz w:val="28"/>
                <w:szCs w:val="28"/>
                <w:lang w:val="uk-UA"/>
              </w:rPr>
              <w:t>повноваженнями</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49200</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74515</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25200</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90005</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100400</w:t>
            </w:r>
          </w:p>
        </w:tc>
      </w:tr>
      <w:tr w:rsidR="00340CD8" w:rsidRPr="0037231D" w:rsidTr="00F4001B">
        <w:trPr>
          <w:trHeight w:val="331"/>
        </w:trPr>
        <w:tc>
          <w:tcPr>
            <w:tcW w:w="428"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2.</w:t>
            </w:r>
          </w:p>
        </w:tc>
        <w:tc>
          <w:tcPr>
            <w:tcW w:w="3987" w:type="dxa"/>
          </w:tcPr>
          <w:p w:rsidR="00340CD8" w:rsidRPr="0037231D" w:rsidRDefault="00340CD8" w:rsidP="00F4001B">
            <w:pP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Від</w:t>
            </w:r>
            <w:r w:rsidRPr="0037231D">
              <w:rPr>
                <w:rFonts w:ascii="Times New Roman" w:eastAsia="Times New Roman" w:hAnsi="Times New Roman"/>
                <w:spacing w:val="-3"/>
                <w:sz w:val="28"/>
                <w:szCs w:val="28"/>
                <w:lang w:val="uk-UA"/>
              </w:rPr>
              <w:t xml:space="preserve"> </w:t>
            </w:r>
            <w:r w:rsidRPr="0037231D">
              <w:rPr>
                <w:rFonts w:ascii="Times New Roman" w:eastAsia="Times New Roman" w:hAnsi="Times New Roman"/>
                <w:sz w:val="28"/>
                <w:szCs w:val="28"/>
                <w:lang w:val="uk-UA"/>
              </w:rPr>
              <w:t>господарської</w:t>
            </w:r>
            <w:r w:rsidRPr="0037231D">
              <w:rPr>
                <w:rFonts w:ascii="Times New Roman" w:eastAsia="Times New Roman" w:hAnsi="Times New Roman"/>
                <w:spacing w:val="-1"/>
                <w:sz w:val="28"/>
                <w:szCs w:val="28"/>
                <w:lang w:val="uk-UA"/>
              </w:rPr>
              <w:t xml:space="preserve"> </w:t>
            </w:r>
            <w:r w:rsidRPr="0037231D">
              <w:rPr>
                <w:rFonts w:ascii="Times New Roman" w:eastAsia="Times New Roman" w:hAnsi="Times New Roman"/>
                <w:sz w:val="28"/>
                <w:szCs w:val="28"/>
                <w:lang w:val="uk-UA"/>
              </w:rPr>
              <w:t>та/або</w:t>
            </w:r>
            <w:r w:rsidRPr="0037231D">
              <w:rPr>
                <w:rFonts w:ascii="Times New Roman" w:eastAsia="Times New Roman" w:hAnsi="Times New Roman"/>
                <w:spacing w:val="-4"/>
                <w:sz w:val="28"/>
                <w:szCs w:val="28"/>
                <w:lang w:val="uk-UA"/>
              </w:rPr>
              <w:t xml:space="preserve"> </w:t>
            </w:r>
            <w:r w:rsidRPr="0037231D">
              <w:rPr>
                <w:rFonts w:ascii="Times New Roman" w:eastAsia="Times New Roman" w:hAnsi="Times New Roman"/>
                <w:sz w:val="28"/>
                <w:szCs w:val="28"/>
                <w:lang w:val="uk-UA"/>
              </w:rPr>
              <w:t>виробничої</w:t>
            </w:r>
            <w:r w:rsidRPr="0037231D">
              <w:rPr>
                <w:rFonts w:ascii="Times New Roman" w:eastAsia="Times New Roman" w:hAnsi="Times New Roman"/>
                <w:spacing w:val="-2"/>
                <w:sz w:val="28"/>
                <w:szCs w:val="28"/>
                <w:lang w:val="uk-UA"/>
              </w:rPr>
              <w:t xml:space="preserve"> </w:t>
            </w:r>
            <w:r w:rsidRPr="0037231D">
              <w:rPr>
                <w:rFonts w:ascii="Times New Roman" w:eastAsia="Times New Roman" w:hAnsi="Times New Roman"/>
                <w:sz w:val="28"/>
                <w:szCs w:val="28"/>
                <w:lang w:val="uk-UA"/>
              </w:rPr>
              <w:t>діяльності</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591133</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603857</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481700</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849123</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444000</w:t>
            </w:r>
          </w:p>
        </w:tc>
      </w:tr>
      <w:tr w:rsidR="00340CD8" w:rsidRPr="0037231D" w:rsidTr="00F4001B">
        <w:trPr>
          <w:trHeight w:val="30"/>
        </w:trPr>
        <w:tc>
          <w:tcPr>
            <w:tcW w:w="428"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3.</w:t>
            </w:r>
          </w:p>
        </w:tc>
        <w:tc>
          <w:tcPr>
            <w:tcW w:w="3987" w:type="dxa"/>
          </w:tcPr>
          <w:p w:rsidR="00340CD8" w:rsidRPr="0037231D" w:rsidRDefault="00340CD8" w:rsidP="00F4001B">
            <w:pP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За оренду</w:t>
            </w:r>
            <w:r w:rsidRPr="0037231D">
              <w:rPr>
                <w:rFonts w:ascii="Times New Roman" w:eastAsia="Times New Roman" w:hAnsi="Times New Roman"/>
                <w:spacing w:val="-1"/>
                <w:sz w:val="28"/>
                <w:szCs w:val="28"/>
                <w:lang w:val="uk-UA"/>
              </w:rPr>
              <w:t xml:space="preserve"> </w:t>
            </w:r>
            <w:r w:rsidRPr="0037231D">
              <w:rPr>
                <w:rFonts w:ascii="Times New Roman" w:eastAsia="Times New Roman" w:hAnsi="Times New Roman"/>
                <w:sz w:val="28"/>
                <w:szCs w:val="28"/>
                <w:lang w:val="uk-UA"/>
              </w:rPr>
              <w:t>майна</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660</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9436</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17520</w:t>
            </w:r>
          </w:p>
        </w:tc>
      </w:tr>
      <w:tr w:rsidR="00340CD8" w:rsidRPr="0037231D" w:rsidTr="00F4001B">
        <w:trPr>
          <w:trHeight w:val="181"/>
        </w:trPr>
        <w:tc>
          <w:tcPr>
            <w:tcW w:w="428"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4.</w:t>
            </w:r>
          </w:p>
        </w:tc>
        <w:tc>
          <w:tcPr>
            <w:tcW w:w="3987" w:type="dxa"/>
          </w:tcPr>
          <w:p w:rsidR="00340CD8" w:rsidRPr="0037231D" w:rsidRDefault="00340CD8" w:rsidP="00F4001B">
            <w:pP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Від реалізації майна</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90571</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992</w:t>
            </w:r>
          </w:p>
        </w:tc>
      </w:tr>
      <w:tr w:rsidR="00340CD8" w:rsidRPr="0037231D" w:rsidTr="00F4001B">
        <w:trPr>
          <w:trHeight w:val="183"/>
        </w:trPr>
        <w:tc>
          <w:tcPr>
            <w:tcW w:w="428"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5.</w:t>
            </w:r>
          </w:p>
        </w:tc>
        <w:tc>
          <w:tcPr>
            <w:tcW w:w="3987" w:type="dxa"/>
          </w:tcPr>
          <w:p w:rsidR="00340CD8" w:rsidRPr="0037231D" w:rsidRDefault="00340CD8" w:rsidP="00F4001B">
            <w:pP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Благодійна</w:t>
            </w:r>
            <w:r w:rsidRPr="0037231D">
              <w:rPr>
                <w:rFonts w:ascii="Times New Roman" w:eastAsia="Times New Roman" w:hAnsi="Times New Roman"/>
                <w:spacing w:val="-3"/>
                <w:sz w:val="28"/>
                <w:szCs w:val="28"/>
                <w:lang w:val="uk-UA"/>
              </w:rPr>
              <w:t xml:space="preserve"> </w:t>
            </w:r>
            <w:r w:rsidRPr="0037231D">
              <w:rPr>
                <w:rFonts w:ascii="Times New Roman" w:eastAsia="Times New Roman" w:hAnsi="Times New Roman"/>
                <w:sz w:val="28"/>
                <w:szCs w:val="28"/>
                <w:lang w:val="uk-UA"/>
              </w:rPr>
              <w:t>допомога</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173940</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255256</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273052</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198906</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213020</w:t>
            </w:r>
          </w:p>
        </w:tc>
      </w:tr>
      <w:tr w:rsidR="00340CD8" w:rsidRPr="0037231D" w:rsidTr="00F4001B">
        <w:trPr>
          <w:trHeight w:val="212"/>
        </w:trPr>
        <w:tc>
          <w:tcPr>
            <w:tcW w:w="428" w:type="dxa"/>
          </w:tcPr>
          <w:p w:rsidR="00340CD8" w:rsidRPr="0037231D" w:rsidRDefault="00340CD8" w:rsidP="00F4001B">
            <w:pPr>
              <w:rPr>
                <w:rFonts w:ascii="Times New Roman" w:eastAsia="Times New Roman" w:hAnsi="Times New Roman"/>
                <w:sz w:val="28"/>
                <w:szCs w:val="28"/>
                <w:lang w:val="uk-UA"/>
              </w:rPr>
            </w:pPr>
          </w:p>
        </w:tc>
        <w:tc>
          <w:tcPr>
            <w:tcW w:w="3987" w:type="dxa"/>
          </w:tcPr>
          <w:p w:rsidR="00340CD8" w:rsidRPr="00F3593A" w:rsidRDefault="00340CD8" w:rsidP="00F4001B">
            <w:pPr>
              <w:rPr>
                <w:rFonts w:ascii="Times New Roman" w:eastAsia="Times New Roman" w:hAnsi="Times New Roman"/>
                <w:b/>
                <w:sz w:val="28"/>
                <w:szCs w:val="28"/>
                <w:lang w:val="uk-UA"/>
              </w:rPr>
            </w:pPr>
            <w:r w:rsidRPr="00F3593A">
              <w:rPr>
                <w:rFonts w:ascii="Times New Roman" w:eastAsia="Times New Roman" w:hAnsi="Times New Roman"/>
                <w:b/>
                <w:sz w:val="28"/>
                <w:szCs w:val="28"/>
                <w:lang w:val="uk-UA"/>
              </w:rPr>
              <w:t>Всього</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814273</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933628</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780612</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1238041</w:t>
            </w:r>
          </w:p>
        </w:tc>
        <w:tc>
          <w:tcPr>
            <w:tcW w:w="1139" w:type="dxa"/>
          </w:tcPr>
          <w:p w:rsidR="00340CD8" w:rsidRPr="0037231D" w:rsidRDefault="00340CD8" w:rsidP="00F4001B">
            <w:pPr>
              <w:jc w:val="center"/>
              <w:rPr>
                <w:rFonts w:ascii="Times New Roman" w:eastAsia="Times New Roman" w:hAnsi="Times New Roman"/>
                <w:sz w:val="28"/>
                <w:szCs w:val="28"/>
                <w:lang w:val="uk-UA"/>
              </w:rPr>
            </w:pPr>
            <w:r w:rsidRPr="0037231D">
              <w:rPr>
                <w:rFonts w:ascii="Times New Roman" w:eastAsia="Times New Roman" w:hAnsi="Times New Roman"/>
                <w:sz w:val="28"/>
                <w:szCs w:val="28"/>
                <w:lang w:val="uk-UA"/>
              </w:rPr>
              <w:t>775932</w:t>
            </w:r>
          </w:p>
        </w:tc>
      </w:tr>
    </w:tbl>
    <w:p w:rsidR="00AC13BE" w:rsidRDefault="00AC13BE" w:rsidP="00F4001B">
      <w:pPr>
        <w:jc w:val="center"/>
        <w:rPr>
          <w:b/>
          <w:lang w:val="uk-UA"/>
        </w:rPr>
      </w:pPr>
    </w:p>
    <w:p w:rsidR="00340CD8" w:rsidRPr="0037231D" w:rsidRDefault="00340CD8" w:rsidP="00F4001B">
      <w:pPr>
        <w:jc w:val="center"/>
        <w:rPr>
          <w:b/>
          <w:lang w:val="uk-UA"/>
        </w:rPr>
      </w:pPr>
      <w:r w:rsidRPr="0037231D">
        <w:rPr>
          <w:b/>
          <w:lang w:val="uk-UA"/>
        </w:rPr>
        <w:t>Структура</w:t>
      </w:r>
      <w:r w:rsidRPr="0037231D">
        <w:rPr>
          <w:b/>
          <w:spacing w:val="-7"/>
          <w:lang w:val="uk-UA"/>
        </w:rPr>
        <w:t xml:space="preserve"> </w:t>
      </w:r>
      <w:r w:rsidRPr="0037231D">
        <w:rPr>
          <w:b/>
          <w:lang w:val="uk-UA"/>
        </w:rPr>
        <w:t>запланованих</w:t>
      </w:r>
      <w:r w:rsidRPr="0037231D">
        <w:rPr>
          <w:b/>
          <w:spacing w:val="-5"/>
          <w:lang w:val="uk-UA"/>
        </w:rPr>
        <w:t xml:space="preserve"> </w:t>
      </w:r>
      <w:r w:rsidRPr="0037231D">
        <w:rPr>
          <w:b/>
          <w:lang w:val="uk-UA"/>
        </w:rPr>
        <w:t>надходжень</w:t>
      </w:r>
      <w:r w:rsidRPr="0037231D">
        <w:rPr>
          <w:b/>
          <w:spacing w:val="-5"/>
          <w:lang w:val="uk-UA"/>
        </w:rPr>
        <w:t xml:space="preserve"> </w:t>
      </w:r>
      <w:r w:rsidRPr="0037231D">
        <w:rPr>
          <w:b/>
          <w:lang w:val="uk-UA"/>
        </w:rPr>
        <w:t>до</w:t>
      </w:r>
      <w:r w:rsidRPr="0037231D">
        <w:rPr>
          <w:b/>
          <w:spacing w:val="-7"/>
          <w:lang w:val="uk-UA"/>
        </w:rPr>
        <w:t xml:space="preserve"> </w:t>
      </w:r>
      <w:r w:rsidRPr="0037231D">
        <w:rPr>
          <w:b/>
          <w:lang w:val="uk-UA"/>
        </w:rPr>
        <w:t>спеціального</w:t>
      </w:r>
      <w:r w:rsidRPr="0037231D">
        <w:rPr>
          <w:b/>
          <w:spacing w:val="-5"/>
          <w:lang w:val="uk-UA"/>
        </w:rPr>
        <w:t xml:space="preserve"> </w:t>
      </w:r>
      <w:r w:rsidRPr="0037231D">
        <w:rPr>
          <w:b/>
          <w:lang w:val="uk-UA"/>
        </w:rPr>
        <w:t>фонду</w:t>
      </w:r>
    </w:p>
    <w:p w:rsidR="00340CD8" w:rsidRPr="0037231D" w:rsidRDefault="00340CD8" w:rsidP="00F4001B">
      <w:pPr>
        <w:jc w:val="center"/>
        <w:rPr>
          <w:b/>
          <w:lang w:val="uk-UA"/>
        </w:rPr>
      </w:pPr>
      <w:proofErr w:type="spellStart"/>
      <w:r w:rsidRPr="0037231D">
        <w:rPr>
          <w:b/>
          <w:lang w:val="uk-UA"/>
        </w:rPr>
        <w:t>Клеванського</w:t>
      </w:r>
      <w:proofErr w:type="spellEnd"/>
      <w:r w:rsidRPr="0037231D">
        <w:rPr>
          <w:b/>
          <w:lang w:val="uk-UA"/>
        </w:rPr>
        <w:t xml:space="preserve"> професійного ліцею</w:t>
      </w:r>
    </w:p>
    <w:tbl>
      <w:tblPr>
        <w:tblStyle w:val="TableNormal"/>
        <w:tblW w:w="101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969"/>
        <w:gridCol w:w="1110"/>
        <w:gridCol w:w="1134"/>
        <w:gridCol w:w="1134"/>
        <w:gridCol w:w="1134"/>
        <w:gridCol w:w="1134"/>
      </w:tblGrid>
      <w:tr w:rsidR="00340CD8" w:rsidRPr="00CC10FC" w:rsidTr="00A12A12">
        <w:trPr>
          <w:trHeight w:val="412"/>
        </w:trPr>
        <w:tc>
          <w:tcPr>
            <w:tcW w:w="568" w:type="dxa"/>
            <w:shd w:val="clear" w:color="auto" w:fill="F2F2F2" w:themeFill="background1" w:themeFillShade="F2"/>
            <w:vAlign w:val="center"/>
          </w:tcPr>
          <w:p w:rsidR="00340CD8" w:rsidRPr="00CC10FC" w:rsidRDefault="00340CD8" w:rsidP="00F4001B">
            <w:pPr>
              <w:pStyle w:val="TableParagraph"/>
              <w:jc w:val="center"/>
              <w:rPr>
                <w:rFonts w:ascii="Times New Roman" w:hAnsi="Times New Roman" w:cs="Times New Roman"/>
                <w:b/>
                <w:i/>
                <w:sz w:val="28"/>
                <w:szCs w:val="28"/>
              </w:rPr>
            </w:pPr>
            <w:r w:rsidRPr="00CC10FC">
              <w:rPr>
                <w:rFonts w:ascii="Times New Roman" w:hAnsi="Times New Roman" w:cs="Times New Roman"/>
                <w:b/>
                <w:i/>
                <w:sz w:val="28"/>
                <w:szCs w:val="28"/>
              </w:rPr>
              <w:t>№</w:t>
            </w:r>
            <w:r w:rsidRPr="00CC10FC">
              <w:rPr>
                <w:rFonts w:ascii="Times New Roman" w:hAnsi="Times New Roman" w:cs="Times New Roman"/>
                <w:b/>
                <w:i/>
                <w:spacing w:val="1"/>
                <w:sz w:val="28"/>
                <w:szCs w:val="28"/>
              </w:rPr>
              <w:t xml:space="preserve"> </w:t>
            </w:r>
            <w:r w:rsidRPr="00CC10FC">
              <w:rPr>
                <w:rFonts w:ascii="Times New Roman" w:hAnsi="Times New Roman" w:cs="Times New Roman"/>
                <w:b/>
                <w:i/>
                <w:sz w:val="28"/>
                <w:szCs w:val="28"/>
              </w:rPr>
              <w:t>з/п</w:t>
            </w:r>
          </w:p>
        </w:tc>
        <w:tc>
          <w:tcPr>
            <w:tcW w:w="3969" w:type="dxa"/>
            <w:shd w:val="clear" w:color="auto" w:fill="F2F2F2" w:themeFill="background1" w:themeFillShade="F2"/>
            <w:vAlign w:val="center"/>
          </w:tcPr>
          <w:p w:rsidR="00340CD8" w:rsidRPr="00CC10FC" w:rsidRDefault="00340CD8" w:rsidP="00F4001B">
            <w:pPr>
              <w:pStyle w:val="TableParagraph"/>
              <w:jc w:val="center"/>
              <w:rPr>
                <w:rFonts w:ascii="Times New Roman" w:hAnsi="Times New Roman" w:cs="Times New Roman"/>
                <w:b/>
                <w:i/>
                <w:sz w:val="28"/>
                <w:szCs w:val="28"/>
              </w:rPr>
            </w:pPr>
            <w:r w:rsidRPr="00CC10FC">
              <w:rPr>
                <w:rFonts w:ascii="Times New Roman" w:hAnsi="Times New Roman" w:cs="Times New Roman"/>
                <w:b/>
                <w:i/>
                <w:sz w:val="28"/>
                <w:szCs w:val="28"/>
              </w:rPr>
              <w:t>Показники</w:t>
            </w:r>
          </w:p>
        </w:tc>
        <w:tc>
          <w:tcPr>
            <w:tcW w:w="1110" w:type="dxa"/>
            <w:shd w:val="clear" w:color="auto" w:fill="F2F2F2" w:themeFill="background1" w:themeFillShade="F2"/>
            <w:vAlign w:val="center"/>
          </w:tcPr>
          <w:p w:rsidR="00340CD8" w:rsidRPr="00CC10FC" w:rsidRDefault="00340CD8" w:rsidP="00F4001B">
            <w:pPr>
              <w:pStyle w:val="TableParagraph"/>
              <w:jc w:val="center"/>
              <w:rPr>
                <w:rFonts w:ascii="Times New Roman" w:hAnsi="Times New Roman" w:cs="Times New Roman"/>
                <w:b/>
                <w:i/>
                <w:sz w:val="28"/>
                <w:szCs w:val="28"/>
              </w:rPr>
            </w:pPr>
            <w:r w:rsidRPr="00CC10FC">
              <w:rPr>
                <w:rFonts w:ascii="Times New Roman" w:hAnsi="Times New Roman" w:cs="Times New Roman"/>
                <w:b/>
                <w:i/>
                <w:sz w:val="28"/>
                <w:szCs w:val="28"/>
              </w:rPr>
              <w:t>2016 рік</w:t>
            </w:r>
          </w:p>
        </w:tc>
        <w:tc>
          <w:tcPr>
            <w:tcW w:w="1134" w:type="dxa"/>
            <w:shd w:val="clear" w:color="auto" w:fill="F2F2F2" w:themeFill="background1" w:themeFillShade="F2"/>
            <w:vAlign w:val="center"/>
          </w:tcPr>
          <w:p w:rsidR="00340CD8" w:rsidRPr="00CC10FC" w:rsidRDefault="00340CD8" w:rsidP="00F4001B">
            <w:pPr>
              <w:pStyle w:val="TableParagraph"/>
              <w:jc w:val="center"/>
              <w:rPr>
                <w:rFonts w:ascii="Times New Roman" w:hAnsi="Times New Roman" w:cs="Times New Roman"/>
                <w:b/>
                <w:i/>
                <w:sz w:val="28"/>
                <w:szCs w:val="28"/>
              </w:rPr>
            </w:pPr>
            <w:r w:rsidRPr="00CC10FC">
              <w:rPr>
                <w:rFonts w:ascii="Times New Roman" w:hAnsi="Times New Roman" w:cs="Times New Roman"/>
                <w:b/>
                <w:i/>
                <w:sz w:val="28"/>
                <w:szCs w:val="28"/>
              </w:rPr>
              <w:t>2017 рік</w:t>
            </w:r>
          </w:p>
        </w:tc>
        <w:tc>
          <w:tcPr>
            <w:tcW w:w="1134" w:type="dxa"/>
            <w:shd w:val="clear" w:color="auto" w:fill="F2F2F2" w:themeFill="background1" w:themeFillShade="F2"/>
            <w:vAlign w:val="center"/>
          </w:tcPr>
          <w:p w:rsidR="00340CD8" w:rsidRPr="00CC10FC" w:rsidRDefault="00340CD8" w:rsidP="00F4001B">
            <w:pPr>
              <w:pStyle w:val="TableParagraph"/>
              <w:jc w:val="center"/>
              <w:rPr>
                <w:rFonts w:ascii="Times New Roman" w:hAnsi="Times New Roman" w:cs="Times New Roman"/>
                <w:b/>
                <w:i/>
                <w:sz w:val="28"/>
                <w:szCs w:val="28"/>
              </w:rPr>
            </w:pPr>
            <w:r w:rsidRPr="00CC10FC">
              <w:rPr>
                <w:rFonts w:ascii="Times New Roman" w:hAnsi="Times New Roman" w:cs="Times New Roman"/>
                <w:b/>
                <w:i/>
                <w:sz w:val="28"/>
                <w:szCs w:val="28"/>
              </w:rPr>
              <w:t>2018 рік</w:t>
            </w:r>
          </w:p>
        </w:tc>
        <w:tc>
          <w:tcPr>
            <w:tcW w:w="1134" w:type="dxa"/>
            <w:shd w:val="clear" w:color="auto" w:fill="F2F2F2" w:themeFill="background1" w:themeFillShade="F2"/>
            <w:vAlign w:val="center"/>
          </w:tcPr>
          <w:p w:rsidR="00340CD8" w:rsidRPr="00CC10FC" w:rsidRDefault="00F3593A" w:rsidP="00F4001B">
            <w:pPr>
              <w:pStyle w:val="TableParagraph"/>
              <w:jc w:val="center"/>
              <w:rPr>
                <w:rFonts w:ascii="Times New Roman" w:hAnsi="Times New Roman" w:cs="Times New Roman"/>
                <w:b/>
                <w:i/>
                <w:sz w:val="28"/>
                <w:szCs w:val="28"/>
              </w:rPr>
            </w:pPr>
            <w:r w:rsidRPr="00CC10FC">
              <w:rPr>
                <w:rFonts w:ascii="Times New Roman" w:hAnsi="Times New Roman" w:cs="Times New Roman"/>
                <w:b/>
                <w:i/>
                <w:sz w:val="28"/>
                <w:szCs w:val="28"/>
              </w:rPr>
              <w:t>2019 рік</w:t>
            </w:r>
          </w:p>
        </w:tc>
        <w:tc>
          <w:tcPr>
            <w:tcW w:w="1134" w:type="dxa"/>
            <w:shd w:val="clear" w:color="auto" w:fill="F2F2F2" w:themeFill="background1" w:themeFillShade="F2"/>
            <w:vAlign w:val="center"/>
          </w:tcPr>
          <w:p w:rsidR="00340CD8" w:rsidRPr="00CC10FC" w:rsidRDefault="00340CD8" w:rsidP="00F4001B">
            <w:pPr>
              <w:pStyle w:val="TableParagraph"/>
              <w:jc w:val="center"/>
              <w:rPr>
                <w:rFonts w:ascii="Times New Roman" w:hAnsi="Times New Roman" w:cs="Times New Roman"/>
                <w:b/>
                <w:i/>
                <w:sz w:val="28"/>
                <w:szCs w:val="28"/>
              </w:rPr>
            </w:pPr>
            <w:r w:rsidRPr="00CC10FC">
              <w:rPr>
                <w:rFonts w:ascii="Times New Roman" w:hAnsi="Times New Roman" w:cs="Times New Roman"/>
                <w:b/>
                <w:i/>
                <w:sz w:val="28"/>
                <w:szCs w:val="28"/>
              </w:rPr>
              <w:t>2020 рік</w:t>
            </w:r>
          </w:p>
        </w:tc>
      </w:tr>
      <w:tr w:rsidR="00340CD8" w:rsidRPr="0037231D" w:rsidTr="00A12A12">
        <w:trPr>
          <w:trHeight w:val="412"/>
        </w:trPr>
        <w:tc>
          <w:tcPr>
            <w:tcW w:w="568"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t>1.</w:t>
            </w:r>
          </w:p>
        </w:tc>
        <w:tc>
          <w:tcPr>
            <w:tcW w:w="3969"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t>За послуги, що надаються бюджетними установами</w:t>
            </w:r>
            <w:r w:rsidRPr="0037231D">
              <w:rPr>
                <w:rFonts w:ascii="Times New Roman" w:hAnsi="Times New Roman" w:cs="Times New Roman"/>
                <w:spacing w:val="-52"/>
                <w:sz w:val="28"/>
                <w:szCs w:val="28"/>
              </w:rPr>
              <w:t xml:space="preserve"> </w:t>
            </w:r>
            <w:r w:rsidRPr="0037231D">
              <w:rPr>
                <w:rFonts w:ascii="Times New Roman" w:hAnsi="Times New Roman" w:cs="Times New Roman"/>
                <w:sz w:val="28"/>
                <w:szCs w:val="28"/>
              </w:rPr>
              <w:t>згідно</w:t>
            </w:r>
            <w:r w:rsidRPr="0037231D">
              <w:rPr>
                <w:rFonts w:ascii="Times New Roman" w:hAnsi="Times New Roman" w:cs="Times New Roman"/>
                <w:spacing w:val="-1"/>
                <w:sz w:val="28"/>
                <w:szCs w:val="28"/>
              </w:rPr>
              <w:t xml:space="preserve"> </w:t>
            </w:r>
            <w:r w:rsidRPr="0037231D">
              <w:rPr>
                <w:rFonts w:ascii="Times New Roman" w:hAnsi="Times New Roman" w:cs="Times New Roman"/>
                <w:sz w:val="28"/>
                <w:szCs w:val="28"/>
              </w:rPr>
              <w:t>з</w:t>
            </w:r>
            <w:r w:rsidRPr="0037231D">
              <w:rPr>
                <w:rFonts w:ascii="Times New Roman" w:hAnsi="Times New Roman" w:cs="Times New Roman"/>
                <w:spacing w:val="-5"/>
                <w:sz w:val="28"/>
                <w:szCs w:val="28"/>
              </w:rPr>
              <w:t xml:space="preserve"> </w:t>
            </w:r>
            <w:r w:rsidRPr="0037231D">
              <w:rPr>
                <w:rFonts w:ascii="Times New Roman" w:hAnsi="Times New Roman" w:cs="Times New Roman"/>
                <w:sz w:val="28"/>
                <w:szCs w:val="28"/>
              </w:rPr>
              <w:lastRenderedPageBreak/>
              <w:t>функціональними</w:t>
            </w:r>
            <w:r w:rsidRPr="0037231D">
              <w:rPr>
                <w:rFonts w:ascii="Times New Roman" w:hAnsi="Times New Roman" w:cs="Times New Roman"/>
                <w:spacing w:val="-1"/>
                <w:sz w:val="28"/>
                <w:szCs w:val="28"/>
              </w:rPr>
              <w:t xml:space="preserve"> </w:t>
            </w:r>
            <w:r w:rsidRPr="0037231D">
              <w:rPr>
                <w:rFonts w:ascii="Times New Roman" w:hAnsi="Times New Roman" w:cs="Times New Roman"/>
                <w:sz w:val="28"/>
                <w:szCs w:val="28"/>
              </w:rPr>
              <w:t>повноваженнями</w:t>
            </w:r>
          </w:p>
        </w:tc>
        <w:tc>
          <w:tcPr>
            <w:tcW w:w="1110"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lastRenderedPageBreak/>
              <w:t>48000</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74315</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25200</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90005</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100400</w:t>
            </w:r>
          </w:p>
        </w:tc>
      </w:tr>
      <w:tr w:rsidR="00340CD8" w:rsidRPr="0037231D" w:rsidTr="00A12A12">
        <w:trPr>
          <w:trHeight w:val="411"/>
        </w:trPr>
        <w:tc>
          <w:tcPr>
            <w:tcW w:w="568"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lastRenderedPageBreak/>
              <w:t>2.</w:t>
            </w:r>
          </w:p>
        </w:tc>
        <w:tc>
          <w:tcPr>
            <w:tcW w:w="3969"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t>Від</w:t>
            </w:r>
            <w:r w:rsidRPr="0037231D">
              <w:rPr>
                <w:rFonts w:ascii="Times New Roman" w:hAnsi="Times New Roman" w:cs="Times New Roman"/>
                <w:spacing w:val="-3"/>
                <w:sz w:val="28"/>
                <w:szCs w:val="28"/>
              </w:rPr>
              <w:t xml:space="preserve"> </w:t>
            </w:r>
            <w:r w:rsidRPr="0037231D">
              <w:rPr>
                <w:rFonts w:ascii="Times New Roman" w:hAnsi="Times New Roman" w:cs="Times New Roman"/>
                <w:sz w:val="28"/>
                <w:szCs w:val="28"/>
              </w:rPr>
              <w:t>господарської</w:t>
            </w:r>
            <w:r w:rsidRPr="0037231D">
              <w:rPr>
                <w:rFonts w:ascii="Times New Roman" w:hAnsi="Times New Roman" w:cs="Times New Roman"/>
                <w:spacing w:val="-1"/>
                <w:sz w:val="28"/>
                <w:szCs w:val="28"/>
              </w:rPr>
              <w:t xml:space="preserve"> </w:t>
            </w:r>
            <w:r w:rsidRPr="0037231D">
              <w:rPr>
                <w:rFonts w:ascii="Times New Roman" w:hAnsi="Times New Roman" w:cs="Times New Roman"/>
                <w:sz w:val="28"/>
                <w:szCs w:val="28"/>
              </w:rPr>
              <w:t>та/або</w:t>
            </w:r>
            <w:r w:rsidRPr="0037231D">
              <w:rPr>
                <w:rFonts w:ascii="Times New Roman" w:hAnsi="Times New Roman" w:cs="Times New Roman"/>
                <w:spacing w:val="-4"/>
                <w:sz w:val="28"/>
                <w:szCs w:val="28"/>
              </w:rPr>
              <w:t xml:space="preserve"> </w:t>
            </w:r>
            <w:r w:rsidRPr="0037231D">
              <w:rPr>
                <w:rFonts w:ascii="Times New Roman" w:hAnsi="Times New Roman" w:cs="Times New Roman"/>
                <w:sz w:val="28"/>
                <w:szCs w:val="28"/>
              </w:rPr>
              <w:t>виробничої</w:t>
            </w:r>
            <w:r w:rsidRPr="0037231D">
              <w:rPr>
                <w:rFonts w:ascii="Times New Roman" w:hAnsi="Times New Roman" w:cs="Times New Roman"/>
                <w:spacing w:val="-2"/>
                <w:sz w:val="28"/>
                <w:szCs w:val="28"/>
              </w:rPr>
              <w:t xml:space="preserve"> </w:t>
            </w:r>
            <w:r w:rsidRPr="0037231D">
              <w:rPr>
                <w:rFonts w:ascii="Times New Roman" w:hAnsi="Times New Roman" w:cs="Times New Roman"/>
                <w:sz w:val="28"/>
                <w:szCs w:val="28"/>
              </w:rPr>
              <w:t>діяльності</w:t>
            </w:r>
          </w:p>
        </w:tc>
        <w:tc>
          <w:tcPr>
            <w:tcW w:w="1110"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664080</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796689</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481200</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849122</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438400</w:t>
            </w:r>
          </w:p>
        </w:tc>
      </w:tr>
      <w:tr w:rsidR="00340CD8" w:rsidRPr="0037231D" w:rsidTr="00A12A12">
        <w:trPr>
          <w:trHeight w:val="64"/>
        </w:trPr>
        <w:tc>
          <w:tcPr>
            <w:tcW w:w="568"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t>3.</w:t>
            </w:r>
          </w:p>
        </w:tc>
        <w:tc>
          <w:tcPr>
            <w:tcW w:w="3969"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t>За оренду</w:t>
            </w:r>
            <w:r w:rsidRPr="0037231D">
              <w:rPr>
                <w:rFonts w:ascii="Times New Roman" w:hAnsi="Times New Roman" w:cs="Times New Roman"/>
                <w:spacing w:val="-1"/>
                <w:sz w:val="28"/>
                <w:szCs w:val="28"/>
              </w:rPr>
              <w:t xml:space="preserve"> </w:t>
            </w:r>
            <w:r w:rsidRPr="0037231D">
              <w:rPr>
                <w:rFonts w:ascii="Times New Roman" w:hAnsi="Times New Roman" w:cs="Times New Roman"/>
                <w:sz w:val="28"/>
                <w:szCs w:val="28"/>
              </w:rPr>
              <w:t>майна</w:t>
            </w:r>
          </w:p>
        </w:tc>
        <w:tc>
          <w:tcPr>
            <w:tcW w:w="1110"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660</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9435</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17520</w:t>
            </w:r>
          </w:p>
        </w:tc>
      </w:tr>
      <w:tr w:rsidR="00340CD8" w:rsidRPr="0037231D" w:rsidTr="00A12A12">
        <w:trPr>
          <w:trHeight w:val="215"/>
        </w:trPr>
        <w:tc>
          <w:tcPr>
            <w:tcW w:w="568"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t>4.</w:t>
            </w:r>
          </w:p>
        </w:tc>
        <w:tc>
          <w:tcPr>
            <w:tcW w:w="3969" w:type="dxa"/>
          </w:tcPr>
          <w:p w:rsidR="00340CD8" w:rsidRPr="0037231D" w:rsidRDefault="00340CD8" w:rsidP="00F4001B">
            <w:pPr>
              <w:pStyle w:val="TableParagraph"/>
              <w:rPr>
                <w:rFonts w:ascii="Times New Roman" w:hAnsi="Times New Roman" w:cs="Times New Roman"/>
                <w:sz w:val="28"/>
                <w:szCs w:val="28"/>
              </w:rPr>
            </w:pPr>
            <w:r w:rsidRPr="0037231D">
              <w:rPr>
                <w:rFonts w:ascii="Times New Roman" w:hAnsi="Times New Roman" w:cs="Times New Roman"/>
                <w:sz w:val="28"/>
                <w:szCs w:val="28"/>
              </w:rPr>
              <w:t>Від реалізації майна</w:t>
            </w:r>
          </w:p>
        </w:tc>
        <w:tc>
          <w:tcPr>
            <w:tcW w:w="1110"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90571</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992</w:t>
            </w:r>
          </w:p>
        </w:tc>
      </w:tr>
      <w:tr w:rsidR="00340CD8" w:rsidRPr="0037231D" w:rsidTr="00A12A12">
        <w:trPr>
          <w:trHeight w:val="136"/>
        </w:trPr>
        <w:tc>
          <w:tcPr>
            <w:tcW w:w="568" w:type="dxa"/>
          </w:tcPr>
          <w:p w:rsidR="00340CD8" w:rsidRPr="0037231D" w:rsidRDefault="00340CD8" w:rsidP="00F4001B">
            <w:pPr>
              <w:pStyle w:val="TableParagraph"/>
              <w:rPr>
                <w:rFonts w:ascii="Times New Roman" w:hAnsi="Times New Roman" w:cs="Times New Roman"/>
                <w:sz w:val="28"/>
                <w:szCs w:val="28"/>
              </w:rPr>
            </w:pPr>
          </w:p>
        </w:tc>
        <w:tc>
          <w:tcPr>
            <w:tcW w:w="3969" w:type="dxa"/>
          </w:tcPr>
          <w:p w:rsidR="00340CD8" w:rsidRPr="00F3593A" w:rsidRDefault="00340CD8" w:rsidP="00F4001B">
            <w:pPr>
              <w:pStyle w:val="TableParagraph"/>
              <w:rPr>
                <w:rFonts w:ascii="Times New Roman" w:hAnsi="Times New Roman" w:cs="Times New Roman"/>
                <w:b/>
                <w:sz w:val="28"/>
                <w:szCs w:val="28"/>
              </w:rPr>
            </w:pPr>
            <w:r w:rsidRPr="00F3593A">
              <w:rPr>
                <w:rFonts w:ascii="Times New Roman" w:hAnsi="Times New Roman" w:cs="Times New Roman"/>
                <w:b/>
                <w:sz w:val="28"/>
                <w:szCs w:val="28"/>
              </w:rPr>
              <w:t>Всього</w:t>
            </w:r>
          </w:p>
        </w:tc>
        <w:tc>
          <w:tcPr>
            <w:tcW w:w="1110"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712080</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871004</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507060</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1039133</w:t>
            </w:r>
          </w:p>
        </w:tc>
        <w:tc>
          <w:tcPr>
            <w:tcW w:w="1134" w:type="dxa"/>
          </w:tcPr>
          <w:p w:rsidR="00340CD8" w:rsidRPr="0037231D" w:rsidRDefault="00340CD8" w:rsidP="00F4001B">
            <w:pPr>
              <w:pStyle w:val="TableParagraph"/>
              <w:jc w:val="center"/>
              <w:rPr>
                <w:rFonts w:ascii="Times New Roman" w:hAnsi="Times New Roman" w:cs="Times New Roman"/>
                <w:sz w:val="28"/>
                <w:szCs w:val="28"/>
              </w:rPr>
            </w:pPr>
            <w:r w:rsidRPr="0037231D">
              <w:rPr>
                <w:rFonts w:ascii="Times New Roman" w:hAnsi="Times New Roman" w:cs="Times New Roman"/>
                <w:sz w:val="28"/>
                <w:szCs w:val="28"/>
              </w:rPr>
              <w:t>557312</w:t>
            </w:r>
          </w:p>
        </w:tc>
      </w:tr>
    </w:tbl>
    <w:p w:rsidR="00F4001B" w:rsidRPr="00A12A12" w:rsidRDefault="00F4001B" w:rsidP="00B12BA2">
      <w:pPr>
        <w:spacing w:after="120"/>
        <w:ind w:firstLine="709"/>
        <w:jc w:val="both"/>
        <w:rPr>
          <w:rFonts w:eastAsia="Times New Roman"/>
          <w:sz w:val="18"/>
          <w:lang w:val="uk-UA" w:eastAsia="ru-RU"/>
        </w:rPr>
      </w:pPr>
    </w:p>
    <w:p w:rsidR="00F4001B" w:rsidRDefault="00F4001B" w:rsidP="00F4001B">
      <w:pPr>
        <w:spacing w:after="120"/>
        <w:jc w:val="center"/>
        <w:rPr>
          <w:rFonts w:eastAsia="Times New Roman"/>
          <w:lang w:val="uk-UA" w:eastAsia="ru-RU"/>
        </w:rPr>
      </w:pPr>
      <w:r>
        <w:rPr>
          <w:noProof/>
          <w:lang w:val="uk-UA" w:eastAsia="uk-UA"/>
        </w:rPr>
        <w:drawing>
          <wp:inline distT="0" distB="0" distL="0" distR="0" wp14:anchorId="17BA088D" wp14:editId="56E6D8F2">
            <wp:extent cx="5186855" cy="3026980"/>
            <wp:effectExtent l="0" t="0" r="13970" b="215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593A" w:rsidRDefault="00935F31" w:rsidP="00B12BA2">
      <w:pPr>
        <w:spacing w:after="120"/>
        <w:ind w:firstLine="709"/>
        <w:jc w:val="both"/>
        <w:rPr>
          <w:rFonts w:eastAsia="Times New Roman"/>
          <w:lang w:val="uk-UA" w:eastAsia="ru-RU"/>
        </w:rPr>
      </w:pPr>
      <w:r w:rsidRPr="0037231D">
        <w:rPr>
          <w:rFonts w:eastAsia="Times New Roman"/>
          <w:lang w:val="uk-UA" w:eastAsia="ru-RU"/>
        </w:rPr>
        <w:t xml:space="preserve">Боргів по заробітній платі, стипендії, оплаті комунальних  послуг не маємо. Завжди вчасно готується звітна документація, проводиться оплата рахунків, </w:t>
      </w:r>
      <w:r w:rsidR="00F3593A">
        <w:rPr>
          <w:rFonts w:eastAsia="Times New Roman"/>
          <w:lang w:val="uk-UA" w:eastAsia="ru-RU"/>
        </w:rPr>
        <w:t>в</w:t>
      </w:r>
      <w:r w:rsidRPr="0037231D">
        <w:rPr>
          <w:rFonts w:eastAsia="Times New Roman"/>
          <w:lang w:val="uk-UA" w:eastAsia="ru-RU"/>
        </w:rPr>
        <w:t>носяться змі</w:t>
      </w:r>
      <w:r w:rsidR="00F3593A">
        <w:rPr>
          <w:rFonts w:eastAsia="Times New Roman"/>
          <w:lang w:val="uk-UA" w:eastAsia="ru-RU"/>
        </w:rPr>
        <w:t>ни до штатного розпису, здійсню</w:t>
      </w:r>
      <w:r w:rsidRPr="0037231D">
        <w:rPr>
          <w:rFonts w:eastAsia="Times New Roman"/>
          <w:lang w:val="uk-UA" w:eastAsia="ru-RU"/>
        </w:rPr>
        <w:t xml:space="preserve">ється підвищення зарплати. </w:t>
      </w:r>
    </w:p>
    <w:p w:rsidR="00A75CE4" w:rsidRPr="00A12A12" w:rsidRDefault="00A12A12" w:rsidP="00A12A12">
      <w:pPr>
        <w:shd w:val="clear" w:color="auto" w:fill="D9D9D9" w:themeFill="background1" w:themeFillShade="D9"/>
        <w:spacing w:after="120"/>
        <w:ind w:right="-2"/>
        <w:jc w:val="center"/>
        <w:rPr>
          <w:rFonts w:eastAsia="Times New Roman"/>
          <w:b/>
          <w:sz w:val="32"/>
          <w:lang w:val="uk-UA" w:eastAsia="ru-RU"/>
        </w:rPr>
      </w:pPr>
      <w:r w:rsidRPr="00A12A12">
        <w:rPr>
          <w:rFonts w:eastAsia="Times New Roman"/>
          <w:b/>
          <w:sz w:val="32"/>
          <w:lang w:val="uk-UA" w:eastAsia="ru-RU"/>
        </w:rPr>
        <w:t>12.НАВЧАЛЬНЕ ГОСПОДАРСТВО</w:t>
      </w:r>
    </w:p>
    <w:p w:rsidR="00D204F7" w:rsidRPr="0037231D" w:rsidRDefault="00CC6417" w:rsidP="00FC29E4">
      <w:pPr>
        <w:spacing w:after="120"/>
        <w:ind w:right="-2" w:firstLine="708"/>
        <w:jc w:val="both"/>
        <w:rPr>
          <w:rFonts w:eastAsia="Times New Roman"/>
          <w:lang w:val="uk-UA" w:eastAsia="ru-RU"/>
        </w:rPr>
      </w:pPr>
      <w:r w:rsidRPr="0037231D">
        <w:rPr>
          <w:rFonts w:eastAsia="Times New Roman"/>
          <w:lang w:val="uk-UA" w:eastAsia="ru-RU"/>
        </w:rPr>
        <w:t xml:space="preserve">В </w:t>
      </w:r>
      <w:proofErr w:type="spellStart"/>
      <w:r w:rsidRPr="0037231D">
        <w:rPr>
          <w:rFonts w:eastAsia="Times New Roman"/>
          <w:lang w:val="uk-UA" w:eastAsia="ru-RU"/>
        </w:rPr>
        <w:t>Клеванському</w:t>
      </w:r>
      <w:proofErr w:type="spellEnd"/>
      <w:r w:rsidRPr="0037231D">
        <w:rPr>
          <w:rFonts w:eastAsia="Times New Roman"/>
          <w:lang w:val="uk-UA" w:eastAsia="ru-RU"/>
        </w:rPr>
        <w:t xml:space="preserve"> професійному ліцеї відведено під  навчальне господарство 166 га землі, з них 123 га орної, </w:t>
      </w:r>
      <w:r w:rsidR="00BB6B5E" w:rsidRPr="0037231D">
        <w:rPr>
          <w:rFonts w:eastAsia="Times New Roman"/>
          <w:lang w:val="uk-UA" w:eastAsia="ru-RU"/>
        </w:rPr>
        <w:t>30</w:t>
      </w:r>
      <w:r w:rsidRPr="0037231D">
        <w:rPr>
          <w:rFonts w:eastAsia="Times New Roman"/>
          <w:lang w:val="uk-UA" w:eastAsia="ru-RU"/>
        </w:rPr>
        <w:t xml:space="preserve"> га сінокосу. </w:t>
      </w:r>
      <w:r w:rsidR="00131C53" w:rsidRPr="0037231D">
        <w:rPr>
          <w:rFonts w:eastAsia="Times New Roman"/>
          <w:lang w:val="uk-UA" w:eastAsia="ru-RU"/>
        </w:rPr>
        <w:t>Це</w:t>
      </w:r>
      <w:r w:rsidR="00F3593A">
        <w:rPr>
          <w:rFonts w:eastAsia="Times New Roman"/>
          <w:lang w:val="uk-UA" w:eastAsia="ru-RU"/>
        </w:rPr>
        <w:t xml:space="preserve"> –</w:t>
      </w:r>
      <w:r w:rsidR="00131C53" w:rsidRPr="0037231D">
        <w:rPr>
          <w:rFonts w:eastAsia="Times New Roman"/>
          <w:lang w:val="uk-UA" w:eastAsia="ru-RU"/>
        </w:rPr>
        <w:t xml:space="preserve"> </w:t>
      </w:r>
      <w:r w:rsidR="00AE7C8E" w:rsidRPr="0037231D">
        <w:rPr>
          <w:rFonts w:eastAsia="Times New Roman"/>
          <w:lang w:val="uk-UA" w:eastAsia="ru-RU"/>
        </w:rPr>
        <w:t>лабораторія під відкритим небом</w:t>
      </w:r>
      <w:r w:rsidR="00F3593A">
        <w:rPr>
          <w:rFonts w:eastAsia="Times New Roman"/>
          <w:lang w:val="uk-UA" w:eastAsia="ru-RU"/>
        </w:rPr>
        <w:t>,</w:t>
      </w:r>
      <w:r w:rsidR="00AE7C8E" w:rsidRPr="0037231D">
        <w:rPr>
          <w:rFonts w:eastAsia="Times New Roman"/>
          <w:lang w:val="uk-UA" w:eastAsia="ru-RU"/>
        </w:rPr>
        <w:t xml:space="preserve"> </w:t>
      </w:r>
      <w:r w:rsidR="00697296" w:rsidRPr="0037231D">
        <w:rPr>
          <w:rFonts w:eastAsia="Times New Roman"/>
          <w:lang w:val="uk-UA" w:eastAsia="ru-RU"/>
        </w:rPr>
        <w:t>де під керівництвом майстрів виробничого навчання згідно навчальних планів та програм здійснюється підготовка кваліфікованих робітників для сільського господарства, н</w:t>
      </w:r>
      <w:r w:rsidR="00131C53" w:rsidRPr="0037231D">
        <w:rPr>
          <w:rFonts w:eastAsia="Times New Roman"/>
          <w:lang w:val="uk-UA" w:eastAsia="ru-RU"/>
        </w:rPr>
        <w:t xml:space="preserve">аша основна база для проходження виробничого навчання і виробничої </w:t>
      </w:r>
      <w:r w:rsidR="00697296" w:rsidRPr="0037231D">
        <w:rPr>
          <w:rFonts w:eastAsia="Times New Roman"/>
          <w:lang w:val="uk-UA" w:eastAsia="ru-RU"/>
        </w:rPr>
        <w:t>практики</w:t>
      </w:r>
      <w:r w:rsidR="00131C53" w:rsidRPr="0037231D">
        <w:rPr>
          <w:rFonts w:eastAsia="Times New Roman"/>
          <w:lang w:val="uk-UA" w:eastAsia="ru-RU"/>
        </w:rPr>
        <w:t xml:space="preserve">. </w:t>
      </w:r>
    </w:p>
    <w:p w:rsidR="00131C53" w:rsidRPr="0037231D" w:rsidRDefault="00131C53" w:rsidP="00FC29E4">
      <w:pPr>
        <w:spacing w:after="120"/>
        <w:ind w:right="680" w:firstLine="708"/>
        <w:jc w:val="both"/>
        <w:rPr>
          <w:rFonts w:eastAsia="Times New Roman"/>
          <w:lang w:val="uk-UA" w:eastAsia="ru-RU"/>
        </w:rPr>
      </w:pPr>
      <w:r w:rsidRPr="0037231D">
        <w:rPr>
          <w:rFonts w:eastAsia="Times New Roman"/>
          <w:lang w:val="uk-UA" w:eastAsia="ru-RU"/>
        </w:rPr>
        <w:t>Динамі</w:t>
      </w:r>
      <w:r w:rsidR="00D204F7" w:rsidRPr="0037231D">
        <w:rPr>
          <w:rFonts w:eastAsia="Times New Roman"/>
          <w:lang w:val="uk-UA" w:eastAsia="ru-RU"/>
        </w:rPr>
        <w:t>ка</w:t>
      </w:r>
      <w:r w:rsidRPr="0037231D">
        <w:rPr>
          <w:rFonts w:eastAsia="Times New Roman"/>
          <w:lang w:val="uk-UA" w:eastAsia="ru-RU"/>
        </w:rPr>
        <w:t xml:space="preserve"> розвит</w:t>
      </w:r>
      <w:r w:rsidR="00D204F7" w:rsidRPr="0037231D">
        <w:rPr>
          <w:rFonts w:eastAsia="Times New Roman"/>
          <w:lang w:val="uk-UA" w:eastAsia="ru-RU"/>
        </w:rPr>
        <w:t>ку</w:t>
      </w:r>
      <w:r w:rsidRPr="0037231D">
        <w:rPr>
          <w:rFonts w:eastAsia="Times New Roman"/>
          <w:lang w:val="uk-UA" w:eastAsia="ru-RU"/>
        </w:rPr>
        <w:t xml:space="preserve"> </w:t>
      </w:r>
      <w:r w:rsidR="00D204F7" w:rsidRPr="0037231D">
        <w:rPr>
          <w:rFonts w:eastAsia="Times New Roman"/>
          <w:lang w:val="uk-UA" w:eastAsia="ru-RU"/>
        </w:rPr>
        <w:t>навчального</w:t>
      </w:r>
      <w:r w:rsidRPr="0037231D">
        <w:rPr>
          <w:rFonts w:eastAsia="Times New Roman"/>
          <w:lang w:val="uk-UA" w:eastAsia="ru-RU"/>
        </w:rPr>
        <w:t xml:space="preserve"> господарства за 5 років:</w:t>
      </w:r>
    </w:p>
    <w:tbl>
      <w:tblPr>
        <w:tblW w:w="9671" w:type="dxa"/>
        <w:tblInd w:w="103" w:type="dxa"/>
        <w:tblLook w:val="04A0" w:firstRow="1" w:lastRow="0" w:firstColumn="1" w:lastColumn="0" w:noHBand="0" w:noVBand="1"/>
      </w:tblPr>
      <w:tblGrid>
        <w:gridCol w:w="1642"/>
        <w:gridCol w:w="2081"/>
        <w:gridCol w:w="3272"/>
        <w:gridCol w:w="2676"/>
      </w:tblGrid>
      <w:tr w:rsidR="0003440D" w:rsidRPr="00FC29E4" w:rsidTr="0008203E">
        <w:trPr>
          <w:trHeight w:val="517"/>
        </w:trPr>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3440D" w:rsidRPr="00FC29E4" w:rsidRDefault="0008203E" w:rsidP="00FC29E4">
            <w:pPr>
              <w:spacing w:after="120"/>
              <w:jc w:val="center"/>
              <w:rPr>
                <w:rFonts w:eastAsia="Times New Roman"/>
                <w:b/>
                <w:bCs/>
                <w:i/>
                <w:lang w:val="uk-UA" w:eastAsia="ru-RU"/>
              </w:rPr>
            </w:pPr>
            <w:r w:rsidRPr="00FC29E4">
              <w:rPr>
                <w:rFonts w:eastAsia="Times New Roman"/>
                <w:b/>
                <w:bCs/>
                <w:i/>
                <w:lang w:val="uk-UA" w:eastAsia="ru-RU"/>
              </w:rPr>
              <w:t>Роки</w:t>
            </w:r>
          </w:p>
        </w:tc>
        <w:tc>
          <w:tcPr>
            <w:tcW w:w="20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440D" w:rsidRPr="00FC29E4" w:rsidRDefault="0008203E" w:rsidP="00FC29E4">
            <w:pPr>
              <w:spacing w:after="120"/>
              <w:jc w:val="center"/>
              <w:rPr>
                <w:rFonts w:eastAsia="Times New Roman"/>
                <w:b/>
                <w:bCs/>
                <w:i/>
                <w:lang w:val="uk-UA" w:eastAsia="ru-RU"/>
              </w:rPr>
            </w:pPr>
            <w:r w:rsidRPr="00FC29E4">
              <w:rPr>
                <w:rFonts w:eastAsia="Times New Roman"/>
                <w:b/>
                <w:bCs/>
                <w:i/>
                <w:lang w:val="uk-UA" w:eastAsia="ru-RU"/>
              </w:rPr>
              <w:t>Площа/ га</w:t>
            </w:r>
          </w:p>
        </w:tc>
        <w:tc>
          <w:tcPr>
            <w:tcW w:w="32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440D" w:rsidRPr="00FC29E4" w:rsidRDefault="0008203E" w:rsidP="00FC29E4">
            <w:pPr>
              <w:spacing w:after="120"/>
              <w:jc w:val="center"/>
              <w:rPr>
                <w:rFonts w:eastAsia="Times New Roman"/>
                <w:b/>
                <w:bCs/>
                <w:i/>
                <w:lang w:val="uk-UA" w:eastAsia="ru-RU"/>
              </w:rPr>
            </w:pPr>
            <w:r w:rsidRPr="00FC29E4">
              <w:rPr>
                <w:rFonts w:eastAsia="Times New Roman"/>
                <w:b/>
                <w:bCs/>
                <w:i/>
                <w:lang w:val="uk-UA" w:eastAsia="ru-RU"/>
              </w:rPr>
              <w:t>Валовий збір ц/га</w:t>
            </w:r>
          </w:p>
        </w:tc>
        <w:tc>
          <w:tcPr>
            <w:tcW w:w="2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440D" w:rsidRPr="00FC29E4" w:rsidRDefault="0008203E" w:rsidP="00FC29E4">
            <w:pPr>
              <w:spacing w:after="120"/>
              <w:jc w:val="center"/>
              <w:rPr>
                <w:rFonts w:eastAsia="Times New Roman"/>
                <w:b/>
                <w:bCs/>
                <w:i/>
                <w:lang w:val="uk-UA" w:eastAsia="ru-RU"/>
              </w:rPr>
            </w:pPr>
            <w:r w:rsidRPr="00FC29E4">
              <w:rPr>
                <w:rFonts w:eastAsia="Times New Roman"/>
                <w:b/>
                <w:bCs/>
                <w:i/>
                <w:lang w:val="uk-UA" w:eastAsia="ru-RU"/>
              </w:rPr>
              <w:t>Урожа</w:t>
            </w:r>
            <w:r w:rsidR="0003440D" w:rsidRPr="00FC29E4">
              <w:rPr>
                <w:rFonts w:eastAsia="Times New Roman"/>
                <w:b/>
                <w:bCs/>
                <w:i/>
                <w:lang w:val="uk-UA" w:eastAsia="ru-RU"/>
              </w:rPr>
              <w:t>йність ц/га</w:t>
            </w:r>
          </w:p>
        </w:tc>
      </w:tr>
      <w:tr w:rsidR="0003440D" w:rsidRPr="0037231D" w:rsidTr="0008203E">
        <w:trPr>
          <w:trHeight w:val="259"/>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03440D" w:rsidRPr="0008203E" w:rsidRDefault="0003440D" w:rsidP="00FC29E4">
            <w:pPr>
              <w:spacing w:after="120"/>
              <w:jc w:val="center"/>
              <w:rPr>
                <w:rFonts w:eastAsia="Times New Roman"/>
                <w:b/>
                <w:lang w:val="uk-UA" w:eastAsia="ru-RU"/>
              </w:rPr>
            </w:pPr>
            <w:r w:rsidRPr="0008203E">
              <w:rPr>
                <w:rFonts w:eastAsia="Times New Roman"/>
                <w:b/>
                <w:lang w:val="uk-UA" w:eastAsia="ru-RU"/>
              </w:rPr>
              <w:t>201</w:t>
            </w:r>
            <w:r w:rsidR="00BB6B5E" w:rsidRPr="0008203E">
              <w:rPr>
                <w:rFonts w:eastAsia="Times New Roman"/>
                <w:b/>
                <w:lang w:val="uk-UA" w:eastAsia="ru-RU"/>
              </w:rPr>
              <w:t>6</w:t>
            </w:r>
          </w:p>
        </w:tc>
        <w:tc>
          <w:tcPr>
            <w:tcW w:w="2081" w:type="dxa"/>
            <w:tcBorders>
              <w:top w:val="nil"/>
              <w:left w:val="nil"/>
              <w:bottom w:val="single" w:sz="4" w:space="0" w:color="auto"/>
              <w:right w:val="single" w:sz="4" w:space="0" w:color="auto"/>
            </w:tcBorders>
            <w:shd w:val="clear" w:color="auto" w:fill="auto"/>
            <w:noWrap/>
            <w:vAlign w:val="bottom"/>
            <w:hideMark/>
          </w:tcPr>
          <w:p w:rsidR="0003440D" w:rsidRPr="0037231D" w:rsidRDefault="0003440D" w:rsidP="00FC29E4">
            <w:pPr>
              <w:spacing w:after="120"/>
              <w:jc w:val="right"/>
              <w:rPr>
                <w:rFonts w:eastAsia="Times New Roman"/>
                <w:lang w:val="uk-UA" w:eastAsia="ru-RU"/>
              </w:rPr>
            </w:pPr>
            <w:r w:rsidRPr="0037231D">
              <w:rPr>
                <w:rFonts w:eastAsia="Times New Roman"/>
                <w:lang w:val="uk-UA" w:eastAsia="ru-RU"/>
              </w:rPr>
              <w:t>7</w:t>
            </w:r>
            <w:r w:rsidR="00BB6B5E" w:rsidRPr="0037231D">
              <w:rPr>
                <w:rFonts w:eastAsia="Times New Roman"/>
                <w:lang w:val="uk-UA" w:eastAsia="ru-RU"/>
              </w:rPr>
              <w:t>4</w:t>
            </w:r>
          </w:p>
        </w:tc>
        <w:tc>
          <w:tcPr>
            <w:tcW w:w="3272"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1474</w:t>
            </w:r>
          </w:p>
        </w:tc>
        <w:tc>
          <w:tcPr>
            <w:tcW w:w="2676"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19,9</w:t>
            </w:r>
          </w:p>
        </w:tc>
      </w:tr>
      <w:tr w:rsidR="0003440D" w:rsidRPr="0037231D" w:rsidTr="0008203E">
        <w:trPr>
          <w:trHeight w:val="259"/>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03440D" w:rsidRPr="0008203E" w:rsidRDefault="0003440D" w:rsidP="00FC29E4">
            <w:pPr>
              <w:spacing w:after="120"/>
              <w:jc w:val="center"/>
              <w:rPr>
                <w:rFonts w:eastAsia="Times New Roman"/>
                <w:b/>
                <w:lang w:val="uk-UA" w:eastAsia="ru-RU"/>
              </w:rPr>
            </w:pPr>
            <w:r w:rsidRPr="0008203E">
              <w:rPr>
                <w:rFonts w:eastAsia="Times New Roman"/>
                <w:b/>
                <w:lang w:val="uk-UA" w:eastAsia="ru-RU"/>
              </w:rPr>
              <w:t>201</w:t>
            </w:r>
            <w:r w:rsidR="00BB6B5E" w:rsidRPr="0008203E">
              <w:rPr>
                <w:rFonts w:eastAsia="Times New Roman"/>
                <w:b/>
                <w:lang w:val="uk-UA" w:eastAsia="ru-RU"/>
              </w:rPr>
              <w:t>7</w:t>
            </w:r>
          </w:p>
        </w:tc>
        <w:tc>
          <w:tcPr>
            <w:tcW w:w="2081" w:type="dxa"/>
            <w:tcBorders>
              <w:top w:val="nil"/>
              <w:left w:val="nil"/>
              <w:bottom w:val="single" w:sz="4" w:space="0" w:color="auto"/>
              <w:right w:val="single" w:sz="4" w:space="0" w:color="auto"/>
            </w:tcBorders>
            <w:shd w:val="clear" w:color="auto" w:fill="auto"/>
            <w:noWrap/>
            <w:vAlign w:val="bottom"/>
            <w:hideMark/>
          </w:tcPr>
          <w:p w:rsidR="0003440D" w:rsidRPr="0037231D" w:rsidRDefault="0003440D" w:rsidP="00FC29E4">
            <w:pPr>
              <w:spacing w:after="120"/>
              <w:jc w:val="right"/>
              <w:rPr>
                <w:rFonts w:eastAsia="Times New Roman"/>
                <w:lang w:val="uk-UA" w:eastAsia="ru-RU"/>
              </w:rPr>
            </w:pPr>
            <w:r w:rsidRPr="0037231D">
              <w:rPr>
                <w:rFonts w:eastAsia="Times New Roman"/>
                <w:lang w:val="uk-UA" w:eastAsia="ru-RU"/>
              </w:rPr>
              <w:t>8</w:t>
            </w:r>
            <w:r w:rsidR="00BB6B5E" w:rsidRPr="0037231D">
              <w:rPr>
                <w:rFonts w:eastAsia="Times New Roman"/>
                <w:lang w:val="uk-UA" w:eastAsia="ru-RU"/>
              </w:rPr>
              <w:t>2,6</w:t>
            </w:r>
          </w:p>
        </w:tc>
        <w:tc>
          <w:tcPr>
            <w:tcW w:w="3272" w:type="dxa"/>
            <w:tcBorders>
              <w:top w:val="nil"/>
              <w:left w:val="nil"/>
              <w:bottom w:val="single" w:sz="4" w:space="0" w:color="auto"/>
              <w:right w:val="single" w:sz="4" w:space="0" w:color="auto"/>
            </w:tcBorders>
            <w:shd w:val="clear" w:color="auto" w:fill="auto"/>
            <w:noWrap/>
            <w:vAlign w:val="bottom"/>
            <w:hideMark/>
          </w:tcPr>
          <w:p w:rsidR="0003440D" w:rsidRPr="0037231D" w:rsidRDefault="0003440D" w:rsidP="00FC29E4">
            <w:pPr>
              <w:spacing w:after="120"/>
              <w:jc w:val="right"/>
              <w:rPr>
                <w:rFonts w:eastAsia="Times New Roman"/>
                <w:lang w:val="uk-UA" w:eastAsia="ru-RU"/>
              </w:rPr>
            </w:pPr>
            <w:r w:rsidRPr="0037231D">
              <w:rPr>
                <w:rFonts w:eastAsia="Times New Roman"/>
                <w:lang w:val="uk-UA" w:eastAsia="ru-RU"/>
              </w:rPr>
              <w:t>12</w:t>
            </w:r>
            <w:r w:rsidR="00BB6B5E" w:rsidRPr="0037231D">
              <w:rPr>
                <w:rFonts w:eastAsia="Times New Roman"/>
                <w:lang w:val="uk-UA" w:eastAsia="ru-RU"/>
              </w:rPr>
              <w:t>42</w:t>
            </w:r>
          </w:p>
        </w:tc>
        <w:tc>
          <w:tcPr>
            <w:tcW w:w="2676"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15</w:t>
            </w:r>
          </w:p>
        </w:tc>
      </w:tr>
      <w:tr w:rsidR="0003440D" w:rsidRPr="0037231D" w:rsidTr="0008203E">
        <w:trPr>
          <w:trHeight w:val="259"/>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03440D" w:rsidRPr="0008203E" w:rsidRDefault="0003440D" w:rsidP="00FC29E4">
            <w:pPr>
              <w:spacing w:after="120"/>
              <w:jc w:val="center"/>
              <w:rPr>
                <w:rFonts w:eastAsia="Times New Roman"/>
                <w:b/>
                <w:lang w:val="uk-UA" w:eastAsia="ru-RU"/>
              </w:rPr>
            </w:pPr>
            <w:r w:rsidRPr="0008203E">
              <w:rPr>
                <w:rFonts w:eastAsia="Times New Roman"/>
                <w:b/>
                <w:lang w:val="uk-UA" w:eastAsia="ru-RU"/>
              </w:rPr>
              <w:t>201</w:t>
            </w:r>
            <w:r w:rsidR="00BB6B5E" w:rsidRPr="0008203E">
              <w:rPr>
                <w:rFonts w:eastAsia="Times New Roman"/>
                <w:b/>
                <w:lang w:val="uk-UA" w:eastAsia="ru-RU"/>
              </w:rPr>
              <w:t>8</w:t>
            </w:r>
          </w:p>
        </w:tc>
        <w:tc>
          <w:tcPr>
            <w:tcW w:w="2081"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66</w:t>
            </w:r>
          </w:p>
        </w:tc>
        <w:tc>
          <w:tcPr>
            <w:tcW w:w="3272" w:type="dxa"/>
            <w:tcBorders>
              <w:top w:val="nil"/>
              <w:left w:val="nil"/>
              <w:bottom w:val="single" w:sz="4" w:space="0" w:color="auto"/>
              <w:right w:val="single" w:sz="4" w:space="0" w:color="auto"/>
            </w:tcBorders>
            <w:shd w:val="clear" w:color="auto" w:fill="auto"/>
            <w:noWrap/>
            <w:vAlign w:val="bottom"/>
            <w:hideMark/>
          </w:tcPr>
          <w:p w:rsidR="0003440D" w:rsidRPr="0037231D" w:rsidRDefault="0003440D" w:rsidP="00FC29E4">
            <w:pPr>
              <w:spacing w:after="120"/>
              <w:jc w:val="right"/>
              <w:rPr>
                <w:rFonts w:eastAsia="Times New Roman"/>
                <w:lang w:val="uk-UA" w:eastAsia="ru-RU"/>
              </w:rPr>
            </w:pPr>
            <w:r w:rsidRPr="0037231D">
              <w:rPr>
                <w:rFonts w:eastAsia="Times New Roman"/>
                <w:lang w:val="uk-UA" w:eastAsia="ru-RU"/>
              </w:rPr>
              <w:t>8</w:t>
            </w:r>
            <w:r w:rsidR="00BB6B5E" w:rsidRPr="0037231D">
              <w:rPr>
                <w:rFonts w:eastAsia="Times New Roman"/>
                <w:lang w:val="uk-UA" w:eastAsia="ru-RU"/>
              </w:rPr>
              <w:t>36,5</w:t>
            </w:r>
          </w:p>
        </w:tc>
        <w:tc>
          <w:tcPr>
            <w:tcW w:w="2676" w:type="dxa"/>
            <w:tcBorders>
              <w:top w:val="nil"/>
              <w:left w:val="nil"/>
              <w:bottom w:val="single" w:sz="4" w:space="0" w:color="auto"/>
              <w:right w:val="single" w:sz="4" w:space="0" w:color="auto"/>
            </w:tcBorders>
            <w:shd w:val="clear" w:color="auto" w:fill="auto"/>
            <w:noWrap/>
            <w:vAlign w:val="bottom"/>
            <w:hideMark/>
          </w:tcPr>
          <w:p w:rsidR="0003440D" w:rsidRPr="0037231D" w:rsidRDefault="0003440D" w:rsidP="00FC29E4">
            <w:pPr>
              <w:spacing w:after="120"/>
              <w:jc w:val="right"/>
              <w:rPr>
                <w:rFonts w:eastAsia="Times New Roman"/>
                <w:lang w:val="uk-UA" w:eastAsia="ru-RU"/>
              </w:rPr>
            </w:pPr>
            <w:r w:rsidRPr="0037231D">
              <w:rPr>
                <w:rFonts w:eastAsia="Times New Roman"/>
                <w:lang w:val="uk-UA" w:eastAsia="ru-RU"/>
              </w:rPr>
              <w:t>12,</w:t>
            </w:r>
            <w:r w:rsidR="00BB6B5E" w:rsidRPr="0037231D">
              <w:rPr>
                <w:rFonts w:eastAsia="Times New Roman"/>
                <w:lang w:val="uk-UA" w:eastAsia="ru-RU"/>
              </w:rPr>
              <w:t>7</w:t>
            </w:r>
          </w:p>
        </w:tc>
      </w:tr>
      <w:tr w:rsidR="0003440D" w:rsidRPr="0037231D" w:rsidTr="0008203E">
        <w:trPr>
          <w:trHeight w:val="259"/>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03440D" w:rsidRPr="0008203E" w:rsidRDefault="0003440D" w:rsidP="00FC29E4">
            <w:pPr>
              <w:spacing w:after="120"/>
              <w:jc w:val="center"/>
              <w:rPr>
                <w:rFonts w:eastAsia="Times New Roman"/>
                <w:b/>
                <w:lang w:val="uk-UA" w:eastAsia="ru-RU"/>
              </w:rPr>
            </w:pPr>
            <w:r w:rsidRPr="0008203E">
              <w:rPr>
                <w:rFonts w:eastAsia="Times New Roman"/>
                <w:b/>
                <w:lang w:val="uk-UA" w:eastAsia="ru-RU"/>
              </w:rPr>
              <w:t>201</w:t>
            </w:r>
            <w:r w:rsidR="00BB6B5E" w:rsidRPr="0008203E">
              <w:rPr>
                <w:rFonts w:eastAsia="Times New Roman"/>
                <w:b/>
                <w:lang w:val="uk-UA" w:eastAsia="ru-RU"/>
              </w:rPr>
              <w:t>9</w:t>
            </w:r>
          </w:p>
        </w:tc>
        <w:tc>
          <w:tcPr>
            <w:tcW w:w="2081"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52</w:t>
            </w:r>
          </w:p>
        </w:tc>
        <w:tc>
          <w:tcPr>
            <w:tcW w:w="3272"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1012,85</w:t>
            </w:r>
          </w:p>
        </w:tc>
        <w:tc>
          <w:tcPr>
            <w:tcW w:w="2676"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19,5</w:t>
            </w:r>
          </w:p>
        </w:tc>
      </w:tr>
      <w:tr w:rsidR="0003440D" w:rsidRPr="0037231D" w:rsidTr="0008203E">
        <w:trPr>
          <w:trHeight w:val="259"/>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03440D" w:rsidRPr="0008203E" w:rsidRDefault="0003440D" w:rsidP="00FC29E4">
            <w:pPr>
              <w:spacing w:after="120"/>
              <w:jc w:val="center"/>
              <w:rPr>
                <w:rFonts w:eastAsia="Times New Roman"/>
                <w:b/>
                <w:lang w:val="uk-UA" w:eastAsia="ru-RU"/>
              </w:rPr>
            </w:pPr>
            <w:r w:rsidRPr="0008203E">
              <w:rPr>
                <w:rFonts w:eastAsia="Times New Roman"/>
                <w:b/>
                <w:lang w:val="uk-UA" w:eastAsia="ru-RU"/>
              </w:rPr>
              <w:t>20</w:t>
            </w:r>
            <w:r w:rsidR="00BB6B5E" w:rsidRPr="0008203E">
              <w:rPr>
                <w:rFonts w:eastAsia="Times New Roman"/>
                <w:b/>
                <w:lang w:val="uk-UA" w:eastAsia="ru-RU"/>
              </w:rPr>
              <w:t>20</w:t>
            </w:r>
          </w:p>
        </w:tc>
        <w:tc>
          <w:tcPr>
            <w:tcW w:w="2081"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55</w:t>
            </w:r>
          </w:p>
        </w:tc>
        <w:tc>
          <w:tcPr>
            <w:tcW w:w="3272"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832,0</w:t>
            </w:r>
          </w:p>
        </w:tc>
        <w:tc>
          <w:tcPr>
            <w:tcW w:w="2676" w:type="dxa"/>
            <w:tcBorders>
              <w:top w:val="nil"/>
              <w:left w:val="nil"/>
              <w:bottom w:val="single" w:sz="4" w:space="0" w:color="auto"/>
              <w:right w:val="single" w:sz="4" w:space="0" w:color="auto"/>
            </w:tcBorders>
            <w:shd w:val="clear" w:color="auto" w:fill="auto"/>
            <w:noWrap/>
            <w:vAlign w:val="bottom"/>
            <w:hideMark/>
          </w:tcPr>
          <w:p w:rsidR="0003440D" w:rsidRPr="0037231D" w:rsidRDefault="00BB6B5E" w:rsidP="00FC29E4">
            <w:pPr>
              <w:spacing w:after="120"/>
              <w:jc w:val="right"/>
              <w:rPr>
                <w:rFonts w:eastAsia="Times New Roman"/>
                <w:lang w:val="uk-UA" w:eastAsia="ru-RU"/>
              </w:rPr>
            </w:pPr>
            <w:r w:rsidRPr="0037231D">
              <w:rPr>
                <w:rFonts w:eastAsia="Times New Roman"/>
                <w:lang w:val="uk-UA" w:eastAsia="ru-RU"/>
              </w:rPr>
              <w:t>15,1</w:t>
            </w:r>
          </w:p>
        </w:tc>
      </w:tr>
    </w:tbl>
    <w:p w:rsidR="00B12BA2" w:rsidRDefault="00B12BA2" w:rsidP="00B12BA2">
      <w:pPr>
        <w:spacing w:after="120"/>
        <w:ind w:right="680" w:firstLine="360"/>
        <w:jc w:val="center"/>
        <w:rPr>
          <w:rFonts w:eastAsia="Times New Roman"/>
          <w:lang w:val="uk-UA" w:eastAsia="ru-RU"/>
        </w:rPr>
      </w:pPr>
      <w:r>
        <w:rPr>
          <w:noProof/>
          <w:lang w:val="uk-UA" w:eastAsia="uk-UA"/>
        </w:rPr>
        <w:lastRenderedPageBreak/>
        <w:drawing>
          <wp:inline distT="0" distB="0" distL="0" distR="0" wp14:anchorId="711D9FF1" wp14:editId="188DCD33">
            <wp:extent cx="5265683" cy="2490952"/>
            <wp:effectExtent l="0" t="0" r="11430" b="241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2BA2" w:rsidRPr="0037231D" w:rsidRDefault="00B12BA2" w:rsidP="00B12BA2">
      <w:pPr>
        <w:spacing w:after="120"/>
        <w:ind w:right="680" w:firstLine="360"/>
        <w:jc w:val="center"/>
        <w:rPr>
          <w:rFonts w:eastAsia="Times New Roman"/>
          <w:lang w:val="uk-UA" w:eastAsia="ru-RU"/>
        </w:rPr>
      </w:pPr>
    </w:p>
    <w:p w:rsidR="005D5A17" w:rsidRPr="00A12A12" w:rsidRDefault="00A12A12" w:rsidP="00A12A12">
      <w:pPr>
        <w:shd w:val="clear" w:color="auto" w:fill="D9D9D9" w:themeFill="background1" w:themeFillShade="D9"/>
        <w:tabs>
          <w:tab w:val="left" w:pos="3285"/>
        </w:tabs>
        <w:spacing w:after="120"/>
        <w:jc w:val="center"/>
        <w:rPr>
          <w:rFonts w:eastAsia="Times New Roman"/>
          <w:b/>
          <w:bCs/>
          <w:sz w:val="30"/>
          <w:szCs w:val="30"/>
          <w:lang w:val="uk-UA" w:eastAsia="ru-RU"/>
        </w:rPr>
      </w:pPr>
      <w:r w:rsidRPr="00A12A12">
        <w:rPr>
          <w:rFonts w:eastAsia="Times New Roman"/>
          <w:b/>
          <w:bCs/>
          <w:sz w:val="30"/>
          <w:szCs w:val="30"/>
          <w:lang w:val="uk-UA" w:eastAsia="ru-RU"/>
        </w:rPr>
        <w:t>13.ДОТРИМАННЯ ВИМОГ ЩОДО ЗАБЕЗПЕЧЕННЯ НАЛЕЖНИХ УМОВ ПРА</w:t>
      </w:r>
      <w:r>
        <w:rPr>
          <w:rFonts w:eastAsia="Times New Roman"/>
          <w:b/>
          <w:bCs/>
          <w:sz w:val="30"/>
          <w:szCs w:val="30"/>
          <w:lang w:val="uk-UA" w:eastAsia="ru-RU"/>
        </w:rPr>
        <w:t>ЦІ, ДОТРИМАННЯ ПРАВ ПРАЦІВНИКІВ</w:t>
      </w:r>
      <w:bookmarkStart w:id="4" w:name="_GoBack"/>
      <w:bookmarkEnd w:id="4"/>
    </w:p>
    <w:p w:rsidR="00D204F7" w:rsidRPr="0037231D" w:rsidRDefault="00D204F7" w:rsidP="00FC29E4">
      <w:pPr>
        <w:spacing w:after="120"/>
        <w:ind w:firstLine="709"/>
        <w:jc w:val="both"/>
        <w:rPr>
          <w:lang w:val="uk-UA"/>
        </w:rPr>
      </w:pPr>
      <w:r w:rsidRPr="0037231D">
        <w:rPr>
          <w:lang w:val="uk-UA"/>
        </w:rPr>
        <w:t xml:space="preserve">Створення безпечних умов праці на робочих місцях мають бути першочерговими завданнями як для навчального закладу, так і для роботодавців, адже життя та здоров’я людини – це найвища цінність. </w:t>
      </w:r>
    </w:p>
    <w:p w:rsidR="00D204F7" w:rsidRPr="0037231D" w:rsidRDefault="00D204F7" w:rsidP="00FC29E4">
      <w:pPr>
        <w:spacing w:after="120"/>
        <w:ind w:firstLine="567"/>
        <w:jc w:val="both"/>
        <w:rPr>
          <w:lang w:val="uk-UA"/>
        </w:rPr>
      </w:pPr>
      <w:r w:rsidRPr="0037231D">
        <w:rPr>
          <w:lang w:val="uk-UA"/>
        </w:rPr>
        <w:t xml:space="preserve">Організація роботи в </w:t>
      </w:r>
      <w:proofErr w:type="spellStart"/>
      <w:r w:rsidRPr="0037231D">
        <w:rPr>
          <w:lang w:val="uk-UA"/>
        </w:rPr>
        <w:t>Клеванському</w:t>
      </w:r>
      <w:proofErr w:type="spellEnd"/>
      <w:r w:rsidRPr="0037231D">
        <w:rPr>
          <w:lang w:val="uk-UA"/>
        </w:rPr>
        <w:t xml:space="preserve"> професійному ліцеї щодо забезпечення належних, безпечних і здорових умов праці працівників та навчання учасників навчально-виховного процесу ведеться відповідно до законів України «Про охорону праці», «Про освіту» та Типового Положення «Про організацію роботи з охорони праці учасників навчально-виховного процесу в установах освіти», затвердженого Наказом Міністерства освіти і науки України 01.08.2001 року №563, зареєстрованого в Міністерстві юстиції України 20 листопада за №969/6160.</w:t>
      </w:r>
      <w:r w:rsidR="0008203E">
        <w:rPr>
          <w:lang w:val="uk-UA"/>
        </w:rPr>
        <w:t xml:space="preserve"> </w:t>
      </w:r>
      <w:r w:rsidRPr="0037231D">
        <w:rPr>
          <w:lang w:val="uk-UA"/>
        </w:rPr>
        <w:t>В ліцеї діє колективний договір між працівниками та адміністрацією закладу, який забезпечує працівникам соціальні гарантії у галузі охорони праці на рівні, не нижчому за передбачений законодавством, їх обов'язки, а також передбачає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D204F7" w:rsidRPr="0037231D" w:rsidRDefault="00D204F7" w:rsidP="00FC29E4">
      <w:pPr>
        <w:spacing w:after="120"/>
        <w:ind w:firstLine="567"/>
        <w:jc w:val="both"/>
        <w:rPr>
          <w:lang w:val="uk-UA"/>
        </w:rPr>
      </w:pPr>
      <w:r w:rsidRPr="0037231D">
        <w:rPr>
          <w:lang w:val="uk-UA"/>
        </w:rPr>
        <w:t>Робота щодо забезпечення належних, безпечних і здорових умов праці працівників та навчання учасників навчально - виховного процесу ведеться систематично і планово. Кожного року в ліцеї проводиться робота по створенню здорових та безпечних умов</w:t>
      </w:r>
      <w:r w:rsidR="0008203E">
        <w:rPr>
          <w:lang w:val="uk-UA"/>
        </w:rPr>
        <w:t xml:space="preserve"> праці для</w:t>
      </w:r>
      <w:r w:rsidRPr="0037231D">
        <w:rPr>
          <w:lang w:val="uk-UA"/>
        </w:rPr>
        <w:t xml:space="preserve"> учасників навчально-виховного процесу та працівників, а саме:</w:t>
      </w:r>
    </w:p>
    <w:p w:rsidR="00D204F7" w:rsidRPr="00B12BA2" w:rsidRDefault="00D204F7" w:rsidP="00FC29E4">
      <w:pPr>
        <w:pStyle w:val="a5"/>
        <w:numPr>
          <w:ilvl w:val="0"/>
          <w:numId w:val="28"/>
        </w:numPr>
        <w:spacing w:after="120"/>
        <w:ind w:left="284" w:hanging="283"/>
        <w:jc w:val="both"/>
        <w:rPr>
          <w:lang w:val="uk-UA"/>
        </w:rPr>
      </w:pPr>
      <w:r w:rsidRPr="00B12BA2">
        <w:rPr>
          <w:lang w:val="uk-UA"/>
        </w:rPr>
        <w:t>проводиться оновлення куточків з охорони праці на робочих місцях, майстернях виробничого навчання та кабінетах;</w:t>
      </w:r>
    </w:p>
    <w:p w:rsidR="00D204F7" w:rsidRPr="00B12BA2" w:rsidRDefault="00D204F7" w:rsidP="00FC29E4">
      <w:pPr>
        <w:pStyle w:val="a5"/>
        <w:numPr>
          <w:ilvl w:val="0"/>
          <w:numId w:val="28"/>
        </w:numPr>
        <w:spacing w:after="120"/>
        <w:ind w:left="284" w:hanging="283"/>
        <w:jc w:val="both"/>
        <w:rPr>
          <w:lang w:val="uk-UA"/>
        </w:rPr>
      </w:pPr>
      <w:r w:rsidRPr="00B12BA2">
        <w:rPr>
          <w:lang w:val="uk-UA"/>
        </w:rPr>
        <w:t>відбувається поповнення медичних аптечок необхідними препаратами;</w:t>
      </w:r>
    </w:p>
    <w:p w:rsidR="00D204F7" w:rsidRPr="00B12BA2" w:rsidRDefault="00D204F7" w:rsidP="00FC29E4">
      <w:pPr>
        <w:pStyle w:val="a5"/>
        <w:numPr>
          <w:ilvl w:val="0"/>
          <w:numId w:val="28"/>
        </w:numPr>
        <w:spacing w:after="120"/>
        <w:ind w:left="284" w:hanging="283"/>
        <w:jc w:val="both"/>
        <w:rPr>
          <w:lang w:val="uk-UA"/>
        </w:rPr>
      </w:pPr>
      <w:r w:rsidRPr="00B12BA2">
        <w:rPr>
          <w:lang w:val="uk-UA"/>
        </w:rPr>
        <w:t>регулярно проводяться інструктажі з охорони праці з працівниками та учнями ліцею, відбувається перегляд інструкцій з охорони праці;</w:t>
      </w:r>
    </w:p>
    <w:p w:rsidR="00D204F7" w:rsidRPr="00B12BA2" w:rsidRDefault="00D204F7" w:rsidP="00FC29E4">
      <w:pPr>
        <w:pStyle w:val="a5"/>
        <w:numPr>
          <w:ilvl w:val="0"/>
          <w:numId w:val="28"/>
        </w:numPr>
        <w:spacing w:after="120"/>
        <w:ind w:left="284" w:hanging="283"/>
        <w:jc w:val="both"/>
        <w:rPr>
          <w:lang w:val="uk-UA"/>
        </w:rPr>
      </w:pPr>
      <w:r w:rsidRPr="00B12BA2">
        <w:rPr>
          <w:lang w:val="uk-UA"/>
        </w:rPr>
        <w:lastRenderedPageBreak/>
        <w:t>проводиться навчання і перевірка знань з питань охорони праці посадових осіб та працівників;</w:t>
      </w:r>
    </w:p>
    <w:p w:rsidR="00D204F7" w:rsidRPr="00B12BA2" w:rsidRDefault="00D204F7" w:rsidP="00FC29E4">
      <w:pPr>
        <w:pStyle w:val="a5"/>
        <w:numPr>
          <w:ilvl w:val="0"/>
          <w:numId w:val="28"/>
        </w:numPr>
        <w:spacing w:after="120"/>
        <w:ind w:left="284" w:hanging="283"/>
        <w:jc w:val="both"/>
        <w:rPr>
          <w:lang w:val="uk-UA"/>
        </w:rPr>
      </w:pPr>
      <w:r w:rsidRPr="00B12BA2">
        <w:rPr>
          <w:lang w:val="uk-UA"/>
        </w:rPr>
        <w:t>проводяться заміри опору ізоляції та контурів заземлення;</w:t>
      </w:r>
    </w:p>
    <w:p w:rsidR="00D204F7" w:rsidRPr="00B12BA2" w:rsidRDefault="00D204F7" w:rsidP="00FC29E4">
      <w:pPr>
        <w:pStyle w:val="a5"/>
        <w:numPr>
          <w:ilvl w:val="0"/>
          <w:numId w:val="28"/>
        </w:numPr>
        <w:spacing w:after="120"/>
        <w:ind w:left="284" w:hanging="283"/>
        <w:jc w:val="both"/>
        <w:rPr>
          <w:lang w:val="uk-UA"/>
        </w:rPr>
      </w:pPr>
      <w:r w:rsidRPr="00B12BA2">
        <w:rPr>
          <w:lang w:val="uk-UA"/>
        </w:rPr>
        <w:t>розробляється та здійснюється комплекс заходів у сфері пожежної безпеки;</w:t>
      </w:r>
    </w:p>
    <w:p w:rsidR="00D204F7" w:rsidRPr="00B12BA2" w:rsidRDefault="00D204F7" w:rsidP="00FC29E4">
      <w:pPr>
        <w:pStyle w:val="a5"/>
        <w:numPr>
          <w:ilvl w:val="0"/>
          <w:numId w:val="28"/>
        </w:numPr>
        <w:spacing w:after="120"/>
        <w:ind w:left="284" w:hanging="283"/>
        <w:jc w:val="both"/>
        <w:rPr>
          <w:lang w:val="uk-UA"/>
        </w:rPr>
      </w:pPr>
      <w:r w:rsidRPr="00B12BA2">
        <w:rPr>
          <w:lang w:val="uk-UA"/>
        </w:rPr>
        <w:t>відбувається обстеження технічного стану будівель і споруд з метою запобігання їх руйнуванню та забезпечення надійної експлуатації.</w:t>
      </w:r>
    </w:p>
    <w:p w:rsidR="00D204F7" w:rsidRPr="00B12BA2" w:rsidRDefault="00D204F7" w:rsidP="00FC29E4">
      <w:pPr>
        <w:pStyle w:val="a5"/>
        <w:numPr>
          <w:ilvl w:val="0"/>
          <w:numId w:val="28"/>
        </w:numPr>
        <w:spacing w:after="120"/>
        <w:ind w:left="284" w:hanging="283"/>
        <w:jc w:val="both"/>
        <w:rPr>
          <w:lang w:val="uk-UA"/>
        </w:rPr>
      </w:pPr>
      <w:r w:rsidRPr="00B12BA2">
        <w:rPr>
          <w:lang w:val="uk-UA"/>
        </w:rPr>
        <w:t>працівники та учні навчального</w:t>
      </w:r>
      <w:r w:rsidR="0008203E" w:rsidRPr="00B12BA2">
        <w:rPr>
          <w:lang w:val="uk-UA"/>
        </w:rPr>
        <w:t xml:space="preserve"> </w:t>
      </w:r>
      <w:r w:rsidRPr="00B12BA2">
        <w:rPr>
          <w:lang w:val="uk-UA"/>
        </w:rPr>
        <w:t>закладу регулярно забезпечуються спецодягом та засобами індивідуального захисту.</w:t>
      </w:r>
    </w:p>
    <w:p w:rsidR="00D204F7" w:rsidRPr="0037231D" w:rsidRDefault="00D204F7" w:rsidP="00FC29E4">
      <w:pPr>
        <w:pStyle w:val="a5"/>
        <w:spacing w:after="120"/>
        <w:ind w:left="0" w:firstLine="567"/>
        <w:jc w:val="both"/>
        <w:rPr>
          <w:color w:val="FF0000"/>
          <w:lang w:val="uk-UA"/>
        </w:rPr>
      </w:pPr>
      <w:r w:rsidRPr="0037231D">
        <w:rPr>
          <w:lang w:val="uk-UA"/>
        </w:rPr>
        <w:t>Всього за 201</w:t>
      </w:r>
      <w:r w:rsidR="00BB6B5E" w:rsidRPr="0037231D">
        <w:rPr>
          <w:lang w:val="uk-UA"/>
        </w:rPr>
        <w:t>6</w:t>
      </w:r>
      <w:r w:rsidRPr="0037231D">
        <w:rPr>
          <w:lang w:val="uk-UA"/>
        </w:rPr>
        <w:t>-20</w:t>
      </w:r>
      <w:r w:rsidR="00BB6B5E" w:rsidRPr="0037231D">
        <w:rPr>
          <w:lang w:val="uk-UA"/>
        </w:rPr>
        <w:t>21</w:t>
      </w:r>
      <w:r w:rsidRPr="0037231D">
        <w:rPr>
          <w:lang w:val="uk-UA"/>
        </w:rPr>
        <w:t xml:space="preserve"> роки на виконання заходів з охорони праці, поліпшення стану безпеки, гігієни праці та виробничого середовища в </w:t>
      </w:r>
      <w:proofErr w:type="spellStart"/>
      <w:r w:rsidRPr="0037231D">
        <w:rPr>
          <w:lang w:val="uk-UA"/>
        </w:rPr>
        <w:t>Клеванському</w:t>
      </w:r>
      <w:proofErr w:type="spellEnd"/>
      <w:r w:rsidRPr="0037231D">
        <w:rPr>
          <w:lang w:val="uk-UA"/>
        </w:rPr>
        <w:t xml:space="preserve"> професійному ліцеї було використано </w:t>
      </w:r>
      <w:r w:rsidR="00B12BA2" w:rsidRPr="00B12BA2">
        <w:rPr>
          <w:lang w:val="uk-UA"/>
        </w:rPr>
        <w:t>145</w:t>
      </w:r>
      <w:r w:rsidRPr="00B12BA2">
        <w:rPr>
          <w:lang w:val="uk-UA"/>
        </w:rPr>
        <w:t xml:space="preserve"> тис. гривень</w:t>
      </w:r>
    </w:p>
    <w:p w:rsidR="00D204F7" w:rsidRPr="0037231D" w:rsidRDefault="00D204F7" w:rsidP="00FC29E4">
      <w:pPr>
        <w:spacing w:after="120"/>
        <w:ind w:firstLine="545"/>
        <w:jc w:val="both"/>
        <w:rPr>
          <w:lang w:val="uk-UA"/>
        </w:rPr>
      </w:pPr>
      <w:r w:rsidRPr="0037231D">
        <w:rPr>
          <w:lang w:val="uk-UA"/>
        </w:rPr>
        <w:t>Упродовж останніх 5 років в ліцеї під час навчально - виробничого процесу жоден учень не травмувався, випадків виробничого травматизму серед працівників не було. Це свідчить про те, що в навчальному закладі забезпечуються належні, безпечні і здорові умови праці та навчання учасників навчально-виховного процесу.</w:t>
      </w:r>
    </w:p>
    <w:p w:rsidR="00D204F7" w:rsidRPr="0037231D" w:rsidRDefault="00D204F7" w:rsidP="00FC29E4">
      <w:pPr>
        <w:spacing w:after="120"/>
        <w:ind w:firstLineChars="202" w:firstLine="566"/>
        <w:jc w:val="both"/>
        <w:rPr>
          <w:lang w:val="uk-UA"/>
        </w:rPr>
      </w:pPr>
      <w:r w:rsidRPr="0037231D">
        <w:rPr>
          <w:lang w:val="uk-UA"/>
        </w:rPr>
        <w:t>Отже, тільки тоді, коли всі керівники і посадові особи розуміють необхідність вимог охорони праці, коли кожен педпрацівник навчального закладу на своєму місці забезпечує вимоги та норми, що регулюють питання безпеки праці, можливо значно підвищити рівень безпеки учасників навчально-виробничого процесу.</w:t>
      </w:r>
    </w:p>
    <w:p w:rsidR="00BB6B5E" w:rsidRPr="0037231D" w:rsidRDefault="00BB6B5E" w:rsidP="00FC29E4">
      <w:pPr>
        <w:spacing w:after="120"/>
        <w:ind w:firstLineChars="202" w:firstLine="566"/>
        <w:jc w:val="both"/>
        <w:rPr>
          <w:lang w:val="uk-UA"/>
        </w:rPr>
      </w:pPr>
    </w:p>
    <w:p w:rsidR="0078108F" w:rsidRPr="00A12A12" w:rsidRDefault="00A12A12" w:rsidP="00A12A12">
      <w:pPr>
        <w:shd w:val="clear" w:color="auto" w:fill="D9D9D9" w:themeFill="background1" w:themeFillShade="D9"/>
        <w:spacing w:after="120"/>
        <w:jc w:val="center"/>
        <w:rPr>
          <w:rFonts w:eastAsia="Times New Roman"/>
          <w:sz w:val="32"/>
          <w:szCs w:val="30"/>
          <w:lang w:val="uk-UA" w:eastAsia="ru-RU"/>
        </w:rPr>
      </w:pPr>
      <w:r w:rsidRPr="00A12A12">
        <w:rPr>
          <w:rFonts w:eastAsia="Times New Roman"/>
          <w:b/>
          <w:bCs/>
          <w:sz w:val="32"/>
          <w:szCs w:val="30"/>
          <w:lang w:val="uk-UA" w:eastAsia="ru-RU"/>
        </w:rPr>
        <w:t>14. НАЯВНІСТЬ КОЛЕКТИВНОГО ДОГОВОРУ ТА ДОТРИМАННЯ ВИМОГ НОРМАТИВНО-ПРАВОВИХ АКТІВ ЩОДО СТВОРЕННЯ ТА ЗАБЕЗПЕЧЕННЯ УМОВ ПРАЦІ </w:t>
      </w:r>
    </w:p>
    <w:p w:rsidR="0078108F" w:rsidRPr="0037231D" w:rsidRDefault="0078108F" w:rsidP="00FC29E4">
      <w:pPr>
        <w:spacing w:after="120"/>
        <w:ind w:firstLine="567"/>
        <w:jc w:val="both"/>
        <w:rPr>
          <w:rFonts w:eastAsia="Times New Roman"/>
          <w:sz w:val="24"/>
          <w:szCs w:val="24"/>
          <w:lang w:val="uk-UA" w:eastAsia="ru-RU"/>
        </w:rPr>
      </w:pPr>
      <w:r w:rsidRPr="0037231D">
        <w:rPr>
          <w:rFonts w:eastAsia="Times New Roman"/>
          <w:lang w:val="uk-UA" w:eastAsia="ru-RU"/>
        </w:rPr>
        <w:t xml:space="preserve">  4 лютого 2019 року на зборах трудового колективу </w:t>
      </w:r>
      <w:proofErr w:type="spellStart"/>
      <w:r w:rsidRPr="0037231D">
        <w:rPr>
          <w:rFonts w:eastAsia="Times New Roman"/>
          <w:lang w:val="uk-UA" w:eastAsia="ru-RU"/>
        </w:rPr>
        <w:t>Клеванського</w:t>
      </w:r>
      <w:proofErr w:type="spellEnd"/>
      <w:r w:rsidRPr="0037231D">
        <w:rPr>
          <w:rFonts w:eastAsia="Times New Roman"/>
          <w:lang w:val="uk-UA" w:eastAsia="ru-RU"/>
        </w:rPr>
        <w:t xml:space="preserve"> професійного  ліцею був прийнятий нині діючий  Колективний договір між адміністрацією</w:t>
      </w:r>
      <w:r w:rsidR="0008203E">
        <w:rPr>
          <w:rFonts w:eastAsia="Times New Roman"/>
          <w:lang w:val="uk-UA" w:eastAsia="ru-RU"/>
        </w:rPr>
        <w:t>, трудовим колективом</w:t>
      </w:r>
      <w:r w:rsidRPr="0037231D">
        <w:rPr>
          <w:rFonts w:eastAsia="Times New Roman"/>
          <w:lang w:val="uk-UA" w:eastAsia="ru-RU"/>
        </w:rPr>
        <w:t xml:space="preserve"> та </w:t>
      </w:r>
      <w:r w:rsidR="0008203E">
        <w:rPr>
          <w:rFonts w:eastAsia="Times New Roman"/>
          <w:lang w:val="uk-UA" w:eastAsia="ru-RU"/>
        </w:rPr>
        <w:t xml:space="preserve">первинною </w:t>
      </w:r>
      <w:r w:rsidRPr="0037231D">
        <w:rPr>
          <w:rFonts w:eastAsia="Times New Roman"/>
          <w:lang w:val="uk-UA" w:eastAsia="ru-RU"/>
        </w:rPr>
        <w:t>профспілков</w:t>
      </w:r>
      <w:r w:rsidR="0008203E">
        <w:rPr>
          <w:rFonts w:eastAsia="Times New Roman"/>
          <w:lang w:val="uk-UA" w:eastAsia="ru-RU"/>
        </w:rPr>
        <w:t>ою організацією</w:t>
      </w:r>
      <w:r w:rsidRPr="0037231D">
        <w:rPr>
          <w:rFonts w:eastAsia="Times New Roman"/>
          <w:lang w:val="uk-UA" w:eastAsia="ru-RU"/>
        </w:rPr>
        <w:t>. Цей документ зареєстрований в управлінні праці та соціального захисту Рівненської районної державної адміністрації. Договір був і є нормативно-правовим документом  закладу освіти. Всі вимоги, передбачені пунктами колективного договору виконуються в повному обсязі, а саме:</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створені  умови для стабільного розвитку закладу освіти;</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забезпечена зайнятість працівників;</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надаються щорічні відпустки працівникам (основні та додаткові);</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в обов’язковому порядку надаються соціальні відпустки (по вагітності та</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пологах, матері двох і більше дітей, учасникам бойових дій);</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вчасно виплачується заробітна плата згідно тарифних ставок, посадових</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окладів;</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створені здорові та безпечні умови праці;</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надається матеріальна допомога на поховання близьких, на лікування, до </w:t>
      </w:r>
    </w:p>
    <w:p w:rsidR="0078108F" w:rsidRPr="0037231D" w:rsidRDefault="0078108F" w:rsidP="00FC29E4">
      <w:pPr>
        <w:pStyle w:val="a5"/>
        <w:numPr>
          <w:ilvl w:val="0"/>
          <w:numId w:val="43"/>
        </w:numPr>
        <w:spacing w:after="120"/>
        <w:ind w:left="426"/>
        <w:jc w:val="both"/>
        <w:rPr>
          <w:rFonts w:eastAsia="Times New Roman"/>
          <w:sz w:val="24"/>
          <w:szCs w:val="24"/>
          <w:lang w:val="uk-UA" w:eastAsia="ru-RU"/>
        </w:rPr>
      </w:pPr>
      <w:r w:rsidRPr="0037231D">
        <w:rPr>
          <w:rFonts w:eastAsia="Times New Roman"/>
          <w:lang w:val="uk-UA" w:eastAsia="ru-RU"/>
        </w:rPr>
        <w:t>ювілейних дат.</w:t>
      </w:r>
    </w:p>
    <w:p w:rsidR="0078108F" w:rsidRPr="0037231D" w:rsidRDefault="0078108F" w:rsidP="00FC29E4">
      <w:pPr>
        <w:spacing w:after="120"/>
        <w:ind w:firstLine="567"/>
        <w:jc w:val="both"/>
        <w:rPr>
          <w:rFonts w:eastAsia="Times New Roman"/>
          <w:lang w:val="uk-UA" w:eastAsia="ru-RU"/>
        </w:rPr>
      </w:pPr>
      <w:r w:rsidRPr="0037231D">
        <w:rPr>
          <w:rFonts w:eastAsia="Times New Roman"/>
          <w:lang w:val="uk-UA" w:eastAsia="ru-RU"/>
        </w:rPr>
        <w:lastRenderedPageBreak/>
        <w:t>Одним із чинників ефективного функціонування закладу освіти є забезпечення трудової дисципліни. Зазначена функція зобов’язує не лише  обирати доцільні методи забезпечення трудової дисципліни, а й правильно законодавчо затверджувати внутрішню документацію, норми якої визначають функціональні обов’язки колективу закладу освіти. З метою дотримання виконавської дисципліни створені умови для контролю за виконанням посадових обов’язків, режиму роботи закладу та вимог внутрішнього розпорядку керівниками підрозділів.</w:t>
      </w:r>
    </w:p>
    <w:p w:rsidR="0078108F" w:rsidRPr="0037231D" w:rsidRDefault="00BB6B5E" w:rsidP="00FC29E4">
      <w:pPr>
        <w:spacing w:after="120"/>
        <w:ind w:firstLine="567"/>
        <w:jc w:val="both"/>
        <w:rPr>
          <w:rFonts w:eastAsia="Times New Roman"/>
          <w:sz w:val="24"/>
          <w:szCs w:val="24"/>
          <w:lang w:val="uk-UA" w:eastAsia="ru-RU"/>
        </w:rPr>
      </w:pPr>
      <w:r w:rsidRPr="0037231D">
        <w:rPr>
          <w:rFonts w:eastAsia="Times New Roman"/>
          <w:lang w:val="uk-UA" w:eastAsia="ru-RU"/>
        </w:rPr>
        <w:t> </w:t>
      </w:r>
      <w:r w:rsidR="0078108F" w:rsidRPr="0037231D">
        <w:rPr>
          <w:rFonts w:eastAsia="Times New Roman"/>
          <w:lang w:val="uk-UA" w:eastAsia="ru-RU"/>
        </w:rPr>
        <w:t>За звітний період випадків втрати документів, несвоєчасного реагування на вхідні документи та телефонограми не відзначено. Усі документи зареєстровані в день їх надходження, розглянуті та доведені до виконавців у визначені терміни.</w:t>
      </w:r>
    </w:p>
    <w:p w:rsidR="0078108F" w:rsidRPr="0037231D" w:rsidRDefault="00BB6B5E" w:rsidP="00FC29E4">
      <w:pPr>
        <w:spacing w:after="120"/>
        <w:ind w:firstLine="567"/>
        <w:jc w:val="both"/>
        <w:rPr>
          <w:rFonts w:eastAsia="Times New Roman"/>
          <w:sz w:val="24"/>
          <w:szCs w:val="24"/>
          <w:lang w:val="uk-UA" w:eastAsia="ru-RU"/>
        </w:rPr>
      </w:pPr>
      <w:r w:rsidRPr="0037231D">
        <w:rPr>
          <w:rFonts w:eastAsia="Times New Roman"/>
          <w:lang w:val="uk-UA" w:eastAsia="ru-RU"/>
        </w:rPr>
        <w:t> </w:t>
      </w:r>
      <w:r w:rsidR="0078108F" w:rsidRPr="0037231D">
        <w:rPr>
          <w:rFonts w:eastAsia="Times New Roman"/>
          <w:lang w:val="uk-UA" w:eastAsia="ru-RU"/>
        </w:rPr>
        <w:t xml:space="preserve">Для підтримки високої трудової активності педагогічних та інших працівників  створені сприятливі умови праці, нормальний психологічний клімат, практикується матеріальне та моральне стимулювання. Згідно нормативно правових актів у сфері освіти педагогічним працівникам </w:t>
      </w:r>
      <w:proofErr w:type="spellStart"/>
      <w:r w:rsidR="0078108F" w:rsidRPr="0037231D">
        <w:rPr>
          <w:rFonts w:eastAsia="Times New Roman"/>
          <w:lang w:val="uk-UA" w:eastAsia="ru-RU"/>
        </w:rPr>
        <w:t>Клеванського</w:t>
      </w:r>
      <w:proofErr w:type="spellEnd"/>
      <w:r w:rsidR="0078108F" w:rsidRPr="0037231D">
        <w:rPr>
          <w:rFonts w:eastAsia="Times New Roman"/>
          <w:lang w:val="uk-UA" w:eastAsia="ru-RU"/>
        </w:rPr>
        <w:t xml:space="preserve"> професійного ліцею:</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були встановлені тарифні розряди згідно їх кваліфікації та атестації;</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надавалась щорічна оплачувана відпустка;</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виплачувались надбавки за вислугу років;</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надавались допомоги на оздоровлення;</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надавались щорічні винагороди за сумлінну працю;</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при потребі, відпустки надавались на період санаторно-курортного</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лікування;</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встановлена додаткова оплата за завідування кабінетами, класне</w:t>
      </w:r>
      <w:r w:rsidR="00BB6B5E" w:rsidRPr="0037231D">
        <w:rPr>
          <w:rFonts w:eastAsia="Times New Roman"/>
          <w:lang w:val="uk-UA" w:eastAsia="ru-RU"/>
        </w:rPr>
        <w:t xml:space="preserve"> </w:t>
      </w:r>
      <w:r w:rsidRPr="0037231D">
        <w:rPr>
          <w:rFonts w:eastAsia="Times New Roman"/>
          <w:lang w:val="uk-UA" w:eastAsia="ru-RU"/>
        </w:rPr>
        <w:t>керівництво, за перевірку зошитів та завідування методичними комісіями;</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у повному обсязі виплачується надбавка педагогічним правникам «за  </w:t>
      </w:r>
    </w:p>
    <w:p w:rsidR="0078108F" w:rsidRPr="0037231D" w:rsidRDefault="0078108F" w:rsidP="00FC29E4">
      <w:pPr>
        <w:pStyle w:val="a5"/>
        <w:numPr>
          <w:ilvl w:val="0"/>
          <w:numId w:val="44"/>
        </w:numPr>
        <w:spacing w:after="120"/>
        <w:ind w:left="426"/>
        <w:jc w:val="both"/>
        <w:rPr>
          <w:rFonts w:eastAsia="Times New Roman"/>
          <w:sz w:val="24"/>
          <w:szCs w:val="24"/>
          <w:lang w:val="uk-UA" w:eastAsia="ru-RU"/>
        </w:rPr>
      </w:pPr>
      <w:r w:rsidRPr="0037231D">
        <w:rPr>
          <w:rFonts w:eastAsia="Times New Roman"/>
          <w:lang w:val="uk-UA" w:eastAsia="ru-RU"/>
        </w:rPr>
        <w:t>престижність   праці».</w:t>
      </w:r>
    </w:p>
    <w:p w:rsidR="0078108F" w:rsidRPr="0037231D" w:rsidRDefault="0078108F" w:rsidP="00FC29E4">
      <w:pPr>
        <w:spacing w:after="120"/>
        <w:ind w:left="567" w:firstLineChars="202" w:firstLine="566"/>
        <w:jc w:val="both"/>
        <w:rPr>
          <w:lang w:val="uk-UA"/>
        </w:rPr>
      </w:pPr>
    </w:p>
    <w:p w:rsidR="00CB0D36" w:rsidRPr="0037231D" w:rsidRDefault="00CB0D36" w:rsidP="00FC29E4">
      <w:pPr>
        <w:spacing w:after="120"/>
        <w:ind w:left="567"/>
        <w:jc w:val="both"/>
        <w:rPr>
          <w:rFonts w:eastAsia="Times New Roman"/>
          <w:lang w:val="uk-UA" w:eastAsia="ru-RU"/>
        </w:rPr>
      </w:pPr>
    </w:p>
    <w:sectPr w:rsidR="00CB0D36" w:rsidRPr="0037231D" w:rsidSect="00371A77">
      <w:type w:val="continuous"/>
      <w:pgSz w:w="11906" w:h="16838"/>
      <w:pgMar w:top="1134" w:right="851"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A1C"/>
    <w:multiLevelType w:val="multilevel"/>
    <w:tmpl w:val="8F10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24EEE"/>
    <w:multiLevelType w:val="multilevel"/>
    <w:tmpl w:val="9E1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5BA1"/>
    <w:multiLevelType w:val="multilevel"/>
    <w:tmpl w:val="148E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42921"/>
    <w:multiLevelType w:val="hybridMultilevel"/>
    <w:tmpl w:val="62502446"/>
    <w:lvl w:ilvl="0" w:tplc="0F06DC0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05110203"/>
    <w:multiLevelType w:val="multilevel"/>
    <w:tmpl w:val="9D5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A69BF"/>
    <w:multiLevelType w:val="multilevel"/>
    <w:tmpl w:val="14486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D184B"/>
    <w:multiLevelType w:val="multilevel"/>
    <w:tmpl w:val="760ABFE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A4273"/>
    <w:multiLevelType w:val="hybridMultilevel"/>
    <w:tmpl w:val="25D02288"/>
    <w:lvl w:ilvl="0" w:tplc="2B94393C">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423411"/>
    <w:multiLevelType w:val="hybridMultilevel"/>
    <w:tmpl w:val="5C48D0D4"/>
    <w:lvl w:ilvl="0" w:tplc="57561402">
      <w:start w:val="1"/>
      <w:numFmt w:val="bullet"/>
      <w:lvlText w:val="-"/>
      <w:lvlJc w:val="left"/>
      <w:pPr>
        <w:ind w:left="927" w:hanging="36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17C76AA1"/>
    <w:multiLevelType w:val="hybridMultilevel"/>
    <w:tmpl w:val="1032B572"/>
    <w:lvl w:ilvl="0" w:tplc="744AA11A">
      <w:start w:val="2015"/>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1C384EBA"/>
    <w:multiLevelType w:val="hybridMultilevel"/>
    <w:tmpl w:val="E932C218"/>
    <w:lvl w:ilvl="0" w:tplc="5E04283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D2A7824"/>
    <w:multiLevelType w:val="hybridMultilevel"/>
    <w:tmpl w:val="8BFE17C0"/>
    <w:lvl w:ilvl="0" w:tplc="3FDEAF4E">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1ED742F6"/>
    <w:multiLevelType w:val="hybridMultilevel"/>
    <w:tmpl w:val="2D3A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F7291"/>
    <w:multiLevelType w:val="multilevel"/>
    <w:tmpl w:val="0EE2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B1894"/>
    <w:multiLevelType w:val="hybridMultilevel"/>
    <w:tmpl w:val="3FC02176"/>
    <w:lvl w:ilvl="0" w:tplc="5E0AFD48">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2E164DD9"/>
    <w:multiLevelType w:val="multilevel"/>
    <w:tmpl w:val="8CD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1C2154"/>
    <w:multiLevelType w:val="hybridMultilevel"/>
    <w:tmpl w:val="BA12BFC6"/>
    <w:lvl w:ilvl="0" w:tplc="57561402">
      <w:start w:val="1"/>
      <w:numFmt w:val="bullet"/>
      <w:lvlText w:val="-"/>
      <w:lvlJc w:val="left"/>
      <w:pPr>
        <w:ind w:left="786" w:hanging="36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2F9C3DCD"/>
    <w:multiLevelType w:val="hybridMultilevel"/>
    <w:tmpl w:val="52DAF01C"/>
    <w:lvl w:ilvl="0" w:tplc="5756140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02236CC"/>
    <w:multiLevelType w:val="hybridMultilevel"/>
    <w:tmpl w:val="C4D60212"/>
    <w:lvl w:ilvl="0" w:tplc="5756140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0683126"/>
    <w:multiLevelType w:val="hybridMultilevel"/>
    <w:tmpl w:val="82847240"/>
    <w:lvl w:ilvl="0" w:tplc="F178487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7553A"/>
    <w:multiLevelType w:val="multilevel"/>
    <w:tmpl w:val="B2D8B0C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DF22CA"/>
    <w:multiLevelType w:val="hybridMultilevel"/>
    <w:tmpl w:val="BD5291C0"/>
    <w:lvl w:ilvl="0" w:tplc="5FB886B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35E965F8"/>
    <w:multiLevelType w:val="hybridMultilevel"/>
    <w:tmpl w:val="3AC26FFE"/>
    <w:lvl w:ilvl="0" w:tplc="57561402">
      <w:start w:val="1"/>
      <w:numFmt w:val="bullet"/>
      <w:lvlText w:val="-"/>
      <w:lvlJc w:val="left"/>
      <w:pPr>
        <w:ind w:left="927" w:hanging="360"/>
      </w:pPr>
      <w:rPr>
        <w:rFonts w:ascii="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36E65D25"/>
    <w:multiLevelType w:val="multilevel"/>
    <w:tmpl w:val="4EDE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EA625C"/>
    <w:multiLevelType w:val="multilevel"/>
    <w:tmpl w:val="476E9B64"/>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3B02F0"/>
    <w:multiLevelType w:val="multilevel"/>
    <w:tmpl w:val="CA66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AF76BA"/>
    <w:multiLevelType w:val="multilevel"/>
    <w:tmpl w:val="359CFD9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3A522E31"/>
    <w:multiLevelType w:val="hybridMultilevel"/>
    <w:tmpl w:val="9970F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2F2C0E"/>
    <w:multiLevelType w:val="hybridMultilevel"/>
    <w:tmpl w:val="0DB2D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52175"/>
    <w:multiLevelType w:val="multilevel"/>
    <w:tmpl w:val="93C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801DE5"/>
    <w:multiLevelType w:val="hybridMultilevel"/>
    <w:tmpl w:val="0202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BD6851"/>
    <w:multiLevelType w:val="multilevel"/>
    <w:tmpl w:val="70DC40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E726F5"/>
    <w:multiLevelType w:val="hybridMultilevel"/>
    <w:tmpl w:val="234EE478"/>
    <w:lvl w:ilvl="0" w:tplc="954ACF44">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AE421B"/>
    <w:multiLevelType w:val="multilevel"/>
    <w:tmpl w:val="72769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3D1B8E"/>
    <w:multiLevelType w:val="multilevel"/>
    <w:tmpl w:val="2DC0A8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3E46A4"/>
    <w:multiLevelType w:val="multilevel"/>
    <w:tmpl w:val="7D661AC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C93392"/>
    <w:multiLevelType w:val="multilevel"/>
    <w:tmpl w:val="29143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425211"/>
    <w:multiLevelType w:val="hybridMultilevel"/>
    <w:tmpl w:val="54383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E74553B"/>
    <w:multiLevelType w:val="hybridMultilevel"/>
    <w:tmpl w:val="6A7446CC"/>
    <w:lvl w:ilvl="0" w:tplc="E2EC286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5404D"/>
    <w:multiLevelType w:val="multilevel"/>
    <w:tmpl w:val="083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EE3C37"/>
    <w:multiLevelType w:val="hybridMultilevel"/>
    <w:tmpl w:val="B0C6401C"/>
    <w:lvl w:ilvl="0" w:tplc="5E042830">
      <w:start w:val="1"/>
      <w:numFmt w:val="bullet"/>
      <w:lvlText w:val="-"/>
      <w:lvlJc w:val="left"/>
      <w:pPr>
        <w:ind w:left="1287" w:hanging="360"/>
      </w:pPr>
      <w:rPr>
        <w:rFonts w:ascii="Arial" w:hAnsi="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6CA11AFC"/>
    <w:multiLevelType w:val="hybridMultilevel"/>
    <w:tmpl w:val="E84EB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54615F"/>
    <w:multiLevelType w:val="hybridMultilevel"/>
    <w:tmpl w:val="7BF4D36A"/>
    <w:lvl w:ilvl="0" w:tplc="5756140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6F4049B1"/>
    <w:multiLevelType w:val="multilevel"/>
    <w:tmpl w:val="AF3AFA5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025A9F"/>
    <w:multiLevelType w:val="multilevel"/>
    <w:tmpl w:val="792A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A270D7"/>
    <w:multiLevelType w:val="hybridMultilevel"/>
    <w:tmpl w:val="71541EB8"/>
    <w:lvl w:ilvl="0" w:tplc="5E042830">
      <w:start w:val="1"/>
      <w:numFmt w:val="bullet"/>
      <w:lvlText w:val="-"/>
      <w:lvlJc w:val="left"/>
      <w:pPr>
        <w:ind w:left="1287" w:hanging="360"/>
      </w:pPr>
      <w:rPr>
        <w:rFonts w:ascii="Arial" w:hAnsi="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762426DB"/>
    <w:multiLevelType w:val="multilevel"/>
    <w:tmpl w:val="D3A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7B437C"/>
    <w:multiLevelType w:val="hybridMultilevel"/>
    <w:tmpl w:val="6E7A9EF2"/>
    <w:lvl w:ilvl="0" w:tplc="5E04283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A235310"/>
    <w:multiLevelType w:val="multilevel"/>
    <w:tmpl w:val="C40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9B2C0E"/>
    <w:multiLevelType w:val="hybridMultilevel"/>
    <w:tmpl w:val="8C24D87E"/>
    <w:lvl w:ilvl="0" w:tplc="5E042830">
      <w:start w:val="1"/>
      <w:numFmt w:val="bullet"/>
      <w:lvlText w:val="-"/>
      <w:lvlJc w:val="left"/>
      <w:pPr>
        <w:ind w:left="1287" w:hanging="360"/>
      </w:pPr>
      <w:rPr>
        <w:rFonts w:ascii="Arial" w:hAnsi="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6"/>
  </w:num>
  <w:num w:numId="2">
    <w:abstractNumId w:val="4"/>
  </w:num>
  <w:num w:numId="3">
    <w:abstractNumId w:val="1"/>
  </w:num>
  <w:num w:numId="4">
    <w:abstractNumId w:val="36"/>
  </w:num>
  <w:num w:numId="5">
    <w:abstractNumId w:val="35"/>
  </w:num>
  <w:num w:numId="6">
    <w:abstractNumId w:val="43"/>
  </w:num>
  <w:num w:numId="7">
    <w:abstractNumId w:val="15"/>
  </w:num>
  <w:num w:numId="8">
    <w:abstractNumId w:val="46"/>
  </w:num>
  <w:num w:numId="9">
    <w:abstractNumId w:val="39"/>
  </w:num>
  <w:num w:numId="10">
    <w:abstractNumId w:val="29"/>
  </w:num>
  <w:num w:numId="11">
    <w:abstractNumId w:val="48"/>
  </w:num>
  <w:num w:numId="12">
    <w:abstractNumId w:val="44"/>
  </w:num>
  <w:num w:numId="13">
    <w:abstractNumId w:val="5"/>
  </w:num>
  <w:num w:numId="14">
    <w:abstractNumId w:val="23"/>
  </w:num>
  <w:num w:numId="15">
    <w:abstractNumId w:val="2"/>
  </w:num>
  <w:num w:numId="16">
    <w:abstractNumId w:val="33"/>
  </w:num>
  <w:num w:numId="17">
    <w:abstractNumId w:val="25"/>
  </w:num>
  <w:num w:numId="18">
    <w:abstractNumId w:val="0"/>
  </w:num>
  <w:num w:numId="19">
    <w:abstractNumId w:val="34"/>
  </w:num>
  <w:num w:numId="20">
    <w:abstractNumId w:val="20"/>
  </w:num>
  <w:num w:numId="21">
    <w:abstractNumId w:val="24"/>
  </w:num>
  <w:num w:numId="22">
    <w:abstractNumId w:val="19"/>
  </w:num>
  <w:num w:numId="23">
    <w:abstractNumId w:val="38"/>
  </w:num>
  <w:num w:numId="24">
    <w:abstractNumId w:val="32"/>
  </w:num>
  <w:num w:numId="25">
    <w:abstractNumId w:val="9"/>
  </w:num>
  <w:num w:numId="26">
    <w:abstractNumId w:val="14"/>
  </w:num>
  <w:num w:numId="27">
    <w:abstractNumId w:val="13"/>
  </w:num>
  <w:num w:numId="28">
    <w:abstractNumId w:val="11"/>
  </w:num>
  <w:num w:numId="29">
    <w:abstractNumId w:val="3"/>
  </w:num>
  <w:num w:numId="30">
    <w:abstractNumId w:val="28"/>
  </w:num>
  <w:num w:numId="31">
    <w:abstractNumId w:val="7"/>
  </w:num>
  <w:num w:numId="32">
    <w:abstractNumId w:val="27"/>
  </w:num>
  <w:num w:numId="33">
    <w:abstractNumId w:val="41"/>
  </w:num>
  <w:num w:numId="34">
    <w:abstractNumId w:val="37"/>
  </w:num>
  <w:num w:numId="35">
    <w:abstractNumId w:val="30"/>
  </w:num>
  <w:num w:numId="36">
    <w:abstractNumId w:val="12"/>
  </w:num>
  <w:num w:numId="37">
    <w:abstractNumId w:val="47"/>
  </w:num>
  <w:num w:numId="38">
    <w:abstractNumId w:val="42"/>
  </w:num>
  <w:num w:numId="39">
    <w:abstractNumId w:val="8"/>
  </w:num>
  <w:num w:numId="40">
    <w:abstractNumId w:val="22"/>
  </w:num>
  <w:num w:numId="41">
    <w:abstractNumId w:val="16"/>
  </w:num>
  <w:num w:numId="42">
    <w:abstractNumId w:val="6"/>
  </w:num>
  <w:num w:numId="43">
    <w:abstractNumId w:val="17"/>
  </w:num>
  <w:num w:numId="44">
    <w:abstractNumId w:val="18"/>
  </w:num>
  <w:num w:numId="45">
    <w:abstractNumId w:val="49"/>
  </w:num>
  <w:num w:numId="46">
    <w:abstractNumId w:val="40"/>
  </w:num>
  <w:num w:numId="47">
    <w:abstractNumId w:val="45"/>
  </w:num>
  <w:num w:numId="48">
    <w:abstractNumId w:val="31"/>
  </w:num>
  <w:num w:numId="49">
    <w:abstractNumId w:val="1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F1"/>
    <w:rsid w:val="00006649"/>
    <w:rsid w:val="00025F40"/>
    <w:rsid w:val="000304F1"/>
    <w:rsid w:val="00031196"/>
    <w:rsid w:val="0003440D"/>
    <w:rsid w:val="00034D94"/>
    <w:rsid w:val="00060F26"/>
    <w:rsid w:val="00067432"/>
    <w:rsid w:val="00070E4C"/>
    <w:rsid w:val="0008203E"/>
    <w:rsid w:val="00082060"/>
    <w:rsid w:val="00083B50"/>
    <w:rsid w:val="00084F64"/>
    <w:rsid w:val="00093F47"/>
    <w:rsid w:val="000A0F3E"/>
    <w:rsid w:val="000A15A7"/>
    <w:rsid w:val="000A36AC"/>
    <w:rsid w:val="000B2718"/>
    <w:rsid w:val="000E620D"/>
    <w:rsid w:val="000F01F1"/>
    <w:rsid w:val="00111578"/>
    <w:rsid w:val="00114E82"/>
    <w:rsid w:val="00115093"/>
    <w:rsid w:val="00127196"/>
    <w:rsid w:val="00131C53"/>
    <w:rsid w:val="00133621"/>
    <w:rsid w:val="001451F6"/>
    <w:rsid w:val="001549B3"/>
    <w:rsid w:val="001612C0"/>
    <w:rsid w:val="001623DF"/>
    <w:rsid w:val="00167A44"/>
    <w:rsid w:val="00172E5C"/>
    <w:rsid w:val="0017474B"/>
    <w:rsid w:val="00182D4F"/>
    <w:rsid w:val="00187BC1"/>
    <w:rsid w:val="00191C0A"/>
    <w:rsid w:val="00193FAA"/>
    <w:rsid w:val="001B2E54"/>
    <w:rsid w:val="001B681D"/>
    <w:rsid w:val="001E328A"/>
    <w:rsid w:val="00207DEB"/>
    <w:rsid w:val="0021424E"/>
    <w:rsid w:val="002168F8"/>
    <w:rsid w:val="002460E7"/>
    <w:rsid w:val="00246E17"/>
    <w:rsid w:val="00250337"/>
    <w:rsid w:val="00253D91"/>
    <w:rsid w:val="0025732A"/>
    <w:rsid w:val="00260F50"/>
    <w:rsid w:val="00272DB9"/>
    <w:rsid w:val="002812F9"/>
    <w:rsid w:val="002A36ED"/>
    <w:rsid w:val="002B66F0"/>
    <w:rsid w:val="002C57EC"/>
    <w:rsid w:val="002C5832"/>
    <w:rsid w:val="002D036C"/>
    <w:rsid w:val="002F500F"/>
    <w:rsid w:val="002F6FC3"/>
    <w:rsid w:val="00300CB1"/>
    <w:rsid w:val="00303378"/>
    <w:rsid w:val="00303862"/>
    <w:rsid w:val="00303B56"/>
    <w:rsid w:val="003213BA"/>
    <w:rsid w:val="0032238E"/>
    <w:rsid w:val="00333C8B"/>
    <w:rsid w:val="00340CD8"/>
    <w:rsid w:val="00346CFE"/>
    <w:rsid w:val="00350F9F"/>
    <w:rsid w:val="00352D34"/>
    <w:rsid w:val="00371A77"/>
    <w:rsid w:val="0037231D"/>
    <w:rsid w:val="00375411"/>
    <w:rsid w:val="00377B56"/>
    <w:rsid w:val="003960E2"/>
    <w:rsid w:val="00396CDF"/>
    <w:rsid w:val="003A0E1B"/>
    <w:rsid w:val="003A5CCE"/>
    <w:rsid w:val="003C2588"/>
    <w:rsid w:val="003D395C"/>
    <w:rsid w:val="003D59A2"/>
    <w:rsid w:val="003E2805"/>
    <w:rsid w:val="003F1910"/>
    <w:rsid w:val="00401153"/>
    <w:rsid w:val="00401F94"/>
    <w:rsid w:val="0043387E"/>
    <w:rsid w:val="00446E04"/>
    <w:rsid w:val="00461480"/>
    <w:rsid w:val="00467F04"/>
    <w:rsid w:val="004700F5"/>
    <w:rsid w:val="004869A2"/>
    <w:rsid w:val="00491956"/>
    <w:rsid w:val="00491F6B"/>
    <w:rsid w:val="004A1D53"/>
    <w:rsid w:val="004A3050"/>
    <w:rsid w:val="004D6A49"/>
    <w:rsid w:val="004E35CA"/>
    <w:rsid w:val="004E4440"/>
    <w:rsid w:val="00501E2B"/>
    <w:rsid w:val="00502063"/>
    <w:rsid w:val="00504729"/>
    <w:rsid w:val="005059F0"/>
    <w:rsid w:val="005075F3"/>
    <w:rsid w:val="00514F59"/>
    <w:rsid w:val="005174C7"/>
    <w:rsid w:val="00526D54"/>
    <w:rsid w:val="00527904"/>
    <w:rsid w:val="00540C2B"/>
    <w:rsid w:val="00565F5A"/>
    <w:rsid w:val="00585BA5"/>
    <w:rsid w:val="005A1063"/>
    <w:rsid w:val="005A73BD"/>
    <w:rsid w:val="005C296C"/>
    <w:rsid w:val="005D3CE0"/>
    <w:rsid w:val="005D5A17"/>
    <w:rsid w:val="005D6F33"/>
    <w:rsid w:val="0060364B"/>
    <w:rsid w:val="0062228F"/>
    <w:rsid w:val="00625EF2"/>
    <w:rsid w:val="00631CD8"/>
    <w:rsid w:val="00641CF6"/>
    <w:rsid w:val="00652D39"/>
    <w:rsid w:val="00663E2E"/>
    <w:rsid w:val="00666A8A"/>
    <w:rsid w:val="00672308"/>
    <w:rsid w:val="00683234"/>
    <w:rsid w:val="00683BF3"/>
    <w:rsid w:val="0068407F"/>
    <w:rsid w:val="006920C2"/>
    <w:rsid w:val="006952BD"/>
    <w:rsid w:val="00697296"/>
    <w:rsid w:val="006B133C"/>
    <w:rsid w:val="006C3E0A"/>
    <w:rsid w:val="006F234A"/>
    <w:rsid w:val="006F6637"/>
    <w:rsid w:val="007059B6"/>
    <w:rsid w:val="00716F72"/>
    <w:rsid w:val="00730E0D"/>
    <w:rsid w:val="0074424F"/>
    <w:rsid w:val="00752C14"/>
    <w:rsid w:val="007534D3"/>
    <w:rsid w:val="00756F46"/>
    <w:rsid w:val="00764BF2"/>
    <w:rsid w:val="0078108F"/>
    <w:rsid w:val="00791BBA"/>
    <w:rsid w:val="007A69C0"/>
    <w:rsid w:val="007B11D0"/>
    <w:rsid w:val="007C7C20"/>
    <w:rsid w:val="007D1A05"/>
    <w:rsid w:val="007E3C81"/>
    <w:rsid w:val="00800D51"/>
    <w:rsid w:val="008239BB"/>
    <w:rsid w:val="00824247"/>
    <w:rsid w:val="00826ABD"/>
    <w:rsid w:val="00834583"/>
    <w:rsid w:val="0084242C"/>
    <w:rsid w:val="0084340B"/>
    <w:rsid w:val="00845704"/>
    <w:rsid w:val="00850635"/>
    <w:rsid w:val="0085492B"/>
    <w:rsid w:val="008565B7"/>
    <w:rsid w:val="00877DDF"/>
    <w:rsid w:val="00895D19"/>
    <w:rsid w:val="008B30D7"/>
    <w:rsid w:val="008E5C71"/>
    <w:rsid w:val="008F6F79"/>
    <w:rsid w:val="009068BB"/>
    <w:rsid w:val="00935F31"/>
    <w:rsid w:val="009367EB"/>
    <w:rsid w:val="00941F71"/>
    <w:rsid w:val="00955F4C"/>
    <w:rsid w:val="009818C4"/>
    <w:rsid w:val="00983E87"/>
    <w:rsid w:val="00993CEF"/>
    <w:rsid w:val="00995C1A"/>
    <w:rsid w:val="00996C48"/>
    <w:rsid w:val="009A1F5C"/>
    <w:rsid w:val="009A483B"/>
    <w:rsid w:val="009C211F"/>
    <w:rsid w:val="009D1089"/>
    <w:rsid w:val="009F6905"/>
    <w:rsid w:val="009F6F87"/>
    <w:rsid w:val="009F728F"/>
    <w:rsid w:val="009F79E6"/>
    <w:rsid w:val="00A02EE6"/>
    <w:rsid w:val="00A030DC"/>
    <w:rsid w:val="00A12A12"/>
    <w:rsid w:val="00A17DCC"/>
    <w:rsid w:val="00A22289"/>
    <w:rsid w:val="00A33063"/>
    <w:rsid w:val="00A42EF6"/>
    <w:rsid w:val="00A5059E"/>
    <w:rsid w:val="00A52F8C"/>
    <w:rsid w:val="00A608B6"/>
    <w:rsid w:val="00A61A99"/>
    <w:rsid w:val="00A631E2"/>
    <w:rsid w:val="00A662D7"/>
    <w:rsid w:val="00A66CA0"/>
    <w:rsid w:val="00A72F79"/>
    <w:rsid w:val="00A7374D"/>
    <w:rsid w:val="00A75CE4"/>
    <w:rsid w:val="00A85DEA"/>
    <w:rsid w:val="00A86161"/>
    <w:rsid w:val="00A93771"/>
    <w:rsid w:val="00AA0F70"/>
    <w:rsid w:val="00AA60FE"/>
    <w:rsid w:val="00AB4433"/>
    <w:rsid w:val="00AB6DC7"/>
    <w:rsid w:val="00AC13BE"/>
    <w:rsid w:val="00AC3316"/>
    <w:rsid w:val="00AC5E90"/>
    <w:rsid w:val="00AE7C8E"/>
    <w:rsid w:val="00AF1A5D"/>
    <w:rsid w:val="00B0340B"/>
    <w:rsid w:val="00B12BA2"/>
    <w:rsid w:val="00B1602A"/>
    <w:rsid w:val="00B422C9"/>
    <w:rsid w:val="00B649FF"/>
    <w:rsid w:val="00B712AE"/>
    <w:rsid w:val="00B73D44"/>
    <w:rsid w:val="00B74AA9"/>
    <w:rsid w:val="00B87926"/>
    <w:rsid w:val="00BA7CBC"/>
    <w:rsid w:val="00BB375C"/>
    <w:rsid w:val="00BB6B5E"/>
    <w:rsid w:val="00BC1659"/>
    <w:rsid w:val="00BD0CD1"/>
    <w:rsid w:val="00BD3900"/>
    <w:rsid w:val="00BD3A59"/>
    <w:rsid w:val="00BE0E8B"/>
    <w:rsid w:val="00C060BF"/>
    <w:rsid w:val="00C13CBF"/>
    <w:rsid w:val="00C25A73"/>
    <w:rsid w:val="00C27CEE"/>
    <w:rsid w:val="00C31929"/>
    <w:rsid w:val="00C43EF2"/>
    <w:rsid w:val="00C53580"/>
    <w:rsid w:val="00C564D1"/>
    <w:rsid w:val="00C6019D"/>
    <w:rsid w:val="00C727D7"/>
    <w:rsid w:val="00C8359E"/>
    <w:rsid w:val="00C87D72"/>
    <w:rsid w:val="00C9034B"/>
    <w:rsid w:val="00C97F11"/>
    <w:rsid w:val="00CA4589"/>
    <w:rsid w:val="00CB0D36"/>
    <w:rsid w:val="00CB3727"/>
    <w:rsid w:val="00CB6D2A"/>
    <w:rsid w:val="00CC10FC"/>
    <w:rsid w:val="00CC6417"/>
    <w:rsid w:val="00CE3C75"/>
    <w:rsid w:val="00D00CFE"/>
    <w:rsid w:val="00D204F7"/>
    <w:rsid w:val="00D3169F"/>
    <w:rsid w:val="00D32F11"/>
    <w:rsid w:val="00D41407"/>
    <w:rsid w:val="00D421AE"/>
    <w:rsid w:val="00D43E26"/>
    <w:rsid w:val="00D45610"/>
    <w:rsid w:val="00D464E1"/>
    <w:rsid w:val="00D5603C"/>
    <w:rsid w:val="00D61ABA"/>
    <w:rsid w:val="00D7512F"/>
    <w:rsid w:val="00D86524"/>
    <w:rsid w:val="00D91EEF"/>
    <w:rsid w:val="00D938CA"/>
    <w:rsid w:val="00D97384"/>
    <w:rsid w:val="00DA161B"/>
    <w:rsid w:val="00DA1B4E"/>
    <w:rsid w:val="00DA580F"/>
    <w:rsid w:val="00DB01B5"/>
    <w:rsid w:val="00DB3C56"/>
    <w:rsid w:val="00DB5BCE"/>
    <w:rsid w:val="00DB6475"/>
    <w:rsid w:val="00DD07A4"/>
    <w:rsid w:val="00DD08E4"/>
    <w:rsid w:val="00DE3D41"/>
    <w:rsid w:val="00E005B7"/>
    <w:rsid w:val="00E06279"/>
    <w:rsid w:val="00E33074"/>
    <w:rsid w:val="00E37D72"/>
    <w:rsid w:val="00E44370"/>
    <w:rsid w:val="00E527C2"/>
    <w:rsid w:val="00E977FA"/>
    <w:rsid w:val="00EA024E"/>
    <w:rsid w:val="00EA1699"/>
    <w:rsid w:val="00EA2857"/>
    <w:rsid w:val="00EB5221"/>
    <w:rsid w:val="00EC7685"/>
    <w:rsid w:val="00ED5EF1"/>
    <w:rsid w:val="00EF7BC0"/>
    <w:rsid w:val="00F030C2"/>
    <w:rsid w:val="00F23B2D"/>
    <w:rsid w:val="00F24F7F"/>
    <w:rsid w:val="00F30E71"/>
    <w:rsid w:val="00F3593A"/>
    <w:rsid w:val="00F4001B"/>
    <w:rsid w:val="00F458EE"/>
    <w:rsid w:val="00F60689"/>
    <w:rsid w:val="00F66240"/>
    <w:rsid w:val="00F912F3"/>
    <w:rsid w:val="00FA5421"/>
    <w:rsid w:val="00FC29E4"/>
    <w:rsid w:val="00FC763C"/>
    <w:rsid w:val="00FD3F40"/>
    <w:rsid w:val="00FD5540"/>
    <w:rsid w:val="00FE4B0C"/>
    <w:rsid w:val="00FF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1F1"/>
    <w:pPr>
      <w:spacing w:before="100" w:beforeAutospacing="1" w:after="119"/>
    </w:pPr>
    <w:rPr>
      <w:rFonts w:eastAsia="Times New Roman"/>
      <w:sz w:val="24"/>
      <w:szCs w:val="24"/>
      <w:lang w:eastAsia="ru-RU"/>
    </w:rPr>
  </w:style>
  <w:style w:type="table" w:styleId="a4">
    <w:name w:val="Table Grid"/>
    <w:basedOn w:val="a1"/>
    <w:uiPriority w:val="59"/>
    <w:rsid w:val="008549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025F40"/>
    <w:pPr>
      <w:ind w:left="720"/>
      <w:contextualSpacing/>
    </w:pPr>
  </w:style>
  <w:style w:type="paragraph" w:customStyle="1" w:styleId="Style2">
    <w:name w:val="Style2"/>
    <w:basedOn w:val="a"/>
    <w:rsid w:val="00A631E2"/>
    <w:pPr>
      <w:widowControl w:val="0"/>
      <w:autoSpaceDE w:val="0"/>
      <w:autoSpaceDN w:val="0"/>
      <w:adjustRightInd w:val="0"/>
      <w:spacing w:line="322" w:lineRule="exact"/>
      <w:ind w:firstLine="701"/>
      <w:jc w:val="both"/>
    </w:pPr>
    <w:rPr>
      <w:rFonts w:eastAsia="Times New Roman"/>
      <w:sz w:val="24"/>
      <w:szCs w:val="24"/>
      <w:lang w:eastAsia="ru-RU"/>
    </w:rPr>
  </w:style>
  <w:style w:type="character" w:customStyle="1" w:styleId="FontStyle32">
    <w:name w:val="Font Style32"/>
    <w:basedOn w:val="a0"/>
    <w:rsid w:val="00A631E2"/>
    <w:rPr>
      <w:rFonts w:ascii="Times New Roman" w:hAnsi="Times New Roman" w:cs="Times New Roman"/>
      <w:spacing w:val="10"/>
      <w:sz w:val="24"/>
      <w:szCs w:val="24"/>
    </w:rPr>
  </w:style>
  <w:style w:type="paragraph" w:customStyle="1" w:styleId="Style13">
    <w:name w:val="Style13"/>
    <w:basedOn w:val="a"/>
    <w:rsid w:val="00A631E2"/>
    <w:pPr>
      <w:widowControl w:val="0"/>
      <w:autoSpaceDE w:val="0"/>
      <w:autoSpaceDN w:val="0"/>
      <w:adjustRightInd w:val="0"/>
      <w:spacing w:line="324" w:lineRule="exact"/>
      <w:jc w:val="both"/>
    </w:pPr>
    <w:rPr>
      <w:rFonts w:eastAsia="Times New Roman"/>
      <w:sz w:val="24"/>
      <w:szCs w:val="24"/>
      <w:lang w:eastAsia="ru-RU"/>
    </w:rPr>
  </w:style>
  <w:style w:type="paragraph" w:styleId="a6">
    <w:name w:val="Balloon Text"/>
    <w:basedOn w:val="a"/>
    <w:link w:val="a7"/>
    <w:uiPriority w:val="99"/>
    <w:semiHidden/>
    <w:unhideWhenUsed/>
    <w:rsid w:val="00115093"/>
    <w:rPr>
      <w:rFonts w:ascii="Segoe UI" w:hAnsi="Segoe UI" w:cs="Segoe UI"/>
      <w:sz w:val="18"/>
      <w:szCs w:val="18"/>
    </w:rPr>
  </w:style>
  <w:style w:type="character" w:customStyle="1" w:styleId="a7">
    <w:name w:val="Текст выноски Знак"/>
    <w:basedOn w:val="a0"/>
    <w:link w:val="a6"/>
    <w:uiPriority w:val="99"/>
    <w:semiHidden/>
    <w:rsid w:val="00115093"/>
    <w:rPr>
      <w:rFonts w:ascii="Segoe UI" w:hAnsi="Segoe UI" w:cs="Segoe UI"/>
      <w:sz w:val="18"/>
      <w:szCs w:val="18"/>
    </w:rPr>
  </w:style>
  <w:style w:type="table" w:customStyle="1" w:styleId="1">
    <w:name w:val="Сетка таблицы1"/>
    <w:basedOn w:val="a1"/>
    <w:next w:val="a4"/>
    <w:uiPriority w:val="59"/>
    <w:rsid w:val="00D00CF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40CD8"/>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40CD8"/>
    <w:pPr>
      <w:widowControl w:val="0"/>
      <w:autoSpaceDE w:val="0"/>
      <w:autoSpaceDN w:val="0"/>
      <w:ind w:left="822"/>
      <w:jc w:val="both"/>
    </w:pPr>
    <w:rPr>
      <w:rFonts w:eastAsia="Times New Roman"/>
      <w:lang w:val="uk-UA"/>
    </w:rPr>
  </w:style>
  <w:style w:type="character" w:customStyle="1" w:styleId="a9">
    <w:name w:val="Основной текст Знак"/>
    <w:basedOn w:val="a0"/>
    <w:link w:val="a8"/>
    <w:uiPriority w:val="1"/>
    <w:rsid w:val="00340CD8"/>
    <w:rPr>
      <w:rFonts w:eastAsia="Times New Roman"/>
      <w:lang w:val="uk-UA"/>
    </w:rPr>
  </w:style>
  <w:style w:type="paragraph" w:customStyle="1" w:styleId="TableParagraph">
    <w:name w:val="Table Paragraph"/>
    <w:basedOn w:val="a"/>
    <w:uiPriority w:val="1"/>
    <w:qFormat/>
    <w:rsid w:val="00340CD8"/>
    <w:pPr>
      <w:widowControl w:val="0"/>
      <w:autoSpaceDE w:val="0"/>
      <w:autoSpaceDN w:val="0"/>
    </w:pPr>
    <w:rPr>
      <w:rFonts w:eastAsia="Times New Roman"/>
      <w:sz w:val="22"/>
      <w:szCs w:val="22"/>
      <w:lang w:val="uk-UA"/>
    </w:rPr>
  </w:style>
  <w:style w:type="table" w:customStyle="1" w:styleId="TableNormal1">
    <w:name w:val="Table Normal1"/>
    <w:uiPriority w:val="2"/>
    <w:semiHidden/>
    <w:unhideWhenUsed/>
    <w:qFormat/>
    <w:rsid w:val="00340CD8"/>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a">
    <w:name w:val="No Spacing"/>
    <w:link w:val="ab"/>
    <w:uiPriority w:val="1"/>
    <w:qFormat/>
    <w:rsid w:val="00AC13BE"/>
    <w:rPr>
      <w:rFonts w:asciiTheme="minorHAnsi" w:eastAsiaTheme="minorEastAsia" w:hAnsiTheme="minorHAnsi" w:cstheme="minorBidi"/>
      <w:sz w:val="22"/>
      <w:szCs w:val="22"/>
      <w:lang w:val="uk-UA" w:eastAsia="uk-UA"/>
    </w:rPr>
  </w:style>
  <w:style w:type="character" w:customStyle="1" w:styleId="ab">
    <w:name w:val="Без интервала Знак"/>
    <w:basedOn w:val="a0"/>
    <w:link w:val="aa"/>
    <w:uiPriority w:val="1"/>
    <w:rsid w:val="00AC13BE"/>
    <w:rPr>
      <w:rFonts w:asciiTheme="minorHAnsi" w:eastAsiaTheme="minorEastAsia" w:hAnsiTheme="minorHAnsi" w:cstheme="minorBid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01F1"/>
    <w:pPr>
      <w:spacing w:before="100" w:beforeAutospacing="1" w:after="119"/>
    </w:pPr>
    <w:rPr>
      <w:rFonts w:eastAsia="Times New Roman"/>
      <w:sz w:val="24"/>
      <w:szCs w:val="24"/>
      <w:lang w:eastAsia="ru-RU"/>
    </w:rPr>
  </w:style>
  <w:style w:type="table" w:styleId="a4">
    <w:name w:val="Table Grid"/>
    <w:basedOn w:val="a1"/>
    <w:uiPriority w:val="59"/>
    <w:rsid w:val="008549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025F40"/>
    <w:pPr>
      <w:ind w:left="720"/>
      <w:contextualSpacing/>
    </w:pPr>
  </w:style>
  <w:style w:type="paragraph" w:customStyle="1" w:styleId="Style2">
    <w:name w:val="Style2"/>
    <w:basedOn w:val="a"/>
    <w:rsid w:val="00A631E2"/>
    <w:pPr>
      <w:widowControl w:val="0"/>
      <w:autoSpaceDE w:val="0"/>
      <w:autoSpaceDN w:val="0"/>
      <w:adjustRightInd w:val="0"/>
      <w:spacing w:line="322" w:lineRule="exact"/>
      <w:ind w:firstLine="701"/>
      <w:jc w:val="both"/>
    </w:pPr>
    <w:rPr>
      <w:rFonts w:eastAsia="Times New Roman"/>
      <w:sz w:val="24"/>
      <w:szCs w:val="24"/>
      <w:lang w:eastAsia="ru-RU"/>
    </w:rPr>
  </w:style>
  <w:style w:type="character" w:customStyle="1" w:styleId="FontStyle32">
    <w:name w:val="Font Style32"/>
    <w:basedOn w:val="a0"/>
    <w:rsid w:val="00A631E2"/>
    <w:rPr>
      <w:rFonts w:ascii="Times New Roman" w:hAnsi="Times New Roman" w:cs="Times New Roman"/>
      <w:spacing w:val="10"/>
      <w:sz w:val="24"/>
      <w:szCs w:val="24"/>
    </w:rPr>
  </w:style>
  <w:style w:type="paragraph" w:customStyle="1" w:styleId="Style13">
    <w:name w:val="Style13"/>
    <w:basedOn w:val="a"/>
    <w:rsid w:val="00A631E2"/>
    <w:pPr>
      <w:widowControl w:val="0"/>
      <w:autoSpaceDE w:val="0"/>
      <w:autoSpaceDN w:val="0"/>
      <w:adjustRightInd w:val="0"/>
      <w:spacing w:line="324" w:lineRule="exact"/>
      <w:jc w:val="both"/>
    </w:pPr>
    <w:rPr>
      <w:rFonts w:eastAsia="Times New Roman"/>
      <w:sz w:val="24"/>
      <w:szCs w:val="24"/>
      <w:lang w:eastAsia="ru-RU"/>
    </w:rPr>
  </w:style>
  <w:style w:type="paragraph" w:styleId="a6">
    <w:name w:val="Balloon Text"/>
    <w:basedOn w:val="a"/>
    <w:link w:val="a7"/>
    <w:uiPriority w:val="99"/>
    <w:semiHidden/>
    <w:unhideWhenUsed/>
    <w:rsid w:val="00115093"/>
    <w:rPr>
      <w:rFonts w:ascii="Segoe UI" w:hAnsi="Segoe UI" w:cs="Segoe UI"/>
      <w:sz w:val="18"/>
      <w:szCs w:val="18"/>
    </w:rPr>
  </w:style>
  <w:style w:type="character" w:customStyle="1" w:styleId="a7">
    <w:name w:val="Текст выноски Знак"/>
    <w:basedOn w:val="a0"/>
    <w:link w:val="a6"/>
    <w:uiPriority w:val="99"/>
    <w:semiHidden/>
    <w:rsid w:val="00115093"/>
    <w:rPr>
      <w:rFonts w:ascii="Segoe UI" w:hAnsi="Segoe UI" w:cs="Segoe UI"/>
      <w:sz w:val="18"/>
      <w:szCs w:val="18"/>
    </w:rPr>
  </w:style>
  <w:style w:type="table" w:customStyle="1" w:styleId="1">
    <w:name w:val="Сетка таблицы1"/>
    <w:basedOn w:val="a1"/>
    <w:next w:val="a4"/>
    <w:uiPriority w:val="59"/>
    <w:rsid w:val="00D00CF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40CD8"/>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40CD8"/>
    <w:pPr>
      <w:widowControl w:val="0"/>
      <w:autoSpaceDE w:val="0"/>
      <w:autoSpaceDN w:val="0"/>
      <w:ind w:left="822"/>
      <w:jc w:val="both"/>
    </w:pPr>
    <w:rPr>
      <w:rFonts w:eastAsia="Times New Roman"/>
      <w:lang w:val="uk-UA"/>
    </w:rPr>
  </w:style>
  <w:style w:type="character" w:customStyle="1" w:styleId="a9">
    <w:name w:val="Основной текст Знак"/>
    <w:basedOn w:val="a0"/>
    <w:link w:val="a8"/>
    <w:uiPriority w:val="1"/>
    <w:rsid w:val="00340CD8"/>
    <w:rPr>
      <w:rFonts w:eastAsia="Times New Roman"/>
      <w:lang w:val="uk-UA"/>
    </w:rPr>
  </w:style>
  <w:style w:type="paragraph" w:customStyle="1" w:styleId="TableParagraph">
    <w:name w:val="Table Paragraph"/>
    <w:basedOn w:val="a"/>
    <w:uiPriority w:val="1"/>
    <w:qFormat/>
    <w:rsid w:val="00340CD8"/>
    <w:pPr>
      <w:widowControl w:val="0"/>
      <w:autoSpaceDE w:val="0"/>
      <w:autoSpaceDN w:val="0"/>
    </w:pPr>
    <w:rPr>
      <w:rFonts w:eastAsia="Times New Roman"/>
      <w:sz w:val="22"/>
      <w:szCs w:val="22"/>
      <w:lang w:val="uk-UA"/>
    </w:rPr>
  </w:style>
  <w:style w:type="table" w:customStyle="1" w:styleId="TableNormal1">
    <w:name w:val="Table Normal1"/>
    <w:uiPriority w:val="2"/>
    <w:semiHidden/>
    <w:unhideWhenUsed/>
    <w:qFormat/>
    <w:rsid w:val="00340CD8"/>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a">
    <w:name w:val="No Spacing"/>
    <w:link w:val="ab"/>
    <w:uiPriority w:val="1"/>
    <w:qFormat/>
    <w:rsid w:val="00AC13BE"/>
    <w:rPr>
      <w:rFonts w:asciiTheme="minorHAnsi" w:eastAsiaTheme="minorEastAsia" w:hAnsiTheme="minorHAnsi" w:cstheme="minorBidi"/>
      <w:sz w:val="22"/>
      <w:szCs w:val="22"/>
      <w:lang w:val="uk-UA" w:eastAsia="uk-UA"/>
    </w:rPr>
  </w:style>
  <w:style w:type="character" w:customStyle="1" w:styleId="ab">
    <w:name w:val="Без интервала Знак"/>
    <w:basedOn w:val="a0"/>
    <w:link w:val="aa"/>
    <w:uiPriority w:val="1"/>
    <w:rsid w:val="00AC13BE"/>
    <w:rPr>
      <w:rFonts w:asciiTheme="minorHAnsi" w:eastAsiaTheme="minorEastAsia" w:hAnsiTheme="minorHAnsi" w:cstheme="minorBid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891">
      <w:bodyDiv w:val="1"/>
      <w:marLeft w:val="0"/>
      <w:marRight w:val="0"/>
      <w:marTop w:val="0"/>
      <w:marBottom w:val="0"/>
      <w:divBdr>
        <w:top w:val="none" w:sz="0" w:space="0" w:color="auto"/>
        <w:left w:val="none" w:sz="0" w:space="0" w:color="auto"/>
        <w:bottom w:val="none" w:sz="0" w:space="0" w:color="auto"/>
        <w:right w:val="none" w:sz="0" w:space="0" w:color="auto"/>
      </w:divBdr>
      <w:divsChild>
        <w:div w:id="1732264376">
          <w:marLeft w:val="0"/>
          <w:marRight w:val="0"/>
          <w:marTop w:val="0"/>
          <w:marBottom w:val="0"/>
          <w:divBdr>
            <w:top w:val="none" w:sz="0" w:space="0" w:color="auto"/>
            <w:left w:val="none" w:sz="0" w:space="0" w:color="auto"/>
            <w:bottom w:val="none" w:sz="0" w:space="0" w:color="auto"/>
            <w:right w:val="none" w:sz="0" w:space="0" w:color="auto"/>
          </w:divBdr>
        </w:div>
      </w:divsChild>
    </w:div>
    <w:div w:id="506559098">
      <w:bodyDiv w:val="1"/>
      <w:marLeft w:val="0"/>
      <w:marRight w:val="0"/>
      <w:marTop w:val="0"/>
      <w:marBottom w:val="0"/>
      <w:divBdr>
        <w:top w:val="none" w:sz="0" w:space="0" w:color="auto"/>
        <w:left w:val="none" w:sz="0" w:space="0" w:color="auto"/>
        <w:bottom w:val="none" w:sz="0" w:space="0" w:color="auto"/>
        <w:right w:val="none" w:sz="0" w:space="0" w:color="auto"/>
      </w:divBdr>
    </w:div>
    <w:div w:id="922492175">
      <w:bodyDiv w:val="1"/>
      <w:marLeft w:val="0"/>
      <w:marRight w:val="0"/>
      <w:marTop w:val="0"/>
      <w:marBottom w:val="0"/>
      <w:divBdr>
        <w:top w:val="none" w:sz="0" w:space="0" w:color="auto"/>
        <w:left w:val="none" w:sz="0" w:space="0" w:color="auto"/>
        <w:bottom w:val="none" w:sz="0" w:space="0" w:color="auto"/>
        <w:right w:val="none" w:sz="0" w:space="0" w:color="auto"/>
      </w:divBdr>
    </w:div>
    <w:div w:id="1206941737">
      <w:bodyDiv w:val="1"/>
      <w:marLeft w:val="0"/>
      <w:marRight w:val="0"/>
      <w:marTop w:val="0"/>
      <w:marBottom w:val="0"/>
      <w:divBdr>
        <w:top w:val="none" w:sz="0" w:space="0" w:color="auto"/>
        <w:left w:val="none" w:sz="0" w:space="0" w:color="auto"/>
        <w:bottom w:val="none" w:sz="0" w:space="0" w:color="auto"/>
        <w:right w:val="none" w:sz="0" w:space="0" w:color="auto"/>
      </w:divBdr>
    </w:div>
    <w:div w:id="1604419578">
      <w:bodyDiv w:val="1"/>
      <w:marLeft w:val="0"/>
      <w:marRight w:val="0"/>
      <w:marTop w:val="0"/>
      <w:marBottom w:val="0"/>
      <w:divBdr>
        <w:top w:val="none" w:sz="0" w:space="0" w:color="auto"/>
        <w:left w:val="none" w:sz="0" w:space="0" w:color="auto"/>
        <w:bottom w:val="none" w:sz="0" w:space="0" w:color="auto"/>
        <w:right w:val="none" w:sz="0" w:space="0" w:color="auto"/>
      </w:divBdr>
    </w:div>
    <w:div w:id="1916627523">
      <w:bodyDiv w:val="1"/>
      <w:marLeft w:val="0"/>
      <w:marRight w:val="0"/>
      <w:marTop w:val="0"/>
      <w:marBottom w:val="0"/>
      <w:divBdr>
        <w:top w:val="none" w:sz="0" w:space="0" w:color="auto"/>
        <w:left w:val="none" w:sz="0" w:space="0" w:color="auto"/>
        <w:bottom w:val="none" w:sz="0" w:space="0" w:color="auto"/>
        <w:right w:val="none" w:sz="0" w:space="0" w:color="auto"/>
      </w:divBdr>
    </w:div>
    <w:div w:id="21139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1;&#1108;&#1085;&#1086;&#1082;\Desktop\&#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a:latin typeface="Arial" panose="020B0604020202020204" pitchFamily="34" charset="0"/>
              <a:cs typeface="Arial" panose="020B0604020202020204" pitchFamily="34" charset="0"/>
            </a:defRPr>
          </a:pPr>
          <a:endParaRPr lang="uk-UA"/>
        </a:p>
      </c:txPr>
    </c:title>
    <c:autoTitleDeleted val="0"/>
    <c:plotArea>
      <c:layout/>
      <c:barChart>
        <c:barDir val="bar"/>
        <c:grouping val="clustered"/>
        <c:varyColors val="0"/>
        <c:ser>
          <c:idx val="0"/>
          <c:order val="0"/>
          <c:tx>
            <c:strRef>
              <c:f>Лист3!$A$2</c:f>
              <c:strCache>
                <c:ptCount val="1"/>
                <c:pt idx="0">
                  <c:v>Загальний контингент учнів, слухачів</c:v>
                </c:pt>
              </c:strCache>
            </c:strRef>
          </c:tx>
          <c:invertIfNegative val="0"/>
          <c:dLbls>
            <c:txPr>
              <a:bodyPr/>
              <a:lstStyle/>
              <a:p>
                <a:pPr>
                  <a:defRPr sz="1200" b="1"/>
                </a:pPr>
                <a:endParaRPr lang="uk-UA"/>
              </a:p>
            </c:txPr>
            <c:showLegendKey val="0"/>
            <c:showVal val="1"/>
            <c:showCatName val="0"/>
            <c:showSerName val="0"/>
            <c:showPercent val="0"/>
            <c:showBubbleSize val="0"/>
            <c:showLeaderLines val="0"/>
          </c:dLbls>
          <c:cat>
            <c:strRef>
              <c:f>Лист3!$B$1:$F$1</c:f>
              <c:strCache>
                <c:ptCount val="5"/>
                <c:pt idx="0">
                  <c:v>2016-2017</c:v>
                </c:pt>
                <c:pt idx="1">
                  <c:v>2017-2018</c:v>
                </c:pt>
                <c:pt idx="2">
                  <c:v>2018-2019</c:v>
                </c:pt>
                <c:pt idx="3">
                  <c:v>2019-2020</c:v>
                </c:pt>
                <c:pt idx="4">
                  <c:v>2020-2021</c:v>
                </c:pt>
              </c:strCache>
            </c:strRef>
          </c:cat>
          <c:val>
            <c:numRef>
              <c:f>Лист3!$B$2:$F$2</c:f>
              <c:numCache>
                <c:formatCode>General</c:formatCode>
                <c:ptCount val="5"/>
                <c:pt idx="0">
                  <c:v>468</c:v>
                </c:pt>
                <c:pt idx="1">
                  <c:v>473</c:v>
                </c:pt>
                <c:pt idx="2">
                  <c:v>482</c:v>
                </c:pt>
                <c:pt idx="3">
                  <c:v>472</c:v>
                </c:pt>
                <c:pt idx="4">
                  <c:v>455</c:v>
                </c:pt>
              </c:numCache>
            </c:numRef>
          </c:val>
        </c:ser>
        <c:dLbls>
          <c:showLegendKey val="0"/>
          <c:showVal val="0"/>
          <c:showCatName val="0"/>
          <c:showSerName val="0"/>
          <c:showPercent val="0"/>
          <c:showBubbleSize val="0"/>
        </c:dLbls>
        <c:gapWidth val="150"/>
        <c:axId val="280461696"/>
        <c:axId val="280463232"/>
      </c:barChart>
      <c:catAx>
        <c:axId val="280461696"/>
        <c:scaling>
          <c:orientation val="minMax"/>
        </c:scaling>
        <c:delete val="0"/>
        <c:axPos val="l"/>
        <c:majorGridlines/>
        <c:majorTickMark val="none"/>
        <c:minorTickMark val="none"/>
        <c:tickLblPos val="nextTo"/>
        <c:txPr>
          <a:bodyPr/>
          <a:lstStyle/>
          <a:p>
            <a:pPr>
              <a:defRPr b="1">
                <a:latin typeface="Arial" panose="020B0604020202020204" pitchFamily="34" charset="0"/>
                <a:cs typeface="Arial" panose="020B0604020202020204" pitchFamily="34" charset="0"/>
              </a:defRPr>
            </a:pPr>
            <a:endParaRPr lang="uk-UA"/>
          </a:p>
        </c:txPr>
        <c:crossAx val="280463232"/>
        <c:crosses val="autoZero"/>
        <c:auto val="1"/>
        <c:lblAlgn val="ctr"/>
        <c:lblOffset val="100"/>
        <c:noMultiLvlLbl val="0"/>
      </c:catAx>
      <c:valAx>
        <c:axId val="280463232"/>
        <c:scaling>
          <c:orientation val="minMax"/>
        </c:scaling>
        <c:delete val="1"/>
        <c:axPos val="b"/>
        <c:numFmt formatCode="General" sourceLinked="1"/>
        <c:majorTickMark val="none"/>
        <c:minorTickMark val="none"/>
        <c:tickLblPos val="nextTo"/>
        <c:crossAx val="280461696"/>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Arial" panose="020B0604020202020204" pitchFamily="34" charset="0"/>
                <a:cs typeface="Arial" panose="020B0604020202020204" pitchFamily="34" charset="0"/>
              </a:defRPr>
            </a:pPr>
            <a:r>
              <a:rPr lang="uk-UA">
                <a:latin typeface="Arial" panose="020B0604020202020204" pitchFamily="34" charset="0"/>
                <a:cs typeface="Arial" panose="020B0604020202020204" pitchFamily="34" charset="0"/>
              </a:rPr>
              <a:t>Динаміка розвитку навчального господарства</a:t>
            </a:r>
          </a:p>
        </c:rich>
      </c:tx>
      <c:overlay val="0"/>
    </c:title>
    <c:autoTitleDeleted val="0"/>
    <c:plotArea>
      <c:layout>
        <c:manualLayout>
          <c:layoutTarget val="inner"/>
          <c:xMode val="edge"/>
          <c:yMode val="edge"/>
          <c:x val="7.1988407699037624E-2"/>
          <c:y val="0.2847338874307378"/>
          <c:w val="0.60776159230096238"/>
          <c:h val="0.59928623505395162"/>
        </c:manualLayout>
      </c:layout>
      <c:lineChart>
        <c:grouping val="standard"/>
        <c:varyColors val="0"/>
        <c:ser>
          <c:idx val="0"/>
          <c:order val="0"/>
          <c:tx>
            <c:strRef>
              <c:f>Лист5!$B$66</c:f>
              <c:strCache>
                <c:ptCount val="1"/>
                <c:pt idx="0">
                  <c:v>Площа/ га</c:v>
                </c:pt>
              </c:strCache>
            </c:strRef>
          </c:tx>
          <c:dLbls>
            <c:txPr>
              <a:bodyPr/>
              <a:lstStyle/>
              <a:p>
                <a:pPr>
                  <a:defRPr b="1">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dLbls>
          <c:cat>
            <c:numRef>
              <c:f>Лист5!$C$65:$G$65</c:f>
              <c:numCache>
                <c:formatCode>General</c:formatCode>
                <c:ptCount val="5"/>
                <c:pt idx="0">
                  <c:v>2016</c:v>
                </c:pt>
                <c:pt idx="1">
                  <c:v>2017</c:v>
                </c:pt>
                <c:pt idx="2">
                  <c:v>2018</c:v>
                </c:pt>
                <c:pt idx="3">
                  <c:v>2019</c:v>
                </c:pt>
                <c:pt idx="4">
                  <c:v>2020</c:v>
                </c:pt>
              </c:numCache>
            </c:numRef>
          </c:cat>
          <c:val>
            <c:numRef>
              <c:f>Лист5!$C$66:$G$66</c:f>
              <c:numCache>
                <c:formatCode>General</c:formatCode>
                <c:ptCount val="5"/>
                <c:pt idx="0">
                  <c:v>74</c:v>
                </c:pt>
                <c:pt idx="1">
                  <c:v>82.6</c:v>
                </c:pt>
                <c:pt idx="2">
                  <c:v>66</c:v>
                </c:pt>
                <c:pt idx="3">
                  <c:v>52</c:v>
                </c:pt>
                <c:pt idx="4">
                  <c:v>55</c:v>
                </c:pt>
              </c:numCache>
            </c:numRef>
          </c:val>
          <c:smooth val="0"/>
        </c:ser>
        <c:ser>
          <c:idx val="1"/>
          <c:order val="1"/>
          <c:tx>
            <c:strRef>
              <c:f>Лист5!$B$67</c:f>
              <c:strCache>
                <c:ptCount val="1"/>
                <c:pt idx="0">
                  <c:v>Урожайність ц/га</c:v>
                </c:pt>
              </c:strCache>
            </c:strRef>
          </c:tx>
          <c:dLbls>
            <c:txPr>
              <a:bodyPr/>
              <a:lstStyle/>
              <a:p>
                <a:pPr>
                  <a:defRPr b="1">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dLbls>
          <c:cat>
            <c:numRef>
              <c:f>Лист5!$C$65:$G$65</c:f>
              <c:numCache>
                <c:formatCode>General</c:formatCode>
                <c:ptCount val="5"/>
                <c:pt idx="0">
                  <c:v>2016</c:v>
                </c:pt>
                <c:pt idx="1">
                  <c:v>2017</c:v>
                </c:pt>
                <c:pt idx="2">
                  <c:v>2018</c:v>
                </c:pt>
                <c:pt idx="3">
                  <c:v>2019</c:v>
                </c:pt>
                <c:pt idx="4">
                  <c:v>2020</c:v>
                </c:pt>
              </c:numCache>
            </c:numRef>
          </c:cat>
          <c:val>
            <c:numRef>
              <c:f>Лист5!$C$67:$G$67</c:f>
              <c:numCache>
                <c:formatCode>General</c:formatCode>
                <c:ptCount val="5"/>
                <c:pt idx="0">
                  <c:v>19.899999999999999</c:v>
                </c:pt>
                <c:pt idx="1">
                  <c:v>15</c:v>
                </c:pt>
                <c:pt idx="2">
                  <c:v>12.7</c:v>
                </c:pt>
                <c:pt idx="3">
                  <c:v>19.5</c:v>
                </c:pt>
                <c:pt idx="4">
                  <c:v>15.1</c:v>
                </c:pt>
              </c:numCache>
            </c:numRef>
          </c:val>
          <c:smooth val="0"/>
        </c:ser>
        <c:dLbls>
          <c:showLegendKey val="0"/>
          <c:showVal val="0"/>
          <c:showCatName val="0"/>
          <c:showSerName val="0"/>
          <c:showPercent val="0"/>
          <c:showBubbleSize val="0"/>
        </c:dLbls>
        <c:marker val="1"/>
        <c:smooth val="0"/>
        <c:axId val="283378048"/>
        <c:axId val="283379584"/>
      </c:lineChart>
      <c:catAx>
        <c:axId val="283378048"/>
        <c:scaling>
          <c:orientation val="minMax"/>
        </c:scaling>
        <c:delete val="0"/>
        <c:axPos val="b"/>
        <c:numFmt formatCode="General" sourceLinked="1"/>
        <c:majorTickMark val="none"/>
        <c:minorTickMark val="none"/>
        <c:tickLblPos val="nextTo"/>
        <c:crossAx val="283379584"/>
        <c:crosses val="autoZero"/>
        <c:auto val="1"/>
        <c:lblAlgn val="ctr"/>
        <c:lblOffset val="100"/>
        <c:noMultiLvlLbl val="0"/>
      </c:catAx>
      <c:valAx>
        <c:axId val="283379584"/>
        <c:scaling>
          <c:orientation val="minMax"/>
        </c:scaling>
        <c:delete val="0"/>
        <c:axPos val="l"/>
        <c:numFmt formatCode="General" sourceLinked="1"/>
        <c:majorTickMark val="none"/>
        <c:minorTickMark val="none"/>
        <c:tickLblPos val="nextTo"/>
        <c:crossAx val="283378048"/>
        <c:crosses val="autoZero"/>
        <c:crossBetween val="between"/>
      </c:valAx>
    </c:plotArea>
    <c:legend>
      <c:legendPos val="r"/>
      <c:layout>
        <c:manualLayout>
          <c:xMode val="edge"/>
          <c:yMode val="edge"/>
          <c:x val="0.64363888888888887"/>
          <c:y val="0.53512649460484107"/>
          <c:w val="0.33969444444444447"/>
          <c:h val="0.16308034412365122"/>
        </c:manualLayout>
      </c:layout>
      <c:overlay val="0"/>
      <c:txPr>
        <a:bodyPr/>
        <a:lstStyle/>
        <a:p>
          <a:pPr>
            <a:defRPr sz="1050" b="1">
              <a:latin typeface="Arial" panose="020B0604020202020204" pitchFamily="34" charset="0"/>
              <a:cs typeface="Arial" panose="020B0604020202020204" pitchFamily="34" charset="0"/>
            </a:defRPr>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pPr>
          <a:endParaRPr lang="uk-UA"/>
        </a:p>
      </c:txPr>
    </c:title>
    <c:autoTitleDeleted val="0"/>
    <c:plotArea>
      <c:layout/>
      <c:pieChart>
        <c:varyColors val="1"/>
        <c:ser>
          <c:idx val="0"/>
          <c:order val="0"/>
          <c:tx>
            <c:strRef>
              <c:f>Лист3!$A$31</c:f>
              <c:strCache>
                <c:ptCount val="1"/>
                <c:pt idx="0">
                  <c:v>Якісний склад викладачів</c:v>
                </c:pt>
              </c:strCache>
            </c:strRef>
          </c:tx>
          <c:dLbls>
            <c:txPr>
              <a:bodyPr/>
              <a:lstStyle/>
              <a:p>
                <a:pPr>
                  <a:defRPr sz="1200" b="1">
                    <a:latin typeface="Arial" panose="020B0604020202020204" pitchFamily="34" charset="0"/>
                    <a:cs typeface="Arial" panose="020B0604020202020204" pitchFamily="34" charset="0"/>
                  </a:defRPr>
                </a:pPr>
                <a:endParaRPr lang="uk-UA"/>
              </a:p>
            </c:txPr>
            <c:dLblPos val="inEnd"/>
            <c:showLegendKey val="0"/>
            <c:showVal val="1"/>
            <c:showCatName val="0"/>
            <c:showSerName val="0"/>
            <c:showPercent val="0"/>
            <c:showBubbleSize val="0"/>
            <c:showLeaderLines val="1"/>
          </c:dLbls>
          <c:cat>
            <c:strRef>
              <c:f>Лист3!$B$30:$F$30</c:f>
              <c:strCache>
                <c:ptCount val="5"/>
                <c:pt idx="0">
                  <c:v>Викладач-методист, старший викладач</c:v>
                </c:pt>
                <c:pt idx="1">
                  <c:v>Викладач вищої категорії</c:v>
                </c:pt>
                <c:pt idx="2">
                  <c:v>І категорія</c:v>
                </c:pt>
                <c:pt idx="3">
                  <c:v>ІІ категорія</c:v>
                </c:pt>
                <c:pt idx="4">
                  <c:v>спеціаліст</c:v>
                </c:pt>
              </c:strCache>
            </c:strRef>
          </c:cat>
          <c:val>
            <c:numRef>
              <c:f>Лист3!$B$31:$F$31</c:f>
              <c:numCache>
                <c:formatCode>General</c:formatCode>
                <c:ptCount val="5"/>
                <c:pt idx="0">
                  <c:v>6</c:v>
                </c:pt>
                <c:pt idx="1">
                  <c:v>13</c:v>
                </c:pt>
                <c:pt idx="2">
                  <c:v>3</c:v>
                </c:pt>
                <c:pt idx="3">
                  <c:v>7</c:v>
                </c:pt>
                <c:pt idx="4">
                  <c:v>5</c:v>
                </c:pt>
              </c:numCache>
            </c:numRef>
          </c:val>
        </c:ser>
        <c:ser>
          <c:idx val="1"/>
          <c:order val="1"/>
          <c:tx>
            <c:strRef>
              <c:f>Лист3!$A$32</c:f>
              <c:strCache>
                <c:ptCount val="1"/>
              </c:strCache>
            </c:strRef>
          </c:tx>
          <c:cat>
            <c:strRef>
              <c:f>Лист3!$B$30:$F$30</c:f>
              <c:strCache>
                <c:ptCount val="5"/>
                <c:pt idx="0">
                  <c:v>Викладач-методист, старший викладач</c:v>
                </c:pt>
                <c:pt idx="1">
                  <c:v>Викладач вищої категорії</c:v>
                </c:pt>
                <c:pt idx="2">
                  <c:v>І категорія</c:v>
                </c:pt>
                <c:pt idx="3">
                  <c:v>ІІ категорія</c:v>
                </c:pt>
                <c:pt idx="4">
                  <c:v>спеціаліст</c:v>
                </c:pt>
              </c:strCache>
            </c:strRef>
          </c:cat>
          <c:val>
            <c:numRef>
              <c:f>Лист3!$B$32:$F$32</c:f>
              <c:numCache>
                <c:formatCode>General</c:formatCode>
                <c:ptCount val="5"/>
                <c:pt idx="0">
                  <c:v>0</c:v>
                </c:pt>
                <c:pt idx="1">
                  <c:v>0</c:v>
                </c:pt>
                <c:pt idx="2">
                  <c:v>0</c:v>
                </c:pt>
              </c:numCache>
            </c:numRef>
          </c:val>
        </c:ser>
        <c:ser>
          <c:idx val="2"/>
          <c:order val="2"/>
          <c:tx>
            <c:strRef>
              <c:f>Лист3!$A$33</c:f>
              <c:strCache>
                <c:ptCount val="1"/>
                <c:pt idx="0">
                  <c:v>Якісний склад майстрів в/н</c:v>
                </c:pt>
              </c:strCache>
            </c:strRef>
          </c:tx>
          <c:cat>
            <c:strRef>
              <c:f>Лист3!$B$30:$F$30</c:f>
              <c:strCache>
                <c:ptCount val="5"/>
                <c:pt idx="0">
                  <c:v>Викладач-методист, старший викладач</c:v>
                </c:pt>
                <c:pt idx="1">
                  <c:v>Викладач вищої категорії</c:v>
                </c:pt>
                <c:pt idx="2">
                  <c:v>І категорія</c:v>
                </c:pt>
                <c:pt idx="3">
                  <c:v>ІІ категорія</c:v>
                </c:pt>
                <c:pt idx="4">
                  <c:v>спеціаліст</c:v>
                </c:pt>
              </c:strCache>
            </c:strRef>
          </c:cat>
          <c:val>
            <c:numRef>
              <c:f>Лист3!$B$33:$F$33</c:f>
              <c:numCache>
                <c:formatCode>General</c:formatCode>
                <c:ptCount val="5"/>
                <c:pt idx="0">
                  <c:v>7</c:v>
                </c:pt>
                <c:pt idx="1">
                  <c:v>6</c:v>
                </c:pt>
                <c:pt idx="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969993476842788"/>
          <c:y val="0.16449319201668705"/>
          <c:w val="0.36464448793215914"/>
          <c:h val="0.79212813940779392"/>
        </c:manualLayout>
      </c:layout>
      <c:overlay val="0"/>
      <c:txPr>
        <a:bodyPr/>
        <a:lstStyle/>
        <a:p>
          <a:pPr>
            <a:defRPr sz="900" b="1">
              <a:latin typeface="Arial" panose="020B0604020202020204" pitchFamily="34" charset="0"/>
              <a:cs typeface="Arial" panose="020B0604020202020204" pitchFamily="34" charset="0"/>
            </a:defRPr>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1"/>
    </mc:Choice>
    <mc:Fallback>
      <c:style val="31"/>
    </mc:Fallback>
  </mc:AlternateContent>
  <c:chart>
    <c:title>
      <c:overlay val="0"/>
      <c:txPr>
        <a:bodyPr/>
        <a:lstStyle/>
        <a:p>
          <a:pPr>
            <a:defRPr sz="1400"/>
          </a:pPr>
          <a:endParaRPr lang="uk-UA"/>
        </a:p>
      </c:txPr>
    </c:title>
    <c:autoTitleDeleted val="0"/>
    <c:plotArea>
      <c:layout/>
      <c:pieChart>
        <c:varyColors val="1"/>
        <c:ser>
          <c:idx val="0"/>
          <c:order val="0"/>
          <c:tx>
            <c:strRef>
              <c:f>Лист3!$A$33</c:f>
              <c:strCache>
                <c:ptCount val="1"/>
                <c:pt idx="0">
                  <c:v>Якісний склад майстрів в/н</c:v>
                </c:pt>
              </c:strCache>
            </c:strRef>
          </c:tx>
          <c:dPt>
            <c:idx val="0"/>
            <c:bubble3D val="0"/>
            <c:spPr>
              <a:ln>
                <a:solidFill>
                  <a:schemeClr val="tx1"/>
                </a:solidFill>
              </a:ln>
            </c:spPr>
          </c:dPt>
          <c:dPt>
            <c:idx val="1"/>
            <c:bubble3D val="0"/>
            <c:spPr>
              <a:ln>
                <a:solidFill>
                  <a:schemeClr val="tx1"/>
                </a:solidFill>
              </a:ln>
            </c:spPr>
          </c:dPt>
          <c:dPt>
            <c:idx val="2"/>
            <c:bubble3D val="0"/>
            <c:spPr>
              <a:ln>
                <a:solidFill>
                  <a:schemeClr val="tx1"/>
                </a:solidFill>
              </a:ln>
            </c:spPr>
          </c:dPt>
          <c:dLbls>
            <c:txPr>
              <a:bodyPr/>
              <a:lstStyle/>
              <a:p>
                <a:pPr>
                  <a:defRPr sz="1200" b="1"/>
                </a:pPr>
                <a:endParaRPr lang="uk-UA"/>
              </a:p>
            </c:txPr>
            <c:dLblPos val="inEnd"/>
            <c:showLegendKey val="0"/>
            <c:showVal val="1"/>
            <c:showCatName val="0"/>
            <c:showSerName val="0"/>
            <c:showPercent val="0"/>
            <c:showBubbleSize val="0"/>
            <c:showLeaderLines val="1"/>
          </c:dLbls>
          <c:cat>
            <c:strRef>
              <c:f>Лист3!$B$32:$D$32</c:f>
              <c:strCache>
                <c:ptCount val="3"/>
                <c:pt idx="0">
                  <c:v>І категорія</c:v>
                </c:pt>
                <c:pt idx="1">
                  <c:v>ІІ категорія</c:v>
                </c:pt>
                <c:pt idx="2">
                  <c:v>10-12 тар.розряд</c:v>
                </c:pt>
              </c:strCache>
            </c:strRef>
          </c:cat>
          <c:val>
            <c:numRef>
              <c:f>Лист3!$B$33:$D$33</c:f>
              <c:numCache>
                <c:formatCode>General</c:formatCode>
                <c:ptCount val="3"/>
                <c:pt idx="0">
                  <c:v>7</c:v>
                </c:pt>
                <c:pt idx="1">
                  <c:v>6</c:v>
                </c:pt>
                <c:pt idx="2">
                  <c:v>14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050" b="1">
              <a:latin typeface="Arial" panose="020B0604020202020204" pitchFamily="34" charset="0"/>
              <a:cs typeface="Arial" panose="020B0604020202020204" pitchFamily="34" charset="0"/>
            </a:defRPr>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sz="1500">
                <a:latin typeface="Arial" panose="020B0604020202020204" pitchFamily="34" charset="0"/>
                <a:cs typeface="Arial" panose="020B0604020202020204" pitchFamily="34" charset="0"/>
              </a:defRPr>
            </a:pPr>
            <a:r>
              <a:rPr lang="uk-UA" sz="1500">
                <a:latin typeface="Arial" panose="020B0604020202020204" pitchFamily="34" charset="0"/>
                <a:cs typeface="Arial" panose="020B0604020202020204" pitchFamily="34" charset="0"/>
              </a:rPr>
              <a:t>Кількість учнів, що отримали дипломи з відзнакою</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4999364636500535"/>
          <c:y val="0.23941336075146741"/>
          <c:w val="0.69557481602756221"/>
          <c:h val="0.64761938560496835"/>
        </c:manualLayout>
      </c:layout>
      <c:bar3DChart>
        <c:barDir val="bar"/>
        <c:grouping val="clustered"/>
        <c:varyColors val="0"/>
        <c:ser>
          <c:idx val="0"/>
          <c:order val="0"/>
          <c:tx>
            <c:strRef>
              <c:f>Лист5!$B$2</c:f>
              <c:strCache>
                <c:ptCount val="1"/>
                <c:pt idx="0">
                  <c:v>Кількість дипломів з відзнакою</c:v>
                </c:pt>
              </c:strCache>
            </c:strRef>
          </c:tx>
          <c:invertIfNegative val="0"/>
          <c:dLbls>
            <c:txPr>
              <a:bodyPr/>
              <a:lstStyle/>
              <a:p>
                <a:pPr>
                  <a:defRPr sz="1100">
                    <a:latin typeface="Arial Black" panose="020B0A04020102020204" pitchFamily="34" charset="0"/>
                  </a:defRPr>
                </a:pPr>
                <a:endParaRPr lang="uk-UA"/>
              </a:p>
            </c:txPr>
            <c:showLegendKey val="0"/>
            <c:showVal val="1"/>
            <c:showCatName val="0"/>
            <c:showSerName val="0"/>
            <c:showPercent val="0"/>
            <c:showBubbleSize val="0"/>
            <c:showLeaderLines val="0"/>
          </c:dLbls>
          <c:cat>
            <c:strRef>
              <c:f>Лист5!$C$1:$G$1</c:f>
              <c:strCache>
                <c:ptCount val="5"/>
                <c:pt idx="0">
                  <c:v>2016-2017 н.р.</c:v>
                </c:pt>
                <c:pt idx="1">
                  <c:v>2017-2018 н.р </c:v>
                </c:pt>
                <c:pt idx="2">
                  <c:v>2018-2019 н.р. </c:v>
                </c:pt>
                <c:pt idx="3">
                  <c:v>2019-2020 н.р.</c:v>
                </c:pt>
                <c:pt idx="4">
                  <c:v>2020-2021 н.р.</c:v>
                </c:pt>
              </c:strCache>
            </c:strRef>
          </c:cat>
          <c:val>
            <c:numRef>
              <c:f>Лист5!$C$2:$G$2</c:f>
              <c:numCache>
                <c:formatCode>General</c:formatCode>
                <c:ptCount val="5"/>
                <c:pt idx="0">
                  <c:v>23</c:v>
                </c:pt>
                <c:pt idx="1">
                  <c:v>17</c:v>
                </c:pt>
                <c:pt idx="2">
                  <c:v>15</c:v>
                </c:pt>
                <c:pt idx="3">
                  <c:v>12</c:v>
                </c:pt>
                <c:pt idx="4">
                  <c:v>3</c:v>
                </c:pt>
              </c:numCache>
            </c:numRef>
          </c:val>
        </c:ser>
        <c:dLbls>
          <c:showLegendKey val="0"/>
          <c:showVal val="0"/>
          <c:showCatName val="0"/>
          <c:showSerName val="0"/>
          <c:showPercent val="0"/>
          <c:showBubbleSize val="0"/>
        </c:dLbls>
        <c:gapWidth val="150"/>
        <c:shape val="cylinder"/>
        <c:axId val="280534016"/>
        <c:axId val="280548096"/>
        <c:axId val="0"/>
      </c:bar3DChart>
      <c:catAx>
        <c:axId val="280534016"/>
        <c:scaling>
          <c:orientation val="minMax"/>
        </c:scaling>
        <c:delete val="0"/>
        <c:axPos val="l"/>
        <c:majorTickMark val="out"/>
        <c:minorTickMark val="none"/>
        <c:tickLblPos val="nextTo"/>
        <c:txPr>
          <a:bodyPr/>
          <a:lstStyle/>
          <a:p>
            <a:pPr>
              <a:defRPr sz="1050" b="1" i="1">
                <a:latin typeface="Arial" panose="020B0604020202020204" pitchFamily="34" charset="0"/>
                <a:cs typeface="Arial" panose="020B0604020202020204" pitchFamily="34" charset="0"/>
              </a:defRPr>
            </a:pPr>
            <a:endParaRPr lang="uk-UA"/>
          </a:p>
        </c:txPr>
        <c:crossAx val="280548096"/>
        <c:crosses val="autoZero"/>
        <c:auto val="1"/>
        <c:lblAlgn val="ctr"/>
        <c:lblOffset val="100"/>
        <c:noMultiLvlLbl val="0"/>
      </c:catAx>
      <c:valAx>
        <c:axId val="280548096"/>
        <c:scaling>
          <c:orientation val="minMax"/>
        </c:scaling>
        <c:delete val="0"/>
        <c:axPos val="b"/>
        <c:majorGridlines/>
        <c:numFmt formatCode="General" sourceLinked="1"/>
        <c:majorTickMark val="out"/>
        <c:minorTickMark val="none"/>
        <c:tickLblPos val="nextTo"/>
        <c:crossAx val="2805340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uk-UA"/>
              <a:t>Загальний випуск учнів</a:t>
            </a:r>
          </a:p>
        </c:rich>
      </c:tx>
      <c:overlay val="0"/>
    </c:title>
    <c:autoTitleDeleted val="0"/>
    <c:view3D>
      <c:rotX val="15"/>
      <c:rotY val="20"/>
      <c:rAngAx val="1"/>
    </c:view3D>
    <c:floor>
      <c:thickness val="0"/>
    </c:floor>
    <c:sideWall>
      <c:thickness val="0"/>
      <c:spPr>
        <a:pattFill prst="pct10">
          <a:fgClr>
            <a:srgbClr val="B8B5F5"/>
          </a:fgClr>
          <a:bgClr>
            <a:schemeClr val="bg1"/>
          </a:bgClr>
        </a:pattFill>
      </c:spPr>
    </c:sideWall>
    <c:backWall>
      <c:thickness val="0"/>
      <c:spPr>
        <a:pattFill prst="pct10">
          <a:fgClr>
            <a:srgbClr val="B8B5F5"/>
          </a:fgClr>
          <a:bgClr>
            <a:schemeClr val="bg1"/>
          </a:bgClr>
        </a:pattFill>
      </c:spPr>
    </c:backWall>
    <c:plotArea>
      <c:layout/>
      <c:bar3DChart>
        <c:barDir val="col"/>
        <c:grouping val="stacked"/>
        <c:varyColors val="0"/>
        <c:ser>
          <c:idx val="0"/>
          <c:order val="0"/>
          <c:tx>
            <c:strRef>
              <c:f>Лист6!$A$3:$B$3</c:f>
              <c:strCache>
                <c:ptCount val="1"/>
                <c:pt idx="0">
                  <c:v>З них: Працевлаштовані за отриманою професією</c:v>
                </c:pt>
              </c:strCache>
            </c:strRef>
          </c:tx>
          <c:spPr>
            <a:gradFill flip="none" rotWithShape="1">
              <a:gsLst>
                <a:gs pos="0">
                  <a:srgbClr val="175D17"/>
                </a:gs>
                <a:gs pos="50000">
                  <a:srgbClr val="175D17">
                    <a:tint val="44500"/>
                    <a:satMod val="160000"/>
                  </a:srgbClr>
                </a:gs>
                <a:gs pos="100000">
                  <a:srgbClr val="53FFA1"/>
                </a:gs>
              </a:gsLst>
              <a:lin ang="18900000" scaled="1"/>
              <a:tileRect/>
            </a:gradFill>
          </c:spPr>
          <c:invertIfNegative val="0"/>
          <c:dLbls>
            <c:txPr>
              <a:bodyPr/>
              <a:lstStyle/>
              <a:p>
                <a:pPr>
                  <a:defRPr sz="1050">
                    <a:latin typeface="Arial Black" panose="020B0A04020102020204" pitchFamily="34" charset="0"/>
                  </a:defRPr>
                </a:pPr>
                <a:endParaRPr lang="uk-UA"/>
              </a:p>
            </c:txPr>
            <c:showLegendKey val="0"/>
            <c:showVal val="1"/>
            <c:showCatName val="0"/>
            <c:showSerName val="0"/>
            <c:showPercent val="0"/>
            <c:showBubbleSize val="0"/>
            <c:showLeaderLines val="0"/>
          </c:dLbls>
          <c:cat>
            <c:multiLvlStrRef>
              <c:f>Лист6!$C$1:$G$2</c:f>
              <c:multiLvlStrCache>
                <c:ptCount val="5"/>
                <c:lvl>
                  <c:pt idx="0">
                    <c:v>174</c:v>
                  </c:pt>
                  <c:pt idx="1">
                    <c:v>162</c:v>
                  </c:pt>
                  <c:pt idx="2">
                    <c:v>169</c:v>
                  </c:pt>
                  <c:pt idx="3">
                    <c:v>160</c:v>
                  </c:pt>
                  <c:pt idx="4">
                    <c:v>181</c:v>
                  </c:pt>
                </c:lvl>
                <c:lvl>
                  <c:pt idx="0">
                    <c:v>2016 рік</c:v>
                  </c:pt>
                  <c:pt idx="1">
                    <c:v>2017 рік</c:v>
                  </c:pt>
                  <c:pt idx="2">
                    <c:v>2018 рік </c:v>
                  </c:pt>
                  <c:pt idx="3">
                    <c:v>2019 рік</c:v>
                  </c:pt>
                  <c:pt idx="4">
                    <c:v>2020 рік</c:v>
                  </c:pt>
                </c:lvl>
              </c:multiLvlStrCache>
            </c:multiLvlStrRef>
          </c:cat>
          <c:val>
            <c:numRef>
              <c:f>Лист6!$C$3:$G$3</c:f>
              <c:numCache>
                <c:formatCode>General</c:formatCode>
                <c:ptCount val="5"/>
                <c:pt idx="0">
                  <c:v>145</c:v>
                </c:pt>
                <c:pt idx="1">
                  <c:v>141</c:v>
                </c:pt>
                <c:pt idx="2">
                  <c:v>133</c:v>
                </c:pt>
                <c:pt idx="3">
                  <c:v>135</c:v>
                </c:pt>
                <c:pt idx="4">
                  <c:v>149</c:v>
                </c:pt>
              </c:numCache>
            </c:numRef>
          </c:val>
        </c:ser>
        <c:ser>
          <c:idx val="1"/>
          <c:order val="1"/>
          <c:tx>
            <c:strRef>
              <c:f>Лист6!$A$4:$B$4</c:f>
              <c:strCache>
                <c:ptCount val="1"/>
                <c:pt idx="0">
                  <c:v>З них: Продовжили навчання у ВНЗ</c:v>
                </c:pt>
              </c:strCache>
            </c:strRef>
          </c:tx>
          <c:spPr>
            <a:gradFill flip="none" rotWithShape="1">
              <a:gsLst>
                <a:gs pos="0">
                  <a:schemeClr val="accent6">
                    <a:lumMod val="75000"/>
                  </a:schemeClr>
                </a:gs>
                <a:gs pos="95000">
                  <a:srgbClr val="FFFF00"/>
                </a:gs>
                <a:gs pos="100000">
                  <a:schemeClr val="bg1"/>
                </a:gs>
              </a:gsLst>
              <a:path path="circle">
                <a:fillToRect l="100000" b="100000"/>
              </a:path>
              <a:tileRect t="-100000" r="-100000"/>
            </a:gradFill>
          </c:spPr>
          <c:invertIfNegative val="0"/>
          <c:dLbls>
            <c:txPr>
              <a:bodyPr/>
              <a:lstStyle/>
              <a:p>
                <a:pPr>
                  <a:defRPr sz="1100">
                    <a:solidFill>
                      <a:sysClr val="windowText" lastClr="000000"/>
                    </a:solidFill>
                    <a:latin typeface="Arial Black" panose="020B0A04020102020204" pitchFamily="34" charset="0"/>
                  </a:defRPr>
                </a:pPr>
                <a:endParaRPr lang="uk-UA"/>
              </a:p>
            </c:txPr>
            <c:showLegendKey val="0"/>
            <c:showVal val="1"/>
            <c:showCatName val="0"/>
            <c:showSerName val="0"/>
            <c:showPercent val="0"/>
            <c:showBubbleSize val="0"/>
            <c:showLeaderLines val="0"/>
          </c:dLbls>
          <c:cat>
            <c:multiLvlStrRef>
              <c:f>Лист6!$C$1:$G$2</c:f>
              <c:multiLvlStrCache>
                <c:ptCount val="5"/>
                <c:lvl>
                  <c:pt idx="0">
                    <c:v>174</c:v>
                  </c:pt>
                  <c:pt idx="1">
                    <c:v>162</c:v>
                  </c:pt>
                  <c:pt idx="2">
                    <c:v>169</c:v>
                  </c:pt>
                  <c:pt idx="3">
                    <c:v>160</c:v>
                  </c:pt>
                  <c:pt idx="4">
                    <c:v>181</c:v>
                  </c:pt>
                </c:lvl>
                <c:lvl>
                  <c:pt idx="0">
                    <c:v>2016 рік</c:v>
                  </c:pt>
                  <c:pt idx="1">
                    <c:v>2017 рік</c:v>
                  </c:pt>
                  <c:pt idx="2">
                    <c:v>2018 рік </c:v>
                  </c:pt>
                  <c:pt idx="3">
                    <c:v>2019 рік</c:v>
                  </c:pt>
                  <c:pt idx="4">
                    <c:v>2020 рік</c:v>
                  </c:pt>
                </c:lvl>
              </c:multiLvlStrCache>
            </c:multiLvlStrRef>
          </c:cat>
          <c:val>
            <c:numRef>
              <c:f>Лист6!$C$4:$G$4</c:f>
              <c:numCache>
                <c:formatCode>General</c:formatCode>
                <c:ptCount val="5"/>
                <c:pt idx="0">
                  <c:v>8</c:v>
                </c:pt>
                <c:pt idx="1">
                  <c:v>10</c:v>
                </c:pt>
                <c:pt idx="2">
                  <c:v>9</c:v>
                </c:pt>
                <c:pt idx="3">
                  <c:v>8</c:v>
                </c:pt>
                <c:pt idx="4">
                  <c:v>5</c:v>
                </c:pt>
              </c:numCache>
            </c:numRef>
          </c:val>
        </c:ser>
        <c:dLbls>
          <c:showLegendKey val="0"/>
          <c:showVal val="1"/>
          <c:showCatName val="0"/>
          <c:showSerName val="0"/>
          <c:showPercent val="0"/>
          <c:showBubbleSize val="0"/>
        </c:dLbls>
        <c:gapWidth val="95"/>
        <c:gapDepth val="95"/>
        <c:shape val="box"/>
        <c:axId val="280570112"/>
        <c:axId val="280576000"/>
        <c:axId val="0"/>
      </c:bar3DChart>
      <c:catAx>
        <c:axId val="280570112"/>
        <c:scaling>
          <c:orientation val="minMax"/>
        </c:scaling>
        <c:delete val="0"/>
        <c:axPos val="b"/>
        <c:majorTickMark val="none"/>
        <c:minorTickMark val="none"/>
        <c:tickLblPos val="nextTo"/>
        <c:txPr>
          <a:bodyPr/>
          <a:lstStyle/>
          <a:p>
            <a:pPr>
              <a:defRPr sz="1100" b="1">
                <a:latin typeface="Arial" panose="020B0604020202020204" pitchFamily="34" charset="0"/>
                <a:cs typeface="Arial" panose="020B0604020202020204" pitchFamily="34" charset="0"/>
              </a:defRPr>
            </a:pPr>
            <a:endParaRPr lang="uk-UA"/>
          </a:p>
        </c:txPr>
        <c:crossAx val="280576000"/>
        <c:crosses val="autoZero"/>
        <c:auto val="1"/>
        <c:lblAlgn val="ctr"/>
        <c:lblOffset val="100"/>
        <c:noMultiLvlLbl val="0"/>
      </c:catAx>
      <c:valAx>
        <c:axId val="280576000"/>
        <c:scaling>
          <c:orientation val="minMax"/>
        </c:scaling>
        <c:delete val="1"/>
        <c:axPos val="l"/>
        <c:numFmt formatCode="General" sourceLinked="1"/>
        <c:majorTickMark val="out"/>
        <c:minorTickMark val="none"/>
        <c:tickLblPos val="nextTo"/>
        <c:crossAx val="280570112"/>
        <c:crosses val="autoZero"/>
        <c:crossBetween val="between"/>
      </c:valAx>
    </c:plotArea>
    <c:legend>
      <c:legendPos val="t"/>
      <c:overlay val="0"/>
      <c:txPr>
        <a:bodyPr/>
        <a:lstStyle/>
        <a:p>
          <a:pPr>
            <a:defRPr b="1" i="1"/>
          </a:pPr>
          <a:endParaRPr lang="uk-UA"/>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Arial" panose="020B0604020202020204" pitchFamily="34" charset="0"/>
                <a:cs typeface="Arial" panose="020B0604020202020204" pitchFamily="34" charset="0"/>
              </a:defRPr>
            </a:pPr>
            <a:r>
              <a:rPr lang="uk-UA">
                <a:latin typeface="Arial" panose="020B0604020202020204" pitchFamily="34" charset="0"/>
                <a:cs typeface="Arial" panose="020B0604020202020204" pitchFamily="34" charset="0"/>
              </a:rPr>
              <a:t>Кількість здобувачів освіти,  що проживали у гуртожитку</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162729658792651E-2"/>
          <c:y val="0.22153916459325557"/>
          <c:w val="0.70596719160104981"/>
          <c:h val="0.5854358847546548"/>
        </c:manualLayout>
      </c:layout>
      <c:bar3DChart>
        <c:barDir val="col"/>
        <c:grouping val="stacked"/>
        <c:varyColors val="0"/>
        <c:ser>
          <c:idx val="0"/>
          <c:order val="0"/>
          <c:tx>
            <c:strRef>
              <c:f>Лист5!$B$28</c:f>
              <c:strCache>
                <c:ptCount val="1"/>
                <c:pt idx="0">
                  <c:v>хлопці</c:v>
                </c:pt>
              </c:strCache>
            </c:strRef>
          </c:tx>
          <c:invertIfNegative val="0"/>
          <c:dLbls>
            <c:txPr>
              <a:bodyPr/>
              <a:lstStyle/>
              <a:p>
                <a:pPr>
                  <a:defRPr b="1">
                    <a:solidFill>
                      <a:schemeClr val="bg1"/>
                    </a:solidFill>
                    <a:latin typeface="Arial Black" panose="020B0A04020102020204" pitchFamily="34" charset="0"/>
                  </a:defRPr>
                </a:pPr>
                <a:endParaRPr lang="uk-UA"/>
              </a:p>
            </c:txPr>
            <c:showLegendKey val="0"/>
            <c:showVal val="1"/>
            <c:showCatName val="0"/>
            <c:showSerName val="0"/>
            <c:showPercent val="0"/>
            <c:showBubbleSize val="0"/>
            <c:showLeaderLines val="0"/>
          </c:dLbls>
          <c:cat>
            <c:multiLvlStrRef>
              <c:f>Лист5!$C$26:$G$27</c:f>
              <c:multiLvlStrCache>
                <c:ptCount val="5"/>
                <c:lvl>
                  <c:pt idx="0">
                    <c:v>157</c:v>
                  </c:pt>
                  <c:pt idx="1">
                    <c:v>143</c:v>
                  </c:pt>
                  <c:pt idx="2">
                    <c:v>131</c:v>
                  </c:pt>
                  <c:pt idx="3">
                    <c:v>123</c:v>
                  </c:pt>
                  <c:pt idx="4">
                    <c:v>113</c:v>
                  </c:pt>
                </c:lvl>
                <c:lvl>
                  <c:pt idx="0">
                    <c:v>2016-2017</c:v>
                  </c:pt>
                  <c:pt idx="1">
                    <c:v>2017-2018</c:v>
                  </c:pt>
                  <c:pt idx="2">
                    <c:v>2018-2019</c:v>
                  </c:pt>
                  <c:pt idx="3">
                    <c:v>2019-2020</c:v>
                  </c:pt>
                  <c:pt idx="4">
                    <c:v>2020-2021</c:v>
                  </c:pt>
                </c:lvl>
              </c:multiLvlStrCache>
            </c:multiLvlStrRef>
          </c:cat>
          <c:val>
            <c:numRef>
              <c:f>Лист5!$C$28:$G$28</c:f>
              <c:numCache>
                <c:formatCode>General</c:formatCode>
                <c:ptCount val="5"/>
                <c:pt idx="0">
                  <c:v>98</c:v>
                </c:pt>
                <c:pt idx="1">
                  <c:v>94</c:v>
                </c:pt>
                <c:pt idx="2">
                  <c:v>86</c:v>
                </c:pt>
                <c:pt idx="3">
                  <c:v>81</c:v>
                </c:pt>
                <c:pt idx="4">
                  <c:v>75</c:v>
                </c:pt>
              </c:numCache>
            </c:numRef>
          </c:val>
        </c:ser>
        <c:ser>
          <c:idx val="1"/>
          <c:order val="1"/>
          <c:tx>
            <c:strRef>
              <c:f>Лист5!$B$29</c:f>
              <c:strCache>
                <c:ptCount val="1"/>
                <c:pt idx="0">
                  <c:v>дівчата</c:v>
                </c:pt>
              </c:strCache>
            </c:strRef>
          </c:tx>
          <c:invertIfNegative val="0"/>
          <c:dLbls>
            <c:txPr>
              <a:bodyPr/>
              <a:lstStyle/>
              <a:p>
                <a:pPr>
                  <a:defRPr b="1">
                    <a:solidFill>
                      <a:schemeClr val="bg1"/>
                    </a:solidFill>
                    <a:latin typeface="Arial Black" panose="020B0A04020102020204" pitchFamily="34" charset="0"/>
                  </a:defRPr>
                </a:pPr>
                <a:endParaRPr lang="uk-UA"/>
              </a:p>
            </c:txPr>
            <c:showLegendKey val="0"/>
            <c:showVal val="1"/>
            <c:showCatName val="0"/>
            <c:showSerName val="0"/>
            <c:showPercent val="0"/>
            <c:showBubbleSize val="0"/>
            <c:showLeaderLines val="0"/>
          </c:dLbls>
          <c:cat>
            <c:multiLvlStrRef>
              <c:f>Лист5!$C$26:$G$27</c:f>
              <c:multiLvlStrCache>
                <c:ptCount val="5"/>
                <c:lvl>
                  <c:pt idx="0">
                    <c:v>157</c:v>
                  </c:pt>
                  <c:pt idx="1">
                    <c:v>143</c:v>
                  </c:pt>
                  <c:pt idx="2">
                    <c:v>131</c:v>
                  </c:pt>
                  <c:pt idx="3">
                    <c:v>123</c:v>
                  </c:pt>
                  <c:pt idx="4">
                    <c:v>113</c:v>
                  </c:pt>
                </c:lvl>
                <c:lvl>
                  <c:pt idx="0">
                    <c:v>2016-2017</c:v>
                  </c:pt>
                  <c:pt idx="1">
                    <c:v>2017-2018</c:v>
                  </c:pt>
                  <c:pt idx="2">
                    <c:v>2018-2019</c:v>
                  </c:pt>
                  <c:pt idx="3">
                    <c:v>2019-2020</c:v>
                  </c:pt>
                  <c:pt idx="4">
                    <c:v>2020-2021</c:v>
                  </c:pt>
                </c:lvl>
              </c:multiLvlStrCache>
            </c:multiLvlStrRef>
          </c:cat>
          <c:val>
            <c:numRef>
              <c:f>Лист5!$C$29:$G$29</c:f>
              <c:numCache>
                <c:formatCode>General</c:formatCode>
                <c:ptCount val="5"/>
                <c:pt idx="0">
                  <c:v>59</c:v>
                </c:pt>
                <c:pt idx="1">
                  <c:v>49</c:v>
                </c:pt>
                <c:pt idx="2">
                  <c:v>45</c:v>
                </c:pt>
                <c:pt idx="3">
                  <c:v>42</c:v>
                </c:pt>
                <c:pt idx="4">
                  <c:v>38</c:v>
                </c:pt>
              </c:numCache>
            </c:numRef>
          </c:val>
        </c:ser>
        <c:dLbls>
          <c:showLegendKey val="0"/>
          <c:showVal val="1"/>
          <c:showCatName val="0"/>
          <c:showSerName val="0"/>
          <c:showPercent val="0"/>
          <c:showBubbleSize val="0"/>
        </c:dLbls>
        <c:gapWidth val="150"/>
        <c:shape val="box"/>
        <c:axId val="280594304"/>
        <c:axId val="280595840"/>
        <c:axId val="0"/>
      </c:bar3DChart>
      <c:catAx>
        <c:axId val="280594304"/>
        <c:scaling>
          <c:orientation val="minMax"/>
        </c:scaling>
        <c:delete val="0"/>
        <c:axPos val="b"/>
        <c:majorTickMark val="out"/>
        <c:minorTickMark val="none"/>
        <c:tickLblPos val="nextTo"/>
        <c:txPr>
          <a:bodyPr/>
          <a:lstStyle/>
          <a:p>
            <a:pPr>
              <a:defRPr sz="1050" b="1" i="1"/>
            </a:pPr>
            <a:endParaRPr lang="uk-UA"/>
          </a:p>
        </c:txPr>
        <c:crossAx val="280595840"/>
        <c:crosses val="autoZero"/>
        <c:auto val="1"/>
        <c:lblAlgn val="ctr"/>
        <c:lblOffset val="100"/>
        <c:noMultiLvlLbl val="0"/>
      </c:catAx>
      <c:valAx>
        <c:axId val="280595840"/>
        <c:scaling>
          <c:orientation val="minMax"/>
        </c:scaling>
        <c:delete val="0"/>
        <c:axPos val="l"/>
        <c:majorGridlines/>
        <c:numFmt formatCode="General" sourceLinked="1"/>
        <c:majorTickMark val="out"/>
        <c:minorTickMark val="none"/>
        <c:tickLblPos val="nextTo"/>
        <c:txPr>
          <a:bodyPr/>
          <a:lstStyle/>
          <a:p>
            <a:pPr>
              <a:defRPr i="1"/>
            </a:pPr>
            <a:endParaRPr lang="uk-UA"/>
          </a:p>
        </c:txPr>
        <c:crossAx val="280594304"/>
        <c:crosses val="autoZero"/>
        <c:crossBetween val="between"/>
      </c:valAx>
    </c:plotArea>
    <c:legend>
      <c:legendPos val="r"/>
      <c:overlay val="0"/>
      <c:txPr>
        <a:bodyPr/>
        <a:lstStyle/>
        <a:p>
          <a:pPr>
            <a:defRPr sz="1100" b="1">
              <a:latin typeface="Arial" panose="020B0604020202020204" pitchFamily="34" charset="0"/>
              <a:cs typeface="Arial" panose="020B0604020202020204" pitchFamily="34" charset="0"/>
            </a:defRPr>
          </a:pPr>
          <a:endParaRPr lang="uk-UA"/>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latin typeface="Arial" panose="020B0604020202020204" pitchFamily="34" charset="0"/>
                <a:cs typeface="Arial" panose="020B0604020202020204" pitchFamily="34" charset="0"/>
              </a:defRPr>
            </a:pPr>
            <a:r>
              <a:rPr lang="uk-UA" sz="1600">
                <a:latin typeface="Arial" panose="020B0604020202020204" pitchFamily="34" charset="0"/>
                <a:cs typeface="Arial" panose="020B0604020202020204" pitchFamily="34" charset="0"/>
              </a:rPr>
              <a:t>Місце серед команд  ПТНЗ </a:t>
            </a:r>
          </a:p>
          <a:p>
            <a:pPr>
              <a:defRPr sz="1600">
                <a:latin typeface="Arial" panose="020B0604020202020204" pitchFamily="34" charset="0"/>
                <a:cs typeface="Arial" panose="020B0604020202020204" pitchFamily="34" charset="0"/>
              </a:defRPr>
            </a:pPr>
            <a:r>
              <a:rPr lang="uk-UA" sz="1600">
                <a:latin typeface="Arial" panose="020B0604020202020204" pitchFamily="34" charset="0"/>
                <a:cs typeface="Arial" panose="020B0604020202020204" pitchFamily="34" charset="0"/>
              </a:rPr>
              <a:t>у Рівненській області</a:t>
            </a:r>
          </a:p>
        </c:rich>
      </c:tx>
      <c:overlay val="0"/>
    </c:title>
    <c:autoTitleDeleted val="0"/>
    <c:plotArea>
      <c:layout/>
      <c:barChart>
        <c:barDir val="bar"/>
        <c:grouping val="clustered"/>
        <c:varyColors val="0"/>
        <c:ser>
          <c:idx val="0"/>
          <c:order val="0"/>
          <c:tx>
            <c:strRef>
              <c:f>Лист5!$B$43</c:f>
              <c:strCache>
                <c:ptCount val="1"/>
                <c:pt idx="0">
                  <c:v>Місце серед команд  ПТНЗ у Рівненській області</c:v>
                </c:pt>
              </c:strCache>
            </c:strRef>
          </c:tx>
          <c:invertIfNegative val="0"/>
          <c:dLbls>
            <c:txPr>
              <a:bodyPr/>
              <a:lstStyle/>
              <a:p>
                <a:pPr>
                  <a:defRPr sz="1100">
                    <a:latin typeface="Arial Black" panose="020B0A04020102020204" pitchFamily="34" charset="0"/>
                  </a:defRPr>
                </a:pPr>
                <a:endParaRPr lang="uk-UA"/>
              </a:p>
            </c:txPr>
            <c:dLblPos val="outEnd"/>
            <c:showLegendKey val="0"/>
            <c:showVal val="1"/>
            <c:showCatName val="0"/>
            <c:showSerName val="0"/>
            <c:showPercent val="0"/>
            <c:showBubbleSize val="0"/>
            <c:showLeaderLines val="0"/>
          </c:dLbls>
          <c:cat>
            <c:strRef>
              <c:f>Лист5!$C$42:$G$42</c:f>
              <c:strCache>
                <c:ptCount val="5"/>
                <c:pt idx="0">
                  <c:v>2016-2017н. р.</c:v>
                </c:pt>
                <c:pt idx="1">
                  <c:v>2017-2018н. р.</c:v>
                </c:pt>
                <c:pt idx="2">
                  <c:v>2018-2019н. р.</c:v>
                </c:pt>
                <c:pt idx="3">
                  <c:v>2019-2020н. р.</c:v>
                </c:pt>
                <c:pt idx="4">
                  <c:v>2020-2021н. р.</c:v>
                </c:pt>
              </c:strCache>
            </c:strRef>
          </c:cat>
          <c:val>
            <c:numRef>
              <c:f>Лист5!$C$43:$G$43</c:f>
              <c:numCache>
                <c:formatCode>General</c:formatCode>
                <c:ptCount val="5"/>
                <c:pt idx="0">
                  <c:v>8</c:v>
                </c:pt>
                <c:pt idx="1">
                  <c:v>16</c:v>
                </c:pt>
                <c:pt idx="2">
                  <c:v>14</c:v>
                </c:pt>
                <c:pt idx="3">
                  <c:v>9</c:v>
                </c:pt>
                <c:pt idx="4">
                  <c:v>8</c:v>
                </c:pt>
              </c:numCache>
            </c:numRef>
          </c:val>
        </c:ser>
        <c:dLbls>
          <c:showLegendKey val="0"/>
          <c:showVal val="0"/>
          <c:showCatName val="0"/>
          <c:showSerName val="0"/>
          <c:showPercent val="0"/>
          <c:showBubbleSize val="0"/>
        </c:dLbls>
        <c:gapWidth val="150"/>
        <c:axId val="280621056"/>
        <c:axId val="280622592"/>
      </c:barChart>
      <c:catAx>
        <c:axId val="280621056"/>
        <c:scaling>
          <c:orientation val="minMax"/>
        </c:scaling>
        <c:delete val="0"/>
        <c:axPos val="l"/>
        <c:majorTickMark val="out"/>
        <c:minorTickMark val="none"/>
        <c:tickLblPos val="nextTo"/>
        <c:txPr>
          <a:bodyPr/>
          <a:lstStyle/>
          <a:p>
            <a:pPr>
              <a:defRPr sz="1050" b="1" i="1">
                <a:latin typeface="Arial" panose="020B0604020202020204" pitchFamily="34" charset="0"/>
                <a:cs typeface="Arial" panose="020B0604020202020204" pitchFamily="34" charset="0"/>
              </a:defRPr>
            </a:pPr>
            <a:endParaRPr lang="uk-UA"/>
          </a:p>
        </c:txPr>
        <c:crossAx val="280622592"/>
        <c:crosses val="autoZero"/>
        <c:auto val="1"/>
        <c:lblAlgn val="ctr"/>
        <c:lblOffset val="100"/>
        <c:noMultiLvlLbl val="0"/>
      </c:catAx>
      <c:valAx>
        <c:axId val="280622592"/>
        <c:scaling>
          <c:orientation val="minMax"/>
        </c:scaling>
        <c:delete val="0"/>
        <c:axPos val="b"/>
        <c:majorGridlines/>
        <c:numFmt formatCode="General" sourceLinked="1"/>
        <c:majorTickMark val="out"/>
        <c:minorTickMark val="none"/>
        <c:tickLblPos val="nextTo"/>
        <c:crossAx val="28062105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latin typeface="Arial" panose="020B0604020202020204" pitchFamily="34" charset="0"/>
                <a:cs typeface="Arial" panose="020B0604020202020204" pitchFamily="34" charset="0"/>
              </a:defRPr>
            </a:pPr>
            <a:r>
              <a:rPr lang="uk-UA" sz="1600">
                <a:latin typeface="Arial" panose="020B0604020202020204" pitchFamily="34" charset="0"/>
                <a:cs typeface="Arial" panose="020B0604020202020204" pitchFamily="34" charset="0"/>
              </a:rPr>
              <a:t>Річний бюджет загального фонду Клеванського професійного ліцею      </a:t>
            </a:r>
          </a:p>
          <a:p>
            <a:pPr>
              <a:defRPr sz="1600">
                <a:latin typeface="Arial" panose="020B0604020202020204" pitchFamily="34" charset="0"/>
                <a:cs typeface="Arial" panose="020B0604020202020204" pitchFamily="34" charset="0"/>
              </a:defRPr>
            </a:pPr>
            <a:r>
              <a:rPr lang="uk-UA" sz="1600">
                <a:latin typeface="Arial" panose="020B0604020202020204" pitchFamily="34" charset="0"/>
                <a:cs typeface="Arial" panose="020B0604020202020204" pitchFamily="34" charset="0"/>
              </a:rPr>
              <a:t>за  2016- 2020 роки (всього) </a:t>
            </a:r>
          </a:p>
        </c:rich>
      </c:tx>
      <c:overlay val="0"/>
    </c:title>
    <c:autoTitleDeleted val="0"/>
    <c:plotArea>
      <c:layout/>
      <c:barChart>
        <c:barDir val="col"/>
        <c:grouping val="clustered"/>
        <c:varyColors val="0"/>
        <c:ser>
          <c:idx val="0"/>
          <c:order val="0"/>
          <c:tx>
            <c:strRef>
              <c:f>Лист5!$A$71</c:f>
              <c:strCache>
                <c:ptCount val="1"/>
                <c:pt idx="0">
                  <c:v>грн</c:v>
                </c:pt>
              </c:strCache>
            </c:strRef>
          </c:tx>
          <c:invertIfNegative val="0"/>
          <c:dLbls>
            <c:txPr>
              <a:bodyPr/>
              <a:lstStyle/>
              <a:p>
                <a:pPr>
                  <a:defRPr sz="1200" b="1">
                    <a:latin typeface="Arial" panose="020B0604020202020204" pitchFamily="34" charset="0"/>
                    <a:cs typeface="Arial" panose="020B0604020202020204" pitchFamily="34" charset="0"/>
                  </a:defRPr>
                </a:pPr>
                <a:endParaRPr lang="uk-UA"/>
              </a:p>
            </c:txPr>
            <c:dLblPos val="outEnd"/>
            <c:showLegendKey val="0"/>
            <c:showVal val="1"/>
            <c:showCatName val="0"/>
            <c:showSerName val="0"/>
            <c:showPercent val="0"/>
            <c:showBubbleSize val="0"/>
            <c:showLeaderLines val="0"/>
          </c:dLbls>
          <c:cat>
            <c:strRef>
              <c:f>Лист5!$B$70:$F$70</c:f>
              <c:strCache>
                <c:ptCount val="5"/>
                <c:pt idx="0">
                  <c:v>2016 рік</c:v>
                </c:pt>
                <c:pt idx="1">
                  <c:v>2017 рік</c:v>
                </c:pt>
                <c:pt idx="2">
                  <c:v>2018 рік</c:v>
                </c:pt>
                <c:pt idx="3">
                  <c:v>2019 рік</c:v>
                </c:pt>
                <c:pt idx="4">
                  <c:v>2020 рік</c:v>
                </c:pt>
              </c:strCache>
            </c:strRef>
          </c:cat>
          <c:val>
            <c:numRef>
              <c:f>Лист5!$B$71:$F$71</c:f>
              <c:numCache>
                <c:formatCode>General</c:formatCode>
                <c:ptCount val="5"/>
                <c:pt idx="0">
                  <c:v>7809584</c:v>
                </c:pt>
                <c:pt idx="1">
                  <c:v>10712544</c:v>
                </c:pt>
                <c:pt idx="2">
                  <c:v>13912390</c:v>
                </c:pt>
                <c:pt idx="3">
                  <c:v>15639134</c:v>
                </c:pt>
                <c:pt idx="4">
                  <c:v>17106719</c:v>
                </c:pt>
              </c:numCache>
            </c:numRef>
          </c:val>
        </c:ser>
        <c:dLbls>
          <c:showLegendKey val="0"/>
          <c:showVal val="0"/>
          <c:showCatName val="0"/>
          <c:showSerName val="0"/>
          <c:showPercent val="0"/>
          <c:showBubbleSize val="0"/>
        </c:dLbls>
        <c:gapWidth val="150"/>
        <c:axId val="282265088"/>
        <c:axId val="282266624"/>
      </c:barChart>
      <c:catAx>
        <c:axId val="282265088"/>
        <c:scaling>
          <c:orientation val="minMax"/>
        </c:scaling>
        <c:delete val="0"/>
        <c:axPos val="b"/>
        <c:majorTickMark val="out"/>
        <c:minorTickMark val="none"/>
        <c:tickLblPos val="nextTo"/>
        <c:txPr>
          <a:bodyPr/>
          <a:lstStyle/>
          <a:p>
            <a:pPr>
              <a:defRPr sz="1100" i="0" u="sng">
                <a:latin typeface="Arial Black" panose="020B0A04020102020204" pitchFamily="34" charset="0"/>
              </a:defRPr>
            </a:pPr>
            <a:endParaRPr lang="uk-UA"/>
          </a:p>
        </c:txPr>
        <c:crossAx val="282266624"/>
        <c:crosses val="autoZero"/>
        <c:auto val="1"/>
        <c:lblAlgn val="ctr"/>
        <c:lblOffset val="100"/>
        <c:noMultiLvlLbl val="0"/>
      </c:catAx>
      <c:valAx>
        <c:axId val="282266624"/>
        <c:scaling>
          <c:orientation val="minMax"/>
        </c:scaling>
        <c:delete val="0"/>
        <c:axPos val="l"/>
        <c:majorGridlines/>
        <c:numFmt formatCode="General" sourceLinked="1"/>
        <c:majorTickMark val="out"/>
        <c:minorTickMark val="none"/>
        <c:tickLblPos val="nextTo"/>
        <c:crossAx val="282265088"/>
        <c:crosses val="autoZero"/>
        <c:crossBetween val="between"/>
      </c:valAx>
    </c:plotArea>
    <c:legend>
      <c:legendPos val="r"/>
      <c:overlay val="0"/>
      <c:txPr>
        <a:bodyPr/>
        <a:lstStyle/>
        <a:p>
          <a:pPr>
            <a:defRPr sz="1200" b="1">
              <a:latin typeface="Arial" panose="020B0604020202020204" pitchFamily="34" charset="0"/>
              <a:cs typeface="Arial" panose="020B0604020202020204" pitchFamily="34" charset="0"/>
            </a:defRPr>
          </a:pPr>
          <a:endParaRPr lang="uk-UA"/>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latin typeface="Arial" panose="020B0604020202020204" pitchFamily="34" charset="0"/>
                <a:cs typeface="Arial" panose="020B0604020202020204" pitchFamily="34" charset="0"/>
              </a:defRPr>
            </a:pPr>
            <a:r>
              <a:rPr lang="uk-UA" sz="1600">
                <a:latin typeface="Arial" panose="020B0604020202020204" pitchFamily="34" charset="0"/>
                <a:cs typeface="Arial" panose="020B0604020202020204" pitchFamily="34" charset="0"/>
              </a:rPr>
              <a:t>Структура надходжень до спецфонду Клеванського професійного ліцею</a:t>
            </a:r>
          </a:p>
        </c:rich>
      </c:tx>
      <c:overlay val="0"/>
    </c:title>
    <c:autoTitleDeleted val="0"/>
    <c:plotArea>
      <c:layout>
        <c:manualLayout>
          <c:layoutTarget val="inner"/>
          <c:xMode val="edge"/>
          <c:yMode val="edge"/>
          <c:x val="0.12722704078233876"/>
          <c:y val="0.19100459850402327"/>
          <c:w val="0.70453282172215781"/>
          <c:h val="0.72475277778292635"/>
        </c:manualLayout>
      </c:layout>
      <c:barChart>
        <c:barDir val="bar"/>
        <c:grouping val="clustered"/>
        <c:varyColors val="0"/>
        <c:ser>
          <c:idx val="0"/>
          <c:order val="0"/>
          <c:tx>
            <c:strRef>
              <c:f>Лист5!$A$94</c:f>
              <c:strCache>
                <c:ptCount val="1"/>
                <c:pt idx="0">
                  <c:v>Заплановані надходження (грн)</c:v>
                </c:pt>
              </c:strCache>
            </c:strRef>
          </c:tx>
          <c:spPr>
            <a:solidFill>
              <a:srgbClr val="E67870"/>
            </a:solidFill>
          </c:spPr>
          <c:invertIfNegative val="0"/>
          <c:dLbls>
            <c:txPr>
              <a:bodyPr/>
              <a:lstStyle/>
              <a:p>
                <a:pPr>
                  <a:defRPr b="1">
                    <a:latin typeface="Arial" panose="020B0604020202020204" pitchFamily="34" charset="0"/>
                    <a:cs typeface="Arial" panose="020B0604020202020204" pitchFamily="34" charset="0"/>
                  </a:defRPr>
                </a:pPr>
                <a:endParaRPr lang="uk-UA"/>
              </a:p>
            </c:txPr>
            <c:dLblPos val="inBase"/>
            <c:showLegendKey val="0"/>
            <c:showVal val="1"/>
            <c:showCatName val="0"/>
            <c:showSerName val="0"/>
            <c:showPercent val="0"/>
            <c:showBubbleSize val="0"/>
            <c:showLeaderLines val="0"/>
          </c:dLbls>
          <c:cat>
            <c:strRef>
              <c:f>Лист5!$B$93:$F$93</c:f>
              <c:strCache>
                <c:ptCount val="5"/>
                <c:pt idx="0">
                  <c:v>2016 рік</c:v>
                </c:pt>
                <c:pt idx="1">
                  <c:v>2017 рік</c:v>
                </c:pt>
                <c:pt idx="2">
                  <c:v>2018 рік</c:v>
                </c:pt>
                <c:pt idx="3">
                  <c:v>2019 рік</c:v>
                </c:pt>
                <c:pt idx="4">
                  <c:v>2020 рік</c:v>
                </c:pt>
              </c:strCache>
            </c:strRef>
          </c:cat>
          <c:val>
            <c:numRef>
              <c:f>Лист5!$B$94:$F$94</c:f>
              <c:numCache>
                <c:formatCode>General</c:formatCode>
                <c:ptCount val="5"/>
                <c:pt idx="0">
                  <c:v>712080</c:v>
                </c:pt>
                <c:pt idx="1">
                  <c:v>871004</c:v>
                </c:pt>
                <c:pt idx="2">
                  <c:v>507060</c:v>
                </c:pt>
                <c:pt idx="3">
                  <c:v>1039133</c:v>
                </c:pt>
                <c:pt idx="4">
                  <c:v>557312</c:v>
                </c:pt>
              </c:numCache>
            </c:numRef>
          </c:val>
        </c:ser>
        <c:ser>
          <c:idx val="1"/>
          <c:order val="1"/>
          <c:tx>
            <c:strRef>
              <c:f>Лист5!$A$95</c:f>
              <c:strCache>
                <c:ptCount val="1"/>
                <c:pt idx="0">
                  <c:v>Фактичне виконання (грн)</c:v>
                </c:pt>
              </c:strCache>
            </c:strRef>
          </c:tx>
          <c:spPr>
            <a:solidFill>
              <a:srgbClr val="53FFA1"/>
            </a:solidFill>
          </c:spPr>
          <c:invertIfNegative val="0"/>
          <c:dLbls>
            <c:txPr>
              <a:bodyPr/>
              <a:lstStyle/>
              <a:p>
                <a:pPr>
                  <a:defRPr b="1">
                    <a:latin typeface="Arial" panose="020B0604020202020204" pitchFamily="34" charset="0"/>
                    <a:cs typeface="Arial" panose="020B0604020202020204" pitchFamily="34" charset="0"/>
                  </a:defRPr>
                </a:pPr>
                <a:endParaRPr lang="uk-UA"/>
              </a:p>
            </c:txPr>
            <c:dLblPos val="inEnd"/>
            <c:showLegendKey val="0"/>
            <c:showVal val="1"/>
            <c:showCatName val="0"/>
            <c:showSerName val="0"/>
            <c:showPercent val="0"/>
            <c:showBubbleSize val="0"/>
            <c:showLeaderLines val="0"/>
          </c:dLbls>
          <c:cat>
            <c:strRef>
              <c:f>Лист5!$B$93:$F$93</c:f>
              <c:strCache>
                <c:ptCount val="5"/>
                <c:pt idx="0">
                  <c:v>2016 рік</c:v>
                </c:pt>
                <c:pt idx="1">
                  <c:v>2017 рік</c:v>
                </c:pt>
                <c:pt idx="2">
                  <c:v>2018 рік</c:v>
                </c:pt>
                <c:pt idx="3">
                  <c:v>2019 рік</c:v>
                </c:pt>
                <c:pt idx="4">
                  <c:v>2020 рік</c:v>
                </c:pt>
              </c:strCache>
            </c:strRef>
          </c:cat>
          <c:val>
            <c:numRef>
              <c:f>Лист5!$B$95:$F$95</c:f>
              <c:numCache>
                <c:formatCode>General</c:formatCode>
                <c:ptCount val="5"/>
                <c:pt idx="0">
                  <c:v>814273</c:v>
                </c:pt>
                <c:pt idx="1">
                  <c:v>933628</c:v>
                </c:pt>
                <c:pt idx="2">
                  <c:v>780612</c:v>
                </c:pt>
                <c:pt idx="3">
                  <c:v>1238041</c:v>
                </c:pt>
                <c:pt idx="4">
                  <c:v>775932</c:v>
                </c:pt>
              </c:numCache>
            </c:numRef>
          </c:val>
        </c:ser>
        <c:dLbls>
          <c:showLegendKey val="0"/>
          <c:showVal val="0"/>
          <c:showCatName val="0"/>
          <c:showSerName val="0"/>
          <c:showPercent val="0"/>
          <c:showBubbleSize val="0"/>
        </c:dLbls>
        <c:gapWidth val="150"/>
        <c:axId val="282297472"/>
        <c:axId val="282299008"/>
      </c:barChart>
      <c:catAx>
        <c:axId val="282297472"/>
        <c:scaling>
          <c:orientation val="minMax"/>
        </c:scaling>
        <c:delete val="0"/>
        <c:axPos val="l"/>
        <c:majorTickMark val="out"/>
        <c:minorTickMark val="none"/>
        <c:tickLblPos val="nextTo"/>
        <c:txPr>
          <a:bodyPr/>
          <a:lstStyle/>
          <a:p>
            <a:pPr>
              <a:defRPr sz="1050" b="1">
                <a:latin typeface="Arial" panose="020B0604020202020204" pitchFamily="34" charset="0"/>
                <a:cs typeface="Arial" panose="020B0604020202020204" pitchFamily="34" charset="0"/>
              </a:defRPr>
            </a:pPr>
            <a:endParaRPr lang="uk-UA"/>
          </a:p>
        </c:txPr>
        <c:crossAx val="282299008"/>
        <c:crosses val="autoZero"/>
        <c:auto val="1"/>
        <c:lblAlgn val="ctr"/>
        <c:lblOffset val="100"/>
        <c:noMultiLvlLbl val="0"/>
      </c:catAx>
      <c:valAx>
        <c:axId val="282299008"/>
        <c:scaling>
          <c:orientation val="minMax"/>
        </c:scaling>
        <c:delete val="0"/>
        <c:axPos val="b"/>
        <c:numFmt formatCode="General" sourceLinked="1"/>
        <c:majorTickMark val="out"/>
        <c:minorTickMark val="none"/>
        <c:tickLblPos val="nextTo"/>
        <c:txPr>
          <a:bodyPr/>
          <a:lstStyle/>
          <a:p>
            <a:pPr>
              <a:defRPr b="1" i="1"/>
            </a:pPr>
            <a:endParaRPr lang="uk-UA"/>
          </a:p>
        </c:txPr>
        <c:crossAx val="282297472"/>
        <c:crosses val="autoZero"/>
        <c:crossBetween val="between"/>
      </c:valAx>
    </c:plotArea>
    <c:legend>
      <c:legendPos val="r"/>
      <c:layout>
        <c:manualLayout>
          <c:xMode val="edge"/>
          <c:yMode val="edge"/>
          <c:x val="0.65521155033285827"/>
          <c:y val="0.52614040490242309"/>
          <c:w val="0.33350813381829808"/>
          <c:h val="0.18916487915389857"/>
        </c:manualLayout>
      </c:layout>
      <c:overlay val="0"/>
      <c:txPr>
        <a:bodyPr/>
        <a:lstStyle/>
        <a:p>
          <a:pPr>
            <a:defRPr b="1">
              <a:latin typeface="Arial" panose="020B0604020202020204" pitchFamily="34" charset="0"/>
              <a:cs typeface="Arial" panose="020B0604020202020204" pitchFamily="34"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BE77-DBA7-45DE-9846-1A77A9CD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33955</Words>
  <Characters>19355</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Степанівна</cp:lastModifiedBy>
  <cp:revision>2</cp:revision>
  <cp:lastPrinted>2021-07-12T06:40:00Z</cp:lastPrinted>
  <dcterms:created xsi:type="dcterms:W3CDTF">2021-07-13T08:38:00Z</dcterms:created>
  <dcterms:modified xsi:type="dcterms:W3CDTF">2021-07-13T08:38:00Z</dcterms:modified>
</cp:coreProperties>
</file>